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181F" w:rsidRDefault="00CF4577">
      <w:pPr>
        <w:ind w:left="4956" w:firstLine="707"/>
        <w:jc w:val="center"/>
        <w:rPr>
          <w:b/>
          <w:bCs/>
          <w:sz w:val="24"/>
          <w:szCs w:val="24"/>
        </w:rPr>
      </w:pPr>
      <w:r>
        <w:rPr>
          <w:b/>
          <w:bCs/>
          <w:sz w:val="24"/>
          <w:szCs w:val="24"/>
        </w:rPr>
        <w:t xml:space="preserve">                           ЗАТВЕРДЖУЮ</w:t>
      </w:r>
    </w:p>
    <w:p w:rsidR="00BC181F" w:rsidRDefault="00CF4577">
      <w:pPr>
        <w:ind w:left="4956" w:firstLine="707"/>
        <w:jc w:val="center"/>
        <w:rPr>
          <w:b/>
          <w:bCs/>
          <w:sz w:val="24"/>
          <w:szCs w:val="24"/>
        </w:rPr>
      </w:pPr>
      <w:r>
        <w:rPr>
          <w:b/>
          <w:bCs/>
          <w:sz w:val="24"/>
          <w:szCs w:val="24"/>
        </w:rPr>
        <w:t>Проректор з навчальної роботи</w:t>
      </w:r>
    </w:p>
    <w:p w:rsidR="00BC181F" w:rsidRDefault="00CF4577">
      <w:pPr>
        <w:ind w:left="6372"/>
        <w:jc w:val="center"/>
        <w:rPr>
          <w:b/>
          <w:bCs/>
          <w:sz w:val="24"/>
          <w:szCs w:val="24"/>
        </w:rPr>
      </w:pPr>
      <w:r>
        <w:rPr>
          <w:b/>
          <w:bCs/>
          <w:sz w:val="24"/>
          <w:szCs w:val="24"/>
        </w:rPr>
        <w:t xml:space="preserve">           Людмила ЛУЗАН</w:t>
      </w:r>
    </w:p>
    <w:p w:rsidR="00BC181F" w:rsidRDefault="00BC181F">
      <w:pPr>
        <w:ind w:left="6372"/>
        <w:jc w:val="center"/>
        <w:rPr>
          <w:sz w:val="24"/>
          <w:szCs w:val="24"/>
        </w:rPr>
      </w:pPr>
    </w:p>
    <w:p w:rsidR="00BC181F" w:rsidRDefault="00BC181F">
      <w:pPr>
        <w:ind w:left="6372"/>
        <w:jc w:val="center"/>
        <w:rPr>
          <w:sz w:val="24"/>
          <w:szCs w:val="24"/>
        </w:rPr>
      </w:pPr>
    </w:p>
    <w:p w:rsidR="00BC181F" w:rsidRDefault="00CF4577">
      <w:pPr>
        <w:jc w:val="center"/>
        <w:rPr>
          <w:b/>
          <w:bCs/>
          <w:sz w:val="24"/>
          <w:szCs w:val="24"/>
        </w:rPr>
      </w:pPr>
      <w:r>
        <w:rPr>
          <w:b/>
          <w:bCs/>
          <w:sz w:val="24"/>
          <w:szCs w:val="24"/>
        </w:rPr>
        <w:t>РОЗКЛАД НАВЧАЛЬНИХ ЗАНЯТЬ</w:t>
      </w:r>
    </w:p>
    <w:p w:rsidR="00BC181F" w:rsidRDefault="00CF4577">
      <w:pPr>
        <w:widowControl w:val="0"/>
        <w:jc w:val="center"/>
        <w:rPr>
          <w:b/>
          <w:bCs/>
          <w:sz w:val="24"/>
          <w:szCs w:val="24"/>
        </w:rPr>
      </w:pPr>
      <w:r>
        <w:rPr>
          <w:b/>
          <w:bCs/>
          <w:sz w:val="24"/>
          <w:szCs w:val="24"/>
        </w:rPr>
        <w:t xml:space="preserve">курсів підвищення кваліфікації педагогів-організаторів </w:t>
      </w:r>
    </w:p>
    <w:p w:rsidR="00BC181F" w:rsidRDefault="00CF4577">
      <w:pPr>
        <w:widowControl w:val="0"/>
        <w:jc w:val="center"/>
        <w:rPr>
          <w:b/>
          <w:bCs/>
          <w:color w:val="000000"/>
        </w:rPr>
      </w:pPr>
      <w:r>
        <w:rPr>
          <w:b/>
          <w:bCs/>
          <w:sz w:val="24"/>
          <w:szCs w:val="24"/>
        </w:rPr>
        <w:t xml:space="preserve">за освітньою програмою з теми </w:t>
      </w:r>
      <w:r>
        <w:rPr>
          <w:b/>
          <w:bCs/>
          <w:color w:val="000000"/>
        </w:rPr>
        <w:t xml:space="preserve"> </w:t>
      </w:r>
    </w:p>
    <w:p w:rsidR="00BC181F" w:rsidRDefault="00CF4577">
      <w:pPr>
        <w:widowControl w:val="0"/>
        <w:jc w:val="center"/>
        <w:rPr>
          <w:b/>
          <w:bCs/>
          <w:sz w:val="24"/>
          <w:szCs w:val="24"/>
        </w:rPr>
      </w:pPr>
      <w:r>
        <w:rPr>
          <w:b/>
          <w:bCs/>
          <w:sz w:val="24"/>
          <w:szCs w:val="24"/>
        </w:rPr>
        <w:t xml:space="preserve">«Виховні </w:t>
      </w:r>
      <w:r>
        <w:rPr>
          <w:b/>
          <w:bCs/>
          <w:color w:val="000000"/>
          <w:sz w:val="24"/>
          <w:szCs w:val="24"/>
        </w:rPr>
        <w:t xml:space="preserve">практики педагогічної підтримки </w:t>
      </w:r>
      <w:r>
        <w:rPr>
          <w:b/>
          <w:bCs/>
          <w:sz w:val="24"/>
          <w:szCs w:val="24"/>
        </w:rPr>
        <w:t xml:space="preserve">учнів </w:t>
      </w:r>
    </w:p>
    <w:p w:rsidR="00BC181F" w:rsidRDefault="00CF4577">
      <w:pPr>
        <w:jc w:val="center"/>
        <w:rPr>
          <w:b/>
          <w:bCs/>
          <w:color w:val="000000"/>
        </w:rPr>
      </w:pPr>
      <w:r>
        <w:rPr>
          <w:b/>
          <w:bCs/>
          <w:color w:val="000000"/>
          <w:sz w:val="24"/>
          <w:szCs w:val="24"/>
        </w:rPr>
        <w:t>в освітньому середовищі»</w:t>
      </w:r>
      <w:r>
        <w:rPr>
          <w:b/>
          <w:bCs/>
          <w:color w:val="000000"/>
        </w:rPr>
        <w:t xml:space="preserve"> </w:t>
      </w:r>
    </w:p>
    <w:p w:rsidR="00BC181F" w:rsidRDefault="00BC181F">
      <w:pPr>
        <w:jc w:val="center"/>
        <w:rPr>
          <w:b/>
          <w:bCs/>
          <w:i/>
          <w:iCs/>
        </w:rPr>
      </w:pPr>
    </w:p>
    <w:p w:rsidR="00BC181F" w:rsidRDefault="00CF4577">
      <w:pPr>
        <w:rPr>
          <w:sz w:val="24"/>
          <w:szCs w:val="24"/>
        </w:rPr>
      </w:pPr>
      <w:bookmarkStart w:id="0" w:name="_heading=h.gjdgxs" w:colFirst="0" w:colLast="0"/>
      <w:bookmarkEnd w:id="0"/>
      <w:r>
        <w:rPr>
          <w:b/>
          <w:bCs/>
          <w:sz w:val="24"/>
          <w:szCs w:val="24"/>
        </w:rPr>
        <w:t>Термін навчання:</w:t>
      </w:r>
      <w:r>
        <w:t xml:space="preserve"> </w:t>
      </w:r>
      <w:r>
        <w:rPr>
          <w:sz w:val="24"/>
          <w:szCs w:val="24"/>
        </w:rPr>
        <w:t>08.09 – 29.09.2026</w:t>
      </w:r>
      <w:r>
        <w:t xml:space="preserve"> </w:t>
      </w:r>
      <w:r>
        <w:rPr>
          <w:sz w:val="24"/>
          <w:szCs w:val="24"/>
        </w:rPr>
        <w:tab/>
      </w:r>
    </w:p>
    <w:p w:rsidR="00BC181F" w:rsidRDefault="00CF4577">
      <w:pPr>
        <w:rPr>
          <w:b/>
          <w:bCs/>
          <w:sz w:val="24"/>
          <w:szCs w:val="24"/>
        </w:rPr>
      </w:pPr>
      <w:r>
        <w:rPr>
          <w:b/>
          <w:bCs/>
          <w:sz w:val="24"/>
          <w:szCs w:val="24"/>
        </w:rPr>
        <w:t>Дистанційна форма навчання</w:t>
      </w:r>
    </w:p>
    <w:tbl>
      <w:tblPr>
        <w:tblStyle w:val="ad"/>
        <w:tblW w:w="11061" w:type="dxa"/>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1"/>
        <w:gridCol w:w="1273"/>
        <w:gridCol w:w="821"/>
        <w:gridCol w:w="2889"/>
        <w:gridCol w:w="686"/>
        <w:gridCol w:w="704"/>
        <w:gridCol w:w="831"/>
        <w:gridCol w:w="849"/>
        <w:gridCol w:w="2437"/>
      </w:tblGrid>
      <w:tr w:rsidR="00AF2BC7" w:rsidTr="00AF2BC7">
        <w:trPr>
          <w:trHeight w:val="774"/>
        </w:trPr>
        <w:tc>
          <w:tcPr>
            <w:tcW w:w="571" w:type="dxa"/>
            <w:vMerge w:val="restart"/>
            <w:vAlign w:val="center"/>
          </w:tcPr>
          <w:p w:rsidR="00AF2BC7" w:rsidRDefault="00AF2BC7">
            <w:pPr>
              <w:jc w:val="center"/>
              <w:rPr>
                <w:b/>
                <w:bCs/>
                <w:sz w:val="22"/>
                <w:szCs w:val="22"/>
              </w:rPr>
            </w:pPr>
            <w:r>
              <w:rPr>
                <w:b/>
                <w:bCs/>
                <w:sz w:val="22"/>
                <w:szCs w:val="22"/>
              </w:rPr>
              <w:t>№ з/п</w:t>
            </w:r>
          </w:p>
        </w:tc>
        <w:tc>
          <w:tcPr>
            <w:tcW w:w="1273" w:type="dxa"/>
            <w:vMerge w:val="restart"/>
            <w:vAlign w:val="center"/>
          </w:tcPr>
          <w:p w:rsidR="00AF2BC7" w:rsidRDefault="00AF2BC7">
            <w:pPr>
              <w:jc w:val="center"/>
              <w:rPr>
                <w:b/>
                <w:bCs/>
                <w:sz w:val="22"/>
                <w:szCs w:val="22"/>
              </w:rPr>
            </w:pPr>
            <w:r>
              <w:rPr>
                <w:b/>
                <w:bCs/>
                <w:sz w:val="22"/>
                <w:szCs w:val="22"/>
              </w:rPr>
              <w:t>Дата</w:t>
            </w:r>
          </w:p>
        </w:tc>
        <w:tc>
          <w:tcPr>
            <w:tcW w:w="821" w:type="dxa"/>
            <w:vMerge w:val="restart"/>
            <w:vAlign w:val="center"/>
          </w:tcPr>
          <w:p w:rsidR="00AF2BC7" w:rsidRDefault="00AF2BC7">
            <w:pPr>
              <w:jc w:val="center"/>
              <w:rPr>
                <w:b/>
                <w:bCs/>
                <w:sz w:val="22"/>
                <w:szCs w:val="22"/>
              </w:rPr>
            </w:pPr>
            <w:r>
              <w:rPr>
                <w:b/>
                <w:bCs/>
                <w:sz w:val="22"/>
                <w:szCs w:val="22"/>
              </w:rPr>
              <w:t>Час</w:t>
            </w:r>
          </w:p>
        </w:tc>
        <w:tc>
          <w:tcPr>
            <w:tcW w:w="2889" w:type="dxa"/>
            <w:vMerge w:val="restart"/>
            <w:shd w:val="clear" w:color="auto" w:fill="auto"/>
            <w:vAlign w:val="center"/>
          </w:tcPr>
          <w:p w:rsidR="00AF2BC7" w:rsidRDefault="00AF2BC7">
            <w:pPr>
              <w:jc w:val="center"/>
              <w:rPr>
                <w:b/>
                <w:bCs/>
                <w:sz w:val="22"/>
                <w:szCs w:val="22"/>
              </w:rPr>
            </w:pPr>
            <w:r>
              <w:rPr>
                <w:b/>
                <w:bCs/>
                <w:sz w:val="22"/>
                <w:szCs w:val="22"/>
              </w:rPr>
              <w:t>Зміст</w:t>
            </w:r>
          </w:p>
        </w:tc>
        <w:tc>
          <w:tcPr>
            <w:tcW w:w="3070" w:type="dxa"/>
            <w:gridSpan w:val="4"/>
            <w:shd w:val="clear" w:color="auto" w:fill="auto"/>
            <w:vAlign w:val="center"/>
          </w:tcPr>
          <w:p w:rsidR="00AF2BC7" w:rsidRDefault="00AF2BC7">
            <w:pPr>
              <w:jc w:val="center"/>
              <w:rPr>
                <w:b/>
                <w:bCs/>
                <w:sz w:val="22"/>
                <w:szCs w:val="22"/>
              </w:rPr>
            </w:pPr>
            <w:r>
              <w:rPr>
                <w:b/>
                <w:bCs/>
                <w:sz w:val="22"/>
                <w:szCs w:val="22"/>
              </w:rPr>
              <w:t>Кількість годин</w:t>
            </w:r>
          </w:p>
        </w:tc>
        <w:tc>
          <w:tcPr>
            <w:tcW w:w="2437" w:type="dxa"/>
            <w:shd w:val="clear" w:color="auto" w:fill="auto"/>
            <w:vAlign w:val="center"/>
          </w:tcPr>
          <w:p w:rsidR="00AF2BC7" w:rsidRDefault="00AF2BC7">
            <w:pPr>
              <w:jc w:val="center"/>
              <w:rPr>
                <w:b/>
                <w:bCs/>
                <w:sz w:val="22"/>
                <w:szCs w:val="22"/>
              </w:rPr>
            </w:pPr>
            <w:r>
              <w:rPr>
                <w:b/>
                <w:bCs/>
                <w:sz w:val="22"/>
                <w:szCs w:val="22"/>
              </w:rPr>
              <w:t>ПІБ викладача</w:t>
            </w:r>
          </w:p>
        </w:tc>
      </w:tr>
      <w:tr w:rsidR="00AF2BC7" w:rsidTr="00AF2BC7">
        <w:trPr>
          <w:trHeight w:val="144"/>
        </w:trPr>
        <w:tc>
          <w:tcPr>
            <w:tcW w:w="571" w:type="dxa"/>
            <w:vMerge/>
            <w:vAlign w:val="center"/>
          </w:tcPr>
          <w:p w:rsidR="00AF2BC7" w:rsidRDefault="00AF2BC7">
            <w:pPr>
              <w:widowControl w:val="0"/>
              <w:pBdr>
                <w:top w:val="nil"/>
                <w:left w:val="nil"/>
                <w:bottom w:val="nil"/>
                <w:right w:val="nil"/>
                <w:between w:val="nil"/>
              </w:pBdr>
              <w:spacing w:line="276" w:lineRule="auto"/>
              <w:jc w:val="left"/>
              <w:rPr>
                <w:b/>
                <w:bCs/>
                <w:sz w:val="22"/>
                <w:szCs w:val="22"/>
              </w:rPr>
            </w:pPr>
          </w:p>
        </w:tc>
        <w:tc>
          <w:tcPr>
            <w:tcW w:w="1273" w:type="dxa"/>
            <w:vMerge/>
            <w:vAlign w:val="center"/>
          </w:tcPr>
          <w:p w:rsidR="00AF2BC7" w:rsidRDefault="00AF2BC7">
            <w:pPr>
              <w:widowControl w:val="0"/>
              <w:pBdr>
                <w:top w:val="nil"/>
                <w:left w:val="nil"/>
                <w:bottom w:val="nil"/>
                <w:right w:val="nil"/>
                <w:between w:val="nil"/>
              </w:pBdr>
              <w:spacing w:line="276" w:lineRule="auto"/>
              <w:jc w:val="left"/>
              <w:rPr>
                <w:b/>
                <w:bCs/>
                <w:sz w:val="22"/>
                <w:szCs w:val="22"/>
              </w:rPr>
            </w:pPr>
          </w:p>
        </w:tc>
        <w:tc>
          <w:tcPr>
            <w:tcW w:w="821" w:type="dxa"/>
            <w:vMerge/>
            <w:vAlign w:val="center"/>
          </w:tcPr>
          <w:p w:rsidR="00AF2BC7" w:rsidRDefault="00AF2BC7">
            <w:pPr>
              <w:widowControl w:val="0"/>
              <w:pBdr>
                <w:top w:val="nil"/>
                <w:left w:val="nil"/>
                <w:bottom w:val="nil"/>
                <w:right w:val="nil"/>
                <w:between w:val="nil"/>
              </w:pBdr>
              <w:spacing w:line="276" w:lineRule="auto"/>
              <w:jc w:val="left"/>
              <w:rPr>
                <w:b/>
                <w:bCs/>
                <w:sz w:val="22"/>
                <w:szCs w:val="22"/>
              </w:rPr>
            </w:pPr>
          </w:p>
        </w:tc>
        <w:tc>
          <w:tcPr>
            <w:tcW w:w="2889" w:type="dxa"/>
            <w:vMerge/>
            <w:shd w:val="clear" w:color="auto" w:fill="auto"/>
            <w:vAlign w:val="center"/>
          </w:tcPr>
          <w:p w:rsidR="00AF2BC7" w:rsidRDefault="00AF2BC7">
            <w:pPr>
              <w:widowControl w:val="0"/>
              <w:pBdr>
                <w:top w:val="nil"/>
                <w:left w:val="nil"/>
                <w:bottom w:val="nil"/>
                <w:right w:val="nil"/>
                <w:between w:val="nil"/>
              </w:pBdr>
              <w:spacing w:line="276" w:lineRule="auto"/>
              <w:jc w:val="left"/>
              <w:rPr>
                <w:b/>
                <w:bCs/>
                <w:sz w:val="22"/>
                <w:szCs w:val="22"/>
              </w:rPr>
            </w:pPr>
          </w:p>
        </w:tc>
        <w:tc>
          <w:tcPr>
            <w:tcW w:w="686" w:type="dxa"/>
            <w:shd w:val="clear" w:color="auto" w:fill="auto"/>
          </w:tcPr>
          <w:p w:rsidR="00AF2BC7" w:rsidRDefault="00AF2BC7">
            <w:pPr>
              <w:jc w:val="center"/>
              <w:rPr>
                <w:i/>
                <w:iCs/>
                <w:sz w:val="22"/>
                <w:szCs w:val="22"/>
              </w:rPr>
            </w:pPr>
            <w:r>
              <w:rPr>
                <w:i/>
                <w:iCs/>
                <w:sz w:val="22"/>
                <w:szCs w:val="22"/>
              </w:rPr>
              <w:t>лекції</w:t>
            </w:r>
          </w:p>
        </w:tc>
        <w:tc>
          <w:tcPr>
            <w:tcW w:w="704" w:type="dxa"/>
          </w:tcPr>
          <w:p w:rsidR="00AF2BC7" w:rsidRDefault="00AF2BC7">
            <w:pPr>
              <w:jc w:val="center"/>
              <w:rPr>
                <w:i/>
                <w:iCs/>
                <w:sz w:val="22"/>
                <w:szCs w:val="22"/>
              </w:rPr>
            </w:pPr>
            <w:r>
              <w:rPr>
                <w:i/>
                <w:iCs/>
                <w:sz w:val="22"/>
                <w:szCs w:val="22"/>
              </w:rPr>
              <w:t>практичні заняття</w:t>
            </w:r>
          </w:p>
        </w:tc>
        <w:tc>
          <w:tcPr>
            <w:tcW w:w="831" w:type="dxa"/>
          </w:tcPr>
          <w:p w:rsidR="00AF2BC7" w:rsidRDefault="00AF2BC7">
            <w:pPr>
              <w:jc w:val="center"/>
              <w:rPr>
                <w:i/>
                <w:iCs/>
                <w:sz w:val="22"/>
                <w:szCs w:val="22"/>
              </w:rPr>
            </w:pPr>
            <w:r>
              <w:rPr>
                <w:i/>
                <w:iCs/>
                <w:sz w:val="22"/>
                <w:szCs w:val="22"/>
              </w:rPr>
              <w:t>самостійна робота</w:t>
            </w:r>
          </w:p>
        </w:tc>
        <w:tc>
          <w:tcPr>
            <w:tcW w:w="849" w:type="dxa"/>
          </w:tcPr>
          <w:p w:rsidR="00AF2BC7" w:rsidRDefault="00AF2BC7">
            <w:pPr>
              <w:jc w:val="center"/>
              <w:rPr>
                <w:i/>
                <w:iCs/>
                <w:sz w:val="22"/>
                <w:szCs w:val="22"/>
              </w:rPr>
            </w:pPr>
            <w:r>
              <w:rPr>
                <w:i/>
                <w:iCs/>
                <w:sz w:val="22"/>
                <w:szCs w:val="22"/>
              </w:rPr>
              <w:t>контрольні заходи</w:t>
            </w:r>
          </w:p>
        </w:tc>
        <w:tc>
          <w:tcPr>
            <w:tcW w:w="2437" w:type="dxa"/>
            <w:shd w:val="clear" w:color="auto" w:fill="auto"/>
          </w:tcPr>
          <w:p w:rsidR="00AF2BC7" w:rsidRDefault="00AF2BC7">
            <w:pPr>
              <w:jc w:val="left"/>
              <w:rPr>
                <w:sz w:val="22"/>
                <w:szCs w:val="22"/>
              </w:rPr>
            </w:pPr>
          </w:p>
        </w:tc>
      </w:tr>
      <w:tr w:rsidR="00AF2BC7" w:rsidTr="00AF2BC7">
        <w:trPr>
          <w:trHeight w:val="1101"/>
        </w:trPr>
        <w:tc>
          <w:tcPr>
            <w:tcW w:w="571" w:type="dxa"/>
          </w:tcPr>
          <w:p w:rsidR="00AF2BC7" w:rsidRDefault="00AF2BC7">
            <w:pPr>
              <w:rPr>
                <w:sz w:val="22"/>
                <w:szCs w:val="22"/>
              </w:rPr>
            </w:pPr>
            <w:r>
              <w:rPr>
                <w:sz w:val="22"/>
                <w:szCs w:val="22"/>
              </w:rPr>
              <w:t>1.</w:t>
            </w:r>
          </w:p>
        </w:tc>
        <w:tc>
          <w:tcPr>
            <w:tcW w:w="1273" w:type="dxa"/>
          </w:tcPr>
          <w:p w:rsidR="00AF2BC7" w:rsidRDefault="00AF2BC7">
            <w:pPr>
              <w:rPr>
                <w:sz w:val="22"/>
                <w:szCs w:val="22"/>
              </w:rPr>
            </w:pPr>
            <w:r>
              <w:rPr>
                <w:sz w:val="22"/>
                <w:szCs w:val="22"/>
              </w:rPr>
              <w:t>08.09.2026</w:t>
            </w:r>
          </w:p>
        </w:tc>
        <w:tc>
          <w:tcPr>
            <w:tcW w:w="821" w:type="dxa"/>
          </w:tcPr>
          <w:p w:rsidR="00AF2BC7" w:rsidRDefault="00AF2BC7">
            <w:pPr>
              <w:rPr>
                <w:sz w:val="22"/>
                <w:szCs w:val="22"/>
              </w:rPr>
            </w:pPr>
            <w:r>
              <w:rPr>
                <w:sz w:val="22"/>
                <w:szCs w:val="22"/>
              </w:rPr>
              <w:t>11.30 – 13.00</w:t>
            </w:r>
          </w:p>
        </w:tc>
        <w:tc>
          <w:tcPr>
            <w:tcW w:w="2889" w:type="dxa"/>
            <w:shd w:val="clear" w:color="auto" w:fill="auto"/>
          </w:tcPr>
          <w:p w:rsidR="00AF2BC7" w:rsidRDefault="00AF2BC7">
            <w:pPr>
              <w:rPr>
                <w:sz w:val="22"/>
                <w:szCs w:val="22"/>
              </w:rPr>
            </w:pPr>
            <w:r>
              <w:rPr>
                <w:sz w:val="22"/>
                <w:szCs w:val="22"/>
              </w:rPr>
              <w:t>Настановне заняття «Формула ефективної виховної роботи: </w:t>
            </w:r>
          </w:p>
          <w:p w:rsidR="00AF2BC7" w:rsidRDefault="00AF2BC7">
            <w:pPr>
              <w:rPr>
                <w:sz w:val="22"/>
                <w:szCs w:val="22"/>
              </w:rPr>
            </w:pPr>
            <w:r>
              <w:rPr>
                <w:sz w:val="22"/>
                <w:szCs w:val="22"/>
              </w:rPr>
              <w:t>бачення, дія, результат»</w:t>
            </w:r>
          </w:p>
        </w:tc>
        <w:tc>
          <w:tcPr>
            <w:tcW w:w="686" w:type="dxa"/>
            <w:shd w:val="clear" w:color="auto" w:fill="auto"/>
          </w:tcPr>
          <w:p w:rsidR="00AF2BC7" w:rsidRDefault="00AF2BC7">
            <w:pPr>
              <w:jc w:val="center"/>
              <w:rPr>
                <w:sz w:val="22"/>
                <w:szCs w:val="22"/>
              </w:rPr>
            </w:pPr>
          </w:p>
        </w:tc>
        <w:tc>
          <w:tcPr>
            <w:tcW w:w="704" w:type="dxa"/>
          </w:tcPr>
          <w:p w:rsidR="00AF2BC7" w:rsidRDefault="00AF2BC7">
            <w:pPr>
              <w:jc w:val="center"/>
              <w:rPr>
                <w:sz w:val="22"/>
                <w:szCs w:val="22"/>
              </w:rPr>
            </w:pPr>
            <w:r>
              <w:rPr>
                <w:sz w:val="22"/>
                <w:szCs w:val="22"/>
              </w:rPr>
              <w:t>2</w:t>
            </w:r>
          </w:p>
        </w:tc>
        <w:tc>
          <w:tcPr>
            <w:tcW w:w="831" w:type="dxa"/>
          </w:tcPr>
          <w:p w:rsidR="00AF2BC7" w:rsidRDefault="00AF2BC7">
            <w:pPr>
              <w:jc w:val="center"/>
              <w:rPr>
                <w:sz w:val="22"/>
                <w:szCs w:val="22"/>
              </w:rPr>
            </w:pPr>
          </w:p>
        </w:tc>
        <w:tc>
          <w:tcPr>
            <w:tcW w:w="849" w:type="dxa"/>
          </w:tcPr>
          <w:p w:rsidR="00AF2BC7" w:rsidRDefault="00AF2BC7">
            <w:pPr>
              <w:jc w:val="center"/>
              <w:rPr>
                <w:sz w:val="22"/>
                <w:szCs w:val="22"/>
              </w:rPr>
            </w:pPr>
          </w:p>
        </w:tc>
        <w:tc>
          <w:tcPr>
            <w:tcW w:w="2437" w:type="dxa"/>
            <w:shd w:val="clear" w:color="auto" w:fill="auto"/>
          </w:tcPr>
          <w:p w:rsidR="00AF2BC7" w:rsidRDefault="00AF2BC7" w:rsidP="00AF2BC7">
            <w:pPr>
              <w:pBdr>
                <w:top w:val="nil"/>
                <w:left w:val="nil"/>
                <w:bottom w:val="nil"/>
                <w:right w:val="nil"/>
                <w:between w:val="nil"/>
              </w:pBdr>
              <w:rPr>
                <w:sz w:val="22"/>
                <w:szCs w:val="22"/>
              </w:rPr>
            </w:pPr>
            <w:r>
              <w:rPr>
                <w:sz w:val="22"/>
                <w:szCs w:val="22"/>
              </w:rPr>
              <w:t xml:space="preserve">Скрипка К.С., </w:t>
            </w:r>
            <w:proofErr w:type="spellStart"/>
            <w:r>
              <w:rPr>
                <w:sz w:val="22"/>
                <w:szCs w:val="22"/>
              </w:rPr>
              <w:t>ст.викладач</w:t>
            </w:r>
            <w:proofErr w:type="spellEnd"/>
            <w:r>
              <w:rPr>
                <w:sz w:val="22"/>
                <w:szCs w:val="22"/>
              </w:rPr>
              <w:t>,</w:t>
            </w:r>
          </w:p>
          <w:p w:rsidR="00AF2BC7" w:rsidRDefault="00AF2BC7" w:rsidP="00AF2BC7">
            <w:pPr>
              <w:rPr>
                <w:sz w:val="22"/>
                <w:szCs w:val="22"/>
              </w:rPr>
            </w:pPr>
            <w:r>
              <w:rPr>
                <w:sz w:val="22"/>
                <w:szCs w:val="22"/>
              </w:rPr>
              <w:t>доктор філософії</w:t>
            </w:r>
          </w:p>
        </w:tc>
      </w:tr>
      <w:tr w:rsidR="00AF2BC7" w:rsidTr="00AF2BC7">
        <w:trPr>
          <w:trHeight w:val="144"/>
        </w:trPr>
        <w:tc>
          <w:tcPr>
            <w:tcW w:w="571" w:type="dxa"/>
          </w:tcPr>
          <w:p w:rsidR="00AF2BC7" w:rsidRDefault="00AF2BC7">
            <w:pPr>
              <w:rPr>
                <w:sz w:val="22"/>
                <w:szCs w:val="22"/>
              </w:rPr>
            </w:pPr>
            <w:r>
              <w:rPr>
                <w:sz w:val="22"/>
                <w:szCs w:val="22"/>
              </w:rPr>
              <w:t>2.</w:t>
            </w:r>
          </w:p>
        </w:tc>
        <w:tc>
          <w:tcPr>
            <w:tcW w:w="1273" w:type="dxa"/>
          </w:tcPr>
          <w:p w:rsidR="00AF2BC7" w:rsidRDefault="00AF2BC7">
            <w:pPr>
              <w:rPr>
                <w:sz w:val="22"/>
                <w:szCs w:val="22"/>
              </w:rPr>
            </w:pPr>
            <w:r>
              <w:rPr>
                <w:sz w:val="22"/>
                <w:szCs w:val="22"/>
              </w:rPr>
              <w:t>08.09.2026</w:t>
            </w:r>
          </w:p>
        </w:tc>
        <w:tc>
          <w:tcPr>
            <w:tcW w:w="821" w:type="dxa"/>
          </w:tcPr>
          <w:p w:rsidR="00AF2BC7" w:rsidRDefault="00AF2BC7">
            <w:pPr>
              <w:rPr>
                <w:sz w:val="22"/>
                <w:szCs w:val="22"/>
              </w:rPr>
            </w:pPr>
            <w:r>
              <w:rPr>
                <w:sz w:val="22"/>
                <w:szCs w:val="22"/>
              </w:rPr>
              <w:t>13.30-15.00</w:t>
            </w:r>
          </w:p>
        </w:tc>
        <w:tc>
          <w:tcPr>
            <w:tcW w:w="2889" w:type="dxa"/>
            <w:shd w:val="clear" w:color="auto" w:fill="auto"/>
          </w:tcPr>
          <w:p w:rsidR="00AF2BC7" w:rsidRDefault="00AF2BC7">
            <w:pPr>
              <w:rPr>
                <w:sz w:val="22"/>
                <w:szCs w:val="22"/>
              </w:rPr>
            </w:pPr>
            <w:r>
              <w:rPr>
                <w:sz w:val="22"/>
                <w:szCs w:val="22"/>
              </w:rPr>
              <w:t>Розвиток внутрішньої системи якості освіти в закладах загальної середньої освіти: виховний аспект</w:t>
            </w:r>
          </w:p>
        </w:tc>
        <w:tc>
          <w:tcPr>
            <w:tcW w:w="686" w:type="dxa"/>
            <w:shd w:val="clear" w:color="auto" w:fill="auto"/>
          </w:tcPr>
          <w:p w:rsidR="00AF2BC7" w:rsidRDefault="00AF2BC7">
            <w:pPr>
              <w:jc w:val="center"/>
              <w:rPr>
                <w:sz w:val="22"/>
                <w:szCs w:val="22"/>
              </w:rPr>
            </w:pPr>
            <w:r>
              <w:rPr>
                <w:sz w:val="22"/>
                <w:szCs w:val="22"/>
              </w:rPr>
              <w:t>1</w:t>
            </w:r>
          </w:p>
        </w:tc>
        <w:tc>
          <w:tcPr>
            <w:tcW w:w="704" w:type="dxa"/>
          </w:tcPr>
          <w:p w:rsidR="00AF2BC7" w:rsidRDefault="00AF2BC7">
            <w:pPr>
              <w:jc w:val="center"/>
              <w:rPr>
                <w:sz w:val="22"/>
                <w:szCs w:val="22"/>
              </w:rPr>
            </w:pPr>
            <w:bookmarkStart w:id="1" w:name="_heading=h.gu8kzabhua97" w:colFirst="0" w:colLast="0"/>
            <w:bookmarkEnd w:id="1"/>
            <w:r>
              <w:rPr>
                <w:sz w:val="22"/>
                <w:szCs w:val="22"/>
              </w:rPr>
              <w:t>1</w:t>
            </w:r>
          </w:p>
        </w:tc>
        <w:tc>
          <w:tcPr>
            <w:tcW w:w="831" w:type="dxa"/>
          </w:tcPr>
          <w:p w:rsidR="00AF2BC7" w:rsidRDefault="00AF2BC7">
            <w:pPr>
              <w:jc w:val="center"/>
              <w:rPr>
                <w:sz w:val="22"/>
                <w:szCs w:val="22"/>
              </w:rPr>
            </w:pPr>
            <w:r>
              <w:rPr>
                <w:sz w:val="22"/>
                <w:szCs w:val="22"/>
              </w:rPr>
              <w:t>2</w:t>
            </w:r>
          </w:p>
        </w:tc>
        <w:tc>
          <w:tcPr>
            <w:tcW w:w="849" w:type="dxa"/>
          </w:tcPr>
          <w:p w:rsidR="00AF2BC7" w:rsidRDefault="00AF2BC7">
            <w:pPr>
              <w:jc w:val="center"/>
              <w:rPr>
                <w:sz w:val="22"/>
                <w:szCs w:val="22"/>
              </w:rPr>
            </w:pPr>
          </w:p>
        </w:tc>
        <w:tc>
          <w:tcPr>
            <w:tcW w:w="2437" w:type="dxa"/>
            <w:shd w:val="clear" w:color="auto" w:fill="auto"/>
          </w:tcPr>
          <w:p w:rsidR="00AF2BC7" w:rsidRDefault="00AF2BC7" w:rsidP="00AF2BC7">
            <w:pPr>
              <w:rPr>
                <w:sz w:val="22"/>
                <w:szCs w:val="22"/>
              </w:rPr>
            </w:pPr>
            <w:r>
              <w:rPr>
                <w:sz w:val="22"/>
                <w:szCs w:val="22"/>
              </w:rPr>
              <w:t xml:space="preserve">Скрипка К.С., </w:t>
            </w:r>
            <w:proofErr w:type="spellStart"/>
            <w:r>
              <w:rPr>
                <w:sz w:val="22"/>
                <w:szCs w:val="22"/>
              </w:rPr>
              <w:t>ст.викладач</w:t>
            </w:r>
            <w:proofErr w:type="spellEnd"/>
            <w:r>
              <w:rPr>
                <w:sz w:val="22"/>
                <w:szCs w:val="22"/>
              </w:rPr>
              <w:t>,</w:t>
            </w:r>
          </w:p>
          <w:p w:rsidR="00AF2BC7" w:rsidRDefault="00AF2BC7" w:rsidP="00AF2BC7">
            <w:pPr>
              <w:rPr>
                <w:sz w:val="22"/>
                <w:szCs w:val="22"/>
              </w:rPr>
            </w:pPr>
            <w:r>
              <w:rPr>
                <w:sz w:val="22"/>
                <w:szCs w:val="22"/>
              </w:rPr>
              <w:t>доктор філософії</w:t>
            </w:r>
          </w:p>
        </w:tc>
      </w:tr>
      <w:tr w:rsidR="00AF2BC7" w:rsidTr="00AF2BC7">
        <w:trPr>
          <w:trHeight w:val="144"/>
        </w:trPr>
        <w:tc>
          <w:tcPr>
            <w:tcW w:w="571" w:type="dxa"/>
          </w:tcPr>
          <w:p w:rsidR="00AF2BC7" w:rsidRDefault="00AF2BC7">
            <w:pPr>
              <w:rPr>
                <w:sz w:val="22"/>
                <w:szCs w:val="22"/>
              </w:rPr>
            </w:pPr>
            <w:r>
              <w:rPr>
                <w:sz w:val="22"/>
                <w:szCs w:val="22"/>
              </w:rPr>
              <w:t>3.</w:t>
            </w:r>
          </w:p>
        </w:tc>
        <w:tc>
          <w:tcPr>
            <w:tcW w:w="1273" w:type="dxa"/>
          </w:tcPr>
          <w:p w:rsidR="00AF2BC7" w:rsidRDefault="00AF2BC7">
            <w:pPr>
              <w:rPr>
                <w:sz w:val="22"/>
                <w:szCs w:val="22"/>
              </w:rPr>
            </w:pPr>
            <w:r>
              <w:rPr>
                <w:sz w:val="22"/>
                <w:szCs w:val="22"/>
              </w:rPr>
              <w:t>09.09.2026</w:t>
            </w:r>
          </w:p>
        </w:tc>
        <w:tc>
          <w:tcPr>
            <w:tcW w:w="821" w:type="dxa"/>
          </w:tcPr>
          <w:p w:rsidR="00AF2BC7" w:rsidRDefault="00AF2BC7">
            <w:pPr>
              <w:rPr>
                <w:sz w:val="22"/>
                <w:szCs w:val="22"/>
              </w:rPr>
            </w:pPr>
            <w:r>
              <w:rPr>
                <w:sz w:val="22"/>
                <w:szCs w:val="22"/>
              </w:rPr>
              <w:t>13.30-15.00</w:t>
            </w:r>
          </w:p>
        </w:tc>
        <w:tc>
          <w:tcPr>
            <w:tcW w:w="2889" w:type="dxa"/>
            <w:shd w:val="clear" w:color="auto" w:fill="auto"/>
          </w:tcPr>
          <w:p w:rsidR="00AF2BC7" w:rsidRPr="00AF2BC7" w:rsidRDefault="00AF2BC7">
            <w:pPr>
              <w:rPr>
                <w:sz w:val="20"/>
                <w:szCs w:val="20"/>
                <w:lang w:val="uk-UA"/>
              </w:rPr>
            </w:pPr>
            <w:r>
              <w:rPr>
                <w:sz w:val="22"/>
                <w:szCs w:val="22"/>
              </w:rPr>
              <w:t>Виховання на цінностях як стиль організації взаємодії з дитиною</w:t>
            </w:r>
            <w:r>
              <w:rPr>
                <w:sz w:val="20"/>
                <w:szCs w:val="20"/>
              </w:rPr>
              <w:t xml:space="preserve"> </w:t>
            </w:r>
          </w:p>
        </w:tc>
        <w:tc>
          <w:tcPr>
            <w:tcW w:w="686" w:type="dxa"/>
            <w:shd w:val="clear" w:color="auto" w:fill="auto"/>
          </w:tcPr>
          <w:p w:rsidR="00AF2BC7" w:rsidRDefault="00AF2BC7">
            <w:pPr>
              <w:jc w:val="center"/>
              <w:rPr>
                <w:sz w:val="22"/>
                <w:szCs w:val="22"/>
              </w:rPr>
            </w:pPr>
            <w:r>
              <w:rPr>
                <w:sz w:val="22"/>
                <w:szCs w:val="22"/>
              </w:rPr>
              <w:t>1</w:t>
            </w:r>
          </w:p>
        </w:tc>
        <w:tc>
          <w:tcPr>
            <w:tcW w:w="704" w:type="dxa"/>
          </w:tcPr>
          <w:p w:rsidR="00AF2BC7" w:rsidRDefault="00AF2BC7">
            <w:pPr>
              <w:jc w:val="center"/>
              <w:rPr>
                <w:sz w:val="22"/>
                <w:szCs w:val="22"/>
              </w:rPr>
            </w:pPr>
            <w:r>
              <w:rPr>
                <w:sz w:val="22"/>
                <w:szCs w:val="22"/>
              </w:rPr>
              <w:t>1</w:t>
            </w:r>
          </w:p>
        </w:tc>
        <w:tc>
          <w:tcPr>
            <w:tcW w:w="831" w:type="dxa"/>
          </w:tcPr>
          <w:p w:rsidR="00AF2BC7" w:rsidRDefault="00AF2BC7">
            <w:pPr>
              <w:jc w:val="center"/>
              <w:rPr>
                <w:sz w:val="22"/>
                <w:szCs w:val="22"/>
              </w:rPr>
            </w:pPr>
          </w:p>
        </w:tc>
        <w:tc>
          <w:tcPr>
            <w:tcW w:w="849" w:type="dxa"/>
          </w:tcPr>
          <w:p w:rsidR="00AF2BC7" w:rsidRDefault="00AF2BC7">
            <w:pPr>
              <w:jc w:val="center"/>
              <w:rPr>
                <w:sz w:val="22"/>
                <w:szCs w:val="22"/>
              </w:rPr>
            </w:pPr>
          </w:p>
        </w:tc>
        <w:tc>
          <w:tcPr>
            <w:tcW w:w="2437" w:type="dxa"/>
            <w:shd w:val="clear" w:color="auto" w:fill="auto"/>
          </w:tcPr>
          <w:p w:rsidR="00AF2BC7" w:rsidRDefault="00AF2BC7" w:rsidP="00AF2BC7">
            <w:pPr>
              <w:rPr>
                <w:color w:val="000000"/>
                <w:sz w:val="22"/>
                <w:szCs w:val="22"/>
              </w:rPr>
            </w:pPr>
            <w:r>
              <w:rPr>
                <w:color w:val="000000"/>
                <w:sz w:val="22"/>
                <w:szCs w:val="22"/>
              </w:rPr>
              <w:t>Вороніна Г.Л., доцент, к.пед.наук</w:t>
            </w:r>
          </w:p>
        </w:tc>
      </w:tr>
      <w:tr w:rsidR="00AF2BC7" w:rsidTr="00AF2BC7">
        <w:trPr>
          <w:trHeight w:val="144"/>
        </w:trPr>
        <w:tc>
          <w:tcPr>
            <w:tcW w:w="571" w:type="dxa"/>
          </w:tcPr>
          <w:p w:rsidR="00AF2BC7" w:rsidRDefault="00AF2BC7">
            <w:pPr>
              <w:rPr>
                <w:sz w:val="22"/>
                <w:szCs w:val="22"/>
              </w:rPr>
            </w:pPr>
            <w:r>
              <w:rPr>
                <w:sz w:val="22"/>
                <w:szCs w:val="22"/>
              </w:rPr>
              <w:t>4.</w:t>
            </w:r>
          </w:p>
        </w:tc>
        <w:tc>
          <w:tcPr>
            <w:tcW w:w="1273" w:type="dxa"/>
          </w:tcPr>
          <w:p w:rsidR="00AF2BC7" w:rsidRDefault="00AF2BC7">
            <w:pPr>
              <w:rPr>
                <w:sz w:val="22"/>
                <w:szCs w:val="22"/>
              </w:rPr>
            </w:pPr>
            <w:r>
              <w:rPr>
                <w:sz w:val="22"/>
                <w:szCs w:val="22"/>
              </w:rPr>
              <w:t>09.09.2026</w:t>
            </w:r>
          </w:p>
        </w:tc>
        <w:tc>
          <w:tcPr>
            <w:tcW w:w="821" w:type="dxa"/>
          </w:tcPr>
          <w:p w:rsidR="00AF2BC7" w:rsidRDefault="00AF2BC7">
            <w:pPr>
              <w:rPr>
                <w:sz w:val="22"/>
                <w:szCs w:val="22"/>
              </w:rPr>
            </w:pPr>
            <w:r>
              <w:rPr>
                <w:sz w:val="22"/>
                <w:szCs w:val="22"/>
              </w:rPr>
              <w:t>18.30-20.00</w:t>
            </w:r>
          </w:p>
        </w:tc>
        <w:tc>
          <w:tcPr>
            <w:tcW w:w="2889" w:type="dxa"/>
            <w:shd w:val="clear" w:color="auto" w:fill="auto"/>
          </w:tcPr>
          <w:p w:rsidR="00AF2BC7" w:rsidRDefault="00AF2BC7">
            <w:pPr>
              <w:rPr>
                <w:color w:val="000000"/>
                <w:sz w:val="22"/>
                <w:szCs w:val="22"/>
              </w:rPr>
            </w:pPr>
            <w:r>
              <w:rPr>
                <w:color w:val="000000"/>
                <w:sz w:val="22"/>
                <w:szCs w:val="22"/>
              </w:rPr>
              <w:t>Шляхи формування української ідентичності в Новій українській школі</w:t>
            </w:r>
          </w:p>
        </w:tc>
        <w:tc>
          <w:tcPr>
            <w:tcW w:w="686" w:type="dxa"/>
            <w:shd w:val="clear" w:color="auto" w:fill="auto"/>
          </w:tcPr>
          <w:p w:rsidR="00AF2BC7" w:rsidRDefault="00AF2BC7">
            <w:pPr>
              <w:jc w:val="center"/>
              <w:rPr>
                <w:sz w:val="22"/>
                <w:szCs w:val="22"/>
              </w:rPr>
            </w:pPr>
            <w:r>
              <w:rPr>
                <w:sz w:val="22"/>
                <w:szCs w:val="22"/>
              </w:rPr>
              <w:t>1</w:t>
            </w:r>
          </w:p>
        </w:tc>
        <w:tc>
          <w:tcPr>
            <w:tcW w:w="704" w:type="dxa"/>
          </w:tcPr>
          <w:p w:rsidR="00AF2BC7" w:rsidRDefault="00AF2BC7">
            <w:pPr>
              <w:jc w:val="center"/>
              <w:rPr>
                <w:sz w:val="22"/>
                <w:szCs w:val="22"/>
              </w:rPr>
            </w:pPr>
            <w:r>
              <w:rPr>
                <w:sz w:val="22"/>
                <w:szCs w:val="22"/>
              </w:rPr>
              <w:t>1</w:t>
            </w:r>
          </w:p>
        </w:tc>
        <w:tc>
          <w:tcPr>
            <w:tcW w:w="831" w:type="dxa"/>
          </w:tcPr>
          <w:p w:rsidR="00AF2BC7" w:rsidRDefault="00AF2BC7">
            <w:pPr>
              <w:jc w:val="center"/>
              <w:rPr>
                <w:sz w:val="22"/>
                <w:szCs w:val="22"/>
              </w:rPr>
            </w:pPr>
          </w:p>
        </w:tc>
        <w:tc>
          <w:tcPr>
            <w:tcW w:w="849" w:type="dxa"/>
          </w:tcPr>
          <w:p w:rsidR="00AF2BC7" w:rsidRDefault="00AF2BC7">
            <w:pPr>
              <w:jc w:val="center"/>
              <w:rPr>
                <w:sz w:val="22"/>
                <w:szCs w:val="22"/>
              </w:rPr>
            </w:pPr>
          </w:p>
        </w:tc>
        <w:tc>
          <w:tcPr>
            <w:tcW w:w="2437" w:type="dxa"/>
            <w:shd w:val="clear" w:color="auto" w:fill="auto"/>
          </w:tcPr>
          <w:p w:rsidR="00AF2BC7" w:rsidRPr="00AF2BC7" w:rsidRDefault="00AF2BC7" w:rsidP="00AF2BC7">
            <w:pPr>
              <w:rPr>
                <w:sz w:val="22"/>
                <w:szCs w:val="22"/>
                <w:lang w:val="uk-UA"/>
              </w:rPr>
            </w:pPr>
            <w:r>
              <w:rPr>
                <w:color w:val="000000"/>
                <w:sz w:val="22"/>
                <w:szCs w:val="22"/>
              </w:rPr>
              <w:t>Луніна В.Ю., доцент кафедри,</w:t>
            </w:r>
            <w:r>
              <w:rPr>
                <w:sz w:val="22"/>
                <w:szCs w:val="22"/>
                <w:lang w:val="uk-UA"/>
              </w:rPr>
              <w:t xml:space="preserve"> </w:t>
            </w:r>
            <w:r>
              <w:rPr>
                <w:color w:val="000000"/>
                <w:sz w:val="22"/>
                <w:szCs w:val="22"/>
              </w:rPr>
              <w:t>канд. пед. наук</w:t>
            </w:r>
          </w:p>
        </w:tc>
      </w:tr>
      <w:tr w:rsidR="00AF2BC7" w:rsidTr="00AF2BC7">
        <w:trPr>
          <w:trHeight w:val="860"/>
        </w:trPr>
        <w:tc>
          <w:tcPr>
            <w:tcW w:w="571" w:type="dxa"/>
          </w:tcPr>
          <w:p w:rsidR="00AF2BC7" w:rsidRDefault="00AF2BC7">
            <w:pPr>
              <w:rPr>
                <w:sz w:val="22"/>
                <w:szCs w:val="22"/>
              </w:rPr>
            </w:pPr>
            <w:r>
              <w:rPr>
                <w:sz w:val="22"/>
                <w:szCs w:val="22"/>
              </w:rPr>
              <w:t>5.</w:t>
            </w:r>
          </w:p>
        </w:tc>
        <w:tc>
          <w:tcPr>
            <w:tcW w:w="1273" w:type="dxa"/>
          </w:tcPr>
          <w:p w:rsidR="00AF2BC7" w:rsidRDefault="00AF2BC7">
            <w:pPr>
              <w:rPr>
                <w:sz w:val="22"/>
                <w:szCs w:val="22"/>
              </w:rPr>
            </w:pPr>
            <w:r>
              <w:rPr>
                <w:sz w:val="22"/>
                <w:szCs w:val="22"/>
              </w:rPr>
              <w:t>10.09.2026</w:t>
            </w:r>
          </w:p>
        </w:tc>
        <w:tc>
          <w:tcPr>
            <w:tcW w:w="821" w:type="dxa"/>
          </w:tcPr>
          <w:p w:rsidR="00AF2BC7" w:rsidRDefault="00AF2BC7">
            <w:pPr>
              <w:rPr>
                <w:sz w:val="22"/>
                <w:szCs w:val="22"/>
              </w:rPr>
            </w:pPr>
            <w:r>
              <w:rPr>
                <w:sz w:val="22"/>
                <w:szCs w:val="22"/>
              </w:rPr>
              <w:t>13.30-15.00</w:t>
            </w:r>
          </w:p>
        </w:tc>
        <w:tc>
          <w:tcPr>
            <w:tcW w:w="2889" w:type="dxa"/>
            <w:shd w:val="clear" w:color="auto" w:fill="auto"/>
          </w:tcPr>
          <w:p w:rsidR="00AF2BC7" w:rsidRDefault="00AF2BC7">
            <w:pPr>
              <w:rPr>
                <w:color w:val="000000"/>
                <w:sz w:val="22"/>
                <w:szCs w:val="22"/>
              </w:rPr>
            </w:pPr>
            <w:r>
              <w:rPr>
                <w:color w:val="000000"/>
                <w:sz w:val="22"/>
                <w:szCs w:val="22"/>
              </w:rPr>
              <w:t xml:space="preserve">Організація безпечного освітнього середовища: </w:t>
            </w:r>
          </w:p>
          <w:p w:rsidR="00AF2BC7" w:rsidRPr="00AF2BC7" w:rsidRDefault="00AF2BC7">
            <w:pPr>
              <w:rPr>
                <w:color w:val="000000"/>
                <w:sz w:val="22"/>
                <w:szCs w:val="22"/>
                <w:lang w:val="uk-UA"/>
              </w:rPr>
            </w:pPr>
            <w:r>
              <w:rPr>
                <w:color w:val="000000"/>
                <w:sz w:val="22"/>
                <w:szCs w:val="22"/>
              </w:rPr>
              <w:t xml:space="preserve">роль </w:t>
            </w:r>
            <w:r>
              <w:rPr>
                <w:sz w:val="22"/>
                <w:szCs w:val="22"/>
              </w:rPr>
              <w:t>п</w:t>
            </w:r>
            <w:r>
              <w:rPr>
                <w:color w:val="000000"/>
                <w:sz w:val="22"/>
                <w:szCs w:val="22"/>
              </w:rPr>
              <w:t>едагога-організатора</w:t>
            </w:r>
          </w:p>
        </w:tc>
        <w:tc>
          <w:tcPr>
            <w:tcW w:w="686" w:type="dxa"/>
            <w:shd w:val="clear" w:color="auto" w:fill="auto"/>
          </w:tcPr>
          <w:p w:rsidR="00AF2BC7" w:rsidRDefault="00AF2BC7">
            <w:pPr>
              <w:jc w:val="center"/>
              <w:rPr>
                <w:sz w:val="22"/>
                <w:szCs w:val="22"/>
              </w:rPr>
            </w:pPr>
            <w:r>
              <w:rPr>
                <w:sz w:val="22"/>
                <w:szCs w:val="22"/>
              </w:rPr>
              <w:t>1</w:t>
            </w:r>
          </w:p>
        </w:tc>
        <w:tc>
          <w:tcPr>
            <w:tcW w:w="704" w:type="dxa"/>
          </w:tcPr>
          <w:p w:rsidR="00AF2BC7" w:rsidRDefault="00AF2BC7">
            <w:pPr>
              <w:jc w:val="center"/>
              <w:rPr>
                <w:sz w:val="22"/>
                <w:szCs w:val="22"/>
              </w:rPr>
            </w:pPr>
            <w:r>
              <w:rPr>
                <w:sz w:val="22"/>
                <w:szCs w:val="22"/>
              </w:rPr>
              <w:t>1</w:t>
            </w:r>
          </w:p>
        </w:tc>
        <w:tc>
          <w:tcPr>
            <w:tcW w:w="831" w:type="dxa"/>
          </w:tcPr>
          <w:p w:rsidR="00AF2BC7" w:rsidRDefault="00AF2BC7">
            <w:pPr>
              <w:jc w:val="center"/>
              <w:rPr>
                <w:sz w:val="22"/>
                <w:szCs w:val="22"/>
              </w:rPr>
            </w:pPr>
            <w:r>
              <w:rPr>
                <w:sz w:val="22"/>
                <w:szCs w:val="22"/>
              </w:rPr>
              <w:t>2</w:t>
            </w:r>
          </w:p>
        </w:tc>
        <w:tc>
          <w:tcPr>
            <w:tcW w:w="849" w:type="dxa"/>
          </w:tcPr>
          <w:p w:rsidR="00AF2BC7" w:rsidRDefault="00AF2BC7">
            <w:pPr>
              <w:jc w:val="center"/>
              <w:rPr>
                <w:sz w:val="22"/>
                <w:szCs w:val="22"/>
              </w:rPr>
            </w:pPr>
          </w:p>
        </w:tc>
        <w:tc>
          <w:tcPr>
            <w:tcW w:w="2437" w:type="dxa"/>
            <w:shd w:val="clear" w:color="auto" w:fill="auto"/>
          </w:tcPr>
          <w:p w:rsidR="00AF2BC7" w:rsidRDefault="00AF2BC7" w:rsidP="00AF2BC7">
            <w:pPr>
              <w:rPr>
                <w:sz w:val="22"/>
                <w:szCs w:val="22"/>
              </w:rPr>
            </w:pPr>
            <w:r>
              <w:rPr>
                <w:sz w:val="22"/>
                <w:szCs w:val="22"/>
              </w:rPr>
              <w:t>Астахова М.С., зав.кафедри, к.пед.наук</w:t>
            </w:r>
          </w:p>
          <w:p w:rsidR="00AF2BC7" w:rsidRDefault="00AF2BC7" w:rsidP="00AF2BC7">
            <w:pPr>
              <w:rPr>
                <w:sz w:val="22"/>
                <w:szCs w:val="22"/>
              </w:rPr>
            </w:pPr>
          </w:p>
        </w:tc>
      </w:tr>
      <w:tr w:rsidR="00AF2BC7" w:rsidTr="00AF2BC7">
        <w:trPr>
          <w:trHeight w:val="144"/>
        </w:trPr>
        <w:tc>
          <w:tcPr>
            <w:tcW w:w="571" w:type="dxa"/>
          </w:tcPr>
          <w:p w:rsidR="00AF2BC7" w:rsidRDefault="00AF2BC7">
            <w:pPr>
              <w:rPr>
                <w:sz w:val="22"/>
                <w:szCs w:val="22"/>
              </w:rPr>
            </w:pPr>
            <w:r>
              <w:rPr>
                <w:sz w:val="22"/>
                <w:szCs w:val="22"/>
              </w:rPr>
              <w:t>6.</w:t>
            </w:r>
          </w:p>
        </w:tc>
        <w:tc>
          <w:tcPr>
            <w:tcW w:w="1273" w:type="dxa"/>
          </w:tcPr>
          <w:p w:rsidR="00AF2BC7" w:rsidRDefault="00AF2BC7">
            <w:pPr>
              <w:rPr>
                <w:sz w:val="22"/>
                <w:szCs w:val="22"/>
              </w:rPr>
            </w:pPr>
            <w:r>
              <w:rPr>
                <w:sz w:val="22"/>
                <w:szCs w:val="22"/>
              </w:rPr>
              <w:t>10.09.2026</w:t>
            </w:r>
          </w:p>
        </w:tc>
        <w:tc>
          <w:tcPr>
            <w:tcW w:w="821" w:type="dxa"/>
          </w:tcPr>
          <w:p w:rsidR="00AF2BC7" w:rsidRDefault="00AF2BC7">
            <w:pPr>
              <w:rPr>
                <w:sz w:val="22"/>
                <w:szCs w:val="22"/>
              </w:rPr>
            </w:pPr>
            <w:r>
              <w:rPr>
                <w:color w:val="000000"/>
                <w:sz w:val="22"/>
                <w:szCs w:val="22"/>
              </w:rPr>
              <w:t>18.</w:t>
            </w:r>
            <w:r>
              <w:rPr>
                <w:sz w:val="22"/>
                <w:szCs w:val="22"/>
              </w:rPr>
              <w:t>0</w:t>
            </w:r>
            <w:r>
              <w:rPr>
                <w:color w:val="000000"/>
                <w:sz w:val="22"/>
                <w:szCs w:val="22"/>
              </w:rPr>
              <w:t>0-</w:t>
            </w:r>
            <w:r>
              <w:rPr>
                <w:sz w:val="22"/>
                <w:szCs w:val="22"/>
              </w:rPr>
              <w:t>19</w:t>
            </w:r>
            <w:r>
              <w:rPr>
                <w:color w:val="000000"/>
                <w:sz w:val="22"/>
                <w:szCs w:val="22"/>
              </w:rPr>
              <w:t>.30</w:t>
            </w:r>
          </w:p>
        </w:tc>
        <w:tc>
          <w:tcPr>
            <w:tcW w:w="2889" w:type="dxa"/>
            <w:shd w:val="clear" w:color="auto" w:fill="auto"/>
          </w:tcPr>
          <w:p w:rsidR="00AF2BC7" w:rsidRDefault="00AF2BC7">
            <w:pPr>
              <w:pBdr>
                <w:top w:val="nil"/>
                <w:left w:val="nil"/>
                <w:bottom w:val="nil"/>
                <w:right w:val="nil"/>
                <w:between w:val="nil"/>
              </w:pBdr>
              <w:spacing w:before="120" w:after="60"/>
              <w:rPr>
                <w:color w:val="000000"/>
                <w:sz w:val="22"/>
                <w:szCs w:val="22"/>
              </w:rPr>
            </w:pPr>
            <w:r>
              <w:rPr>
                <w:color w:val="000000"/>
                <w:sz w:val="22"/>
                <w:szCs w:val="22"/>
              </w:rPr>
              <w:t>Сучасні підходи до профорієнтації в закладах загальної середньої освіти</w:t>
            </w:r>
          </w:p>
        </w:tc>
        <w:tc>
          <w:tcPr>
            <w:tcW w:w="686" w:type="dxa"/>
            <w:shd w:val="clear" w:color="auto" w:fill="auto"/>
          </w:tcPr>
          <w:p w:rsidR="00AF2BC7" w:rsidRDefault="00AF2BC7">
            <w:pPr>
              <w:jc w:val="center"/>
              <w:rPr>
                <w:sz w:val="22"/>
                <w:szCs w:val="22"/>
              </w:rPr>
            </w:pPr>
            <w:r>
              <w:rPr>
                <w:sz w:val="22"/>
                <w:szCs w:val="22"/>
              </w:rPr>
              <w:t>1</w:t>
            </w:r>
          </w:p>
        </w:tc>
        <w:tc>
          <w:tcPr>
            <w:tcW w:w="704" w:type="dxa"/>
          </w:tcPr>
          <w:p w:rsidR="00AF2BC7" w:rsidRDefault="00AF2BC7">
            <w:pPr>
              <w:jc w:val="center"/>
              <w:rPr>
                <w:sz w:val="22"/>
                <w:szCs w:val="22"/>
              </w:rPr>
            </w:pPr>
            <w:r>
              <w:rPr>
                <w:sz w:val="22"/>
                <w:szCs w:val="22"/>
              </w:rPr>
              <w:t>1</w:t>
            </w:r>
          </w:p>
        </w:tc>
        <w:tc>
          <w:tcPr>
            <w:tcW w:w="831" w:type="dxa"/>
          </w:tcPr>
          <w:p w:rsidR="00AF2BC7" w:rsidRDefault="00AF2BC7">
            <w:pPr>
              <w:jc w:val="center"/>
              <w:rPr>
                <w:sz w:val="22"/>
                <w:szCs w:val="22"/>
              </w:rPr>
            </w:pPr>
          </w:p>
        </w:tc>
        <w:tc>
          <w:tcPr>
            <w:tcW w:w="849" w:type="dxa"/>
          </w:tcPr>
          <w:p w:rsidR="00AF2BC7" w:rsidRDefault="00AF2BC7">
            <w:pPr>
              <w:jc w:val="center"/>
              <w:rPr>
                <w:sz w:val="22"/>
                <w:szCs w:val="22"/>
              </w:rPr>
            </w:pPr>
          </w:p>
        </w:tc>
        <w:tc>
          <w:tcPr>
            <w:tcW w:w="2437" w:type="dxa"/>
            <w:shd w:val="clear" w:color="auto" w:fill="auto"/>
          </w:tcPr>
          <w:p w:rsidR="00AF2BC7" w:rsidRDefault="00AF2BC7" w:rsidP="00AF2BC7">
            <w:pPr>
              <w:rPr>
                <w:sz w:val="22"/>
                <w:szCs w:val="22"/>
              </w:rPr>
            </w:pPr>
            <w:r>
              <w:rPr>
                <w:sz w:val="22"/>
                <w:szCs w:val="22"/>
              </w:rPr>
              <w:t>Остапенко А.С., професор, канд.пед.наук</w:t>
            </w:r>
          </w:p>
        </w:tc>
      </w:tr>
      <w:tr w:rsidR="00AF2BC7" w:rsidTr="00AF2BC7">
        <w:trPr>
          <w:trHeight w:val="144"/>
        </w:trPr>
        <w:tc>
          <w:tcPr>
            <w:tcW w:w="571" w:type="dxa"/>
          </w:tcPr>
          <w:p w:rsidR="00AF2BC7" w:rsidRDefault="00AF2BC7">
            <w:pPr>
              <w:rPr>
                <w:sz w:val="22"/>
                <w:szCs w:val="22"/>
              </w:rPr>
            </w:pPr>
            <w:r>
              <w:rPr>
                <w:sz w:val="22"/>
                <w:szCs w:val="22"/>
              </w:rPr>
              <w:t>7.</w:t>
            </w:r>
          </w:p>
        </w:tc>
        <w:tc>
          <w:tcPr>
            <w:tcW w:w="1273" w:type="dxa"/>
          </w:tcPr>
          <w:p w:rsidR="00AF2BC7" w:rsidRDefault="00AF2BC7">
            <w:pPr>
              <w:rPr>
                <w:sz w:val="22"/>
                <w:szCs w:val="22"/>
              </w:rPr>
            </w:pPr>
            <w:r>
              <w:rPr>
                <w:sz w:val="22"/>
                <w:szCs w:val="22"/>
              </w:rPr>
              <w:t>11.09.2026</w:t>
            </w:r>
          </w:p>
        </w:tc>
        <w:tc>
          <w:tcPr>
            <w:tcW w:w="821" w:type="dxa"/>
          </w:tcPr>
          <w:p w:rsidR="00AF2BC7" w:rsidRDefault="00AF2BC7">
            <w:pPr>
              <w:rPr>
                <w:sz w:val="22"/>
                <w:szCs w:val="22"/>
              </w:rPr>
            </w:pPr>
            <w:r>
              <w:rPr>
                <w:sz w:val="22"/>
                <w:szCs w:val="22"/>
              </w:rPr>
              <w:t>13.30-15.00</w:t>
            </w:r>
          </w:p>
        </w:tc>
        <w:tc>
          <w:tcPr>
            <w:tcW w:w="2889" w:type="dxa"/>
            <w:shd w:val="clear" w:color="auto" w:fill="auto"/>
          </w:tcPr>
          <w:p w:rsidR="00AF2BC7" w:rsidRDefault="00AF2BC7">
            <w:pPr>
              <w:pBdr>
                <w:top w:val="nil"/>
                <w:left w:val="nil"/>
                <w:bottom w:val="nil"/>
                <w:right w:val="nil"/>
                <w:between w:val="nil"/>
              </w:pBdr>
              <w:rPr>
                <w:color w:val="000000"/>
                <w:sz w:val="22"/>
                <w:szCs w:val="22"/>
              </w:rPr>
            </w:pPr>
            <w:proofErr w:type="spellStart"/>
            <w:r>
              <w:rPr>
                <w:color w:val="000000"/>
                <w:sz w:val="22"/>
                <w:szCs w:val="22"/>
              </w:rPr>
              <w:t>Медіаграмотність</w:t>
            </w:r>
            <w:proofErr w:type="spellEnd"/>
            <w:r>
              <w:rPr>
                <w:color w:val="000000"/>
                <w:sz w:val="22"/>
                <w:szCs w:val="22"/>
              </w:rPr>
              <w:t>: як не потрапити на гачок ІПСО та протидіяти їм</w:t>
            </w:r>
          </w:p>
        </w:tc>
        <w:tc>
          <w:tcPr>
            <w:tcW w:w="686" w:type="dxa"/>
            <w:shd w:val="clear" w:color="auto" w:fill="auto"/>
          </w:tcPr>
          <w:p w:rsidR="00AF2BC7" w:rsidRDefault="00AF2BC7">
            <w:pPr>
              <w:jc w:val="center"/>
              <w:rPr>
                <w:sz w:val="22"/>
                <w:szCs w:val="22"/>
              </w:rPr>
            </w:pPr>
            <w:r>
              <w:rPr>
                <w:sz w:val="22"/>
                <w:szCs w:val="22"/>
              </w:rPr>
              <w:t>1</w:t>
            </w:r>
          </w:p>
        </w:tc>
        <w:tc>
          <w:tcPr>
            <w:tcW w:w="704" w:type="dxa"/>
          </w:tcPr>
          <w:p w:rsidR="00AF2BC7" w:rsidRDefault="00AF2BC7">
            <w:pPr>
              <w:jc w:val="center"/>
              <w:rPr>
                <w:sz w:val="22"/>
                <w:szCs w:val="22"/>
              </w:rPr>
            </w:pPr>
            <w:r>
              <w:rPr>
                <w:sz w:val="22"/>
                <w:szCs w:val="22"/>
              </w:rPr>
              <w:t>1</w:t>
            </w:r>
          </w:p>
        </w:tc>
        <w:tc>
          <w:tcPr>
            <w:tcW w:w="831" w:type="dxa"/>
          </w:tcPr>
          <w:p w:rsidR="00AF2BC7" w:rsidRDefault="00AF2BC7">
            <w:pPr>
              <w:jc w:val="center"/>
              <w:rPr>
                <w:sz w:val="22"/>
                <w:szCs w:val="22"/>
              </w:rPr>
            </w:pPr>
          </w:p>
        </w:tc>
        <w:tc>
          <w:tcPr>
            <w:tcW w:w="849" w:type="dxa"/>
          </w:tcPr>
          <w:p w:rsidR="00AF2BC7" w:rsidRDefault="00AF2BC7">
            <w:pPr>
              <w:jc w:val="center"/>
              <w:rPr>
                <w:sz w:val="22"/>
                <w:szCs w:val="22"/>
              </w:rPr>
            </w:pPr>
          </w:p>
        </w:tc>
        <w:tc>
          <w:tcPr>
            <w:tcW w:w="2437" w:type="dxa"/>
            <w:shd w:val="clear" w:color="auto" w:fill="auto"/>
          </w:tcPr>
          <w:p w:rsidR="00AF2BC7" w:rsidRDefault="00AF2BC7" w:rsidP="00AF2BC7">
            <w:pPr>
              <w:pBdr>
                <w:top w:val="nil"/>
                <w:left w:val="nil"/>
                <w:bottom w:val="nil"/>
                <w:right w:val="nil"/>
                <w:between w:val="nil"/>
              </w:pBdr>
              <w:rPr>
                <w:color w:val="000000"/>
                <w:sz w:val="22"/>
                <w:szCs w:val="22"/>
              </w:rPr>
            </w:pPr>
            <w:r>
              <w:rPr>
                <w:color w:val="000000"/>
                <w:sz w:val="22"/>
                <w:szCs w:val="22"/>
              </w:rPr>
              <w:t>Дегтярьова Г.А., професор, канд. пед. наук</w:t>
            </w:r>
          </w:p>
        </w:tc>
      </w:tr>
      <w:tr w:rsidR="00AF2BC7" w:rsidTr="00AF2BC7">
        <w:trPr>
          <w:trHeight w:val="144"/>
        </w:trPr>
        <w:tc>
          <w:tcPr>
            <w:tcW w:w="571" w:type="dxa"/>
          </w:tcPr>
          <w:p w:rsidR="00AF2BC7" w:rsidRDefault="00AF2BC7">
            <w:pPr>
              <w:rPr>
                <w:sz w:val="22"/>
                <w:szCs w:val="22"/>
              </w:rPr>
            </w:pPr>
            <w:r>
              <w:rPr>
                <w:sz w:val="22"/>
                <w:szCs w:val="22"/>
              </w:rPr>
              <w:t>8.</w:t>
            </w:r>
          </w:p>
        </w:tc>
        <w:tc>
          <w:tcPr>
            <w:tcW w:w="1273" w:type="dxa"/>
          </w:tcPr>
          <w:p w:rsidR="00AF2BC7" w:rsidRDefault="00AF2BC7">
            <w:pPr>
              <w:rPr>
                <w:sz w:val="22"/>
                <w:szCs w:val="22"/>
              </w:rPr>
            </w:pPr>
            <w:r>
              <w:rPr>
                <w:sz w:val="22"/>
                <w:szCs w:val="22"/>
              </w:rPr>
              <w:t>11.09.2026</w:t>
            </w:r>
          </w:p>
        </w:tc>
        <w:tc>
          <w:tcPr>
            <w:tcW w:w="821" w:type="dxa"/>
          </w:tcPr>
          <w:p w:rsidR="00AF2BC7" w:rsidRDefault="00AF2BC7">
            <w:pPr>
              <w:rPr>
                <w:sz w:val="22"/>
                <w:szCs w:val="22"/>
              </w:rPr>
            </w:pPr>
            <w:r>
              <w:rPr>
                <w:sz w:val="22"/>
                <w:szCs w:val="22"/>
              </w:rPr>
              <w:t>15.15-16.45</w:t>
            </w:r>
          </w:p>
        </w:tc>
        <w:tc>
          <w:tcPr>
            <w:tcW w:w="2889" w:type="dxa"/>
            <w:shd w:val="clear" w:color="auto" w:fill="auto"/>
          </w:tcPr>
          <w:p w:rsidR="00AF2BC7" w:rsidRDefault="00AF2BC7">
            <w:pPr>
              <w:rPr>
                <w:color w:val="000000"/>
                <w:sz w:val="22"/>
                <w:szCs w:val="22"/>
              </w:rPr>
            </w:pPr>
            <w:r>
              <w:rPr>
                <w:sz w:val="22"/>
                <w:szCs w:val="22"/>
              </w:rPr>
              <w:t>У спектрі свідомості: сім архетипів творчості</w:t>
            </w:r>
          </w:p>
        </w:tc>
        <w:tc>
          <w:tcPr>
            <w:tcW w:w="686" w:type="dxa"/>
            <w:shd w:val="clear" w:color="auto" w:fill="auto"/>
          </w:tcPr>
          <w:p w:rsidR="00AF2BC7" w:rsidRDefault="00AF2BC7">
            <w:pPr>
              <w:jc w:val="center"/>
              <w:rPr>
                <w:sz w:val="22"/>
                <w:szCs w:val="22"/>
              </w:rPr>
            </w:pPr>
            <w:r>
              <w:rPr>
                <w:sz w:val="22"/>
                <w:szCs w:val="22"/>
              </w:rPr>
              <w:t>1</w:t>
            </w:r>
          </w:p>
        </w:tc>
        <w:tc>
          <w:tcPr>
            <w:tcW w:w="704" w:type="dxa"/>
          </w:tcPr>
          <w:p w:rsidR="00AF2BC7" w:rsidRDefault="00AF2BC7">
            <w:pPr>
              <w:jc w:val="center"/>
              <w:rPr>
                <w:sz w:val="22"/>
                <w:szCs w:val="22"/>
              </w:rPr>
            </w:pPr>
            <w:r>
              <w:rPr>
                <w:sz w:val="22"/>
                <w:szCs w:val="22"/>
              </w:rPr>
              <w:t>1</w:t>
            </w:r>
          </w:p>
        </w:tc>
        <w:tc>
          <w:tcPr>
            <w:tcW w:w="831" w:type="dxa"/>
          </w:tcPr>
          <w:p w:rsidR="00AF2BC7" w:rsidRDefault="00AF2BC7">
            <w:pPr>
              <w:jc w:val="center"/>
              <w:rPr>
                <w:sz w:val="22"/>
                <w:szCs w:val="22"/>
              </w:rPr>
            </w:pPr>
          </w:p>
        </w:tc>
        <w:tc>
          <w:tcPr>
            <w:tcW w:w="849" w:type="dxa"/>
          </w:tcPr>
          <w:p w:rsidR="00AF2BC7" w:rsidRDefault="00AF2BC7">
            <w:pPr>
              <w:jc w:val="center"/>
              <w:rPr>
                <w:sz w:val="22"/>
                <w:szCs w:val="22"/>
              </w:rPr>
            </w:pPr>
          </w:p>
        </w:tc>
        <w:tc>
          <w:tcPr>
            <w:tcW w:w="2437" w:type="dxa"/>
            <w:shd w:val="clear" w:color="auto" w:fill="auto"/>
          </w:tcPr>
          <w:p w:rsidR="00AF2BC7" w:rsidRDefault="00AF2BC7" w:rsidP="00AF2BC7">
            <w:pPr>
              <w:pBdr>
                <w:top w:val="nil"/>
                <w:left w:val="nil"/>
                <w:bottom w:val="nil"/>
                <w:right w:val="nil"/>
                <w:between w:val="nil"/>
              </w:pBdr>
              <w:rPr>
                <w:color w:val="000000"/>
                <w:sz w:val="22"/>
                <w:szCs w:val="22"/>
              </w:rPr>
            </w:pPr>
            <w:r>
              <w:rPr>
                <w:sz w:val="22"/>
                <w:szCs w:val="22"/>
              </w:rPr>
              <w:t>Воропаєв Є.П., доцент, к.психол. наук</w:t>
            </w:r>
          </w:p>
        </w:tc>
      </w:tr>
      <w:tr w:rsidR="00AF2BC7" w:rsidTr="00AF2BC7">
        <w:trPr>
          <w:trHeight w:val="144"/>
        </w:trPr>
        <w:tc>
          <w:tcPr>
            <w:tcW w:w="571" w:type="dxa"/>
          </w:tcPr>
          <w:p w:rsidR="00AF2BC7" w:rsidRDefault="00AF2BC7">
            <w:pPr>
              <w:rPr>
                <w:sz w:val="22"/>
                <w:szCs w:val="22"/>
              </w:rPr>
            </w:pPr>
            <w:r>
              <w:rPr>
                <w:sz w:val="22"/>
                <w:szCs w:val="22"/>
              </w:rPr>
              <w:t>9.</w:t>
            </w:r>
          </w:p>
        </w:tc>
        <w:tc>
          <w:tcPr>
            <w:tcW w:w="1273" w:type="dxa"/>
          </w:tcPr>
          <w:p w:rsidR="00AF2BC7" w:rsidRDefault="00AF2BC7">
            <w:pPr>
              <w:rPr>
                <w:sz w:val="22"/>
                <w:szCs w:val="22"/>
              </w:rPr>
            </w:pPr>
            <w:r>
              <w:rPr>
                <w:sz w:val="22"/>
                <w:szCs w:val="22"/>
              </w:rPr>
              <w:t>14.09.2026</w:t>
            </w:r>
          </w:p>
        </w:tc>
        <w:tc>
          <w:tcPr>
            <w:tcW w:w="821" w:type="dxa"/>
          </w:tcPr>
          <w:p w:rsidR="00AF2BC7" w:rsidRDefault="00AF2BC7">
            <w:pPr>
              <w:rPr>
                <w:sz w:val="22"/>
                <w:szCs w:val="22"/>
              </w:rPr>
            </w:pPr>
            <w:r>
              <w:rPr>
                <w:sz w:val="22"/>
                <w:szCs w:val="22"/>
              </w:rPr>
              <w:t>11.30-13.00</w:t>
            </w:r>
          </w:p>
        </w:tc>
        <w:tc>
          <w:tcPr>
            <w:tcW w:w="2889" w:type="dxa"/>
            <w:shd w:val="clear" w:color="auto" w:fill="auto"/>
          </w:tcPr>
          <w:p w:rsidR="00AF2BC7" w:rsidRDefault="00AF2BC7">
            <w:pPr>
              <w:rPr>
                <w:color w:val="000000"/>
                <w:sz w:val="22"/>
                <w:szCs w:val="22"/>
              </w:rPr>
            </w:pPr>
            <w:r>
              <w:rPr>
                <w:color w:val="000000"/>
                <w:sz w:val="22"/>
                <w:szCs w:val="22"/>
              </w:rPr>
              <w:t xml:space="preserve">Формуємо </w:t>
            </w:r>
            <w:proofErr w:type="spellStart"/>
            <w:r>
              <w:rPr>
                <w:color w:val="000000"/>
                <w:sz w:val="22"/>
                <w:szCs w:val="22"/>
              </w:rPr>
              <w:t>здоров’язбережувальну</w:t>
            </w:r>
            <w:proofErr w:type="spellEnd"/>
            <w:r>
              <w:rPr>
                <w:color w:val="000000"/>
                <w:sz w:val="22"/>
                <w:szCs w:val="22"/>
              </w:rPr>
              <w:t xml:space="preserve"> компетентність здобувачів освіти засобами </w:t>
            </w:r>
            <w:proofErr w:type="spellStart"/>
            <w:r>
              <w:rPr>
                <w:color w:val="000000"/>
                <w:sz w:val="22"/>
                <w:szCs w:val="22"/>
              </w:rPr>
              <w:t>проєктної</w:t>
            </w:r>
            <w:proofErr w:type="spellEnd"/>
            <w:r>
              <w:rPr>
                <w:color w:val="000000"/>
                <w:sz w:val="22"/>
                <w:szCs w:val="22"/>
              </w:rPr>
              <w:t xml:space="preserve"> діяльності</w:t>
            </w:r>
          </w:p>
        </w:tc>
        <w:tc>
          <w:tcPr>
            <w:tcW w:w="686" w:type="dxa"/>
            <w:shd w:val="clear" w:color="auto" w:fill="auto"/>
          </w:tcPr>
          <w:p w:rsidR="00AF2BC7" w:rsidRDefault="00AF2BC7">
            <w:pPr>
              <w:jc w:val="center"/>
              <w:rPr>
                <w:sz w:val="22"/>
                <w:szCs w:val="22"/>
              </w:rPr>
            </w:pPr>
            <w:r>
              <w:rPr>
                <w:sz w:val="22"/>
                <w:szCs w:val="22"/>
              </w:rPr>
              <w:t>1</w:t>
            </w:r>
          </w:p>
        </w:tc>
        <w:tc>
          <w:tcPr>
            <w:tcW w:w="704" w:type="dxa"/>
          </w:tcPr>
          <w:p w:rsidR="00AF2BC7" w:rsidRDefault="00AF2BC7">
            <w:pPr>
              <w:jc w:val="center"/>
              <w:rPr>
                <w:sz w:val="22"/>
                <w:szCs w:val="22"/>
              </w:rPr>
            </w:pPr>
            <w:r>
              <w:rPr>
                <w:sz w:val="22"/>
                <w:szCs w:val="22"/>
              </w:rPr>
              <w:t>1</w:t>
            </w:r>
          </w:p>
        </w:tc>
        <w:tc>
          <w:tcPr>
            <w:tcW w:w="831" w:type="dxa"/>
          </w:tcPr>
          <w:p w:rsidR="00AF2BC7" w:rsidRDefault="00AF2BC7">
            <w:pPr>
              <w:jc w:val="center"/>
              <w:rPr>
                <w:sz w:val="22"/>
                <w:szCs w:val="22"/>
              </w:rPr>
            </w:pPr>
          </w:p>
        </w:tc>
        <w:tc>
          <w:tcPr>
            <w:tcW w:w="849" w:type="dxa"/>
          </w:tcPr>
          <w:p w:rsidR="00AF2BC7" w:rsidRDefault="00AF2BC7">
            <w:pPr>
              <w:jc w:val="center"/>
              <w:rPr>
                <w:sz w:val="22"/>
                <w:szCs w:val="22"/>
              </w:rPr>
            </w:pPr>
          </w:p>
        </w:tc>
        <w:tc>
          <w:tcPr>
            <w:tcW w:w="2437" w:type="dxa"/>
            <w:shd w:val="clear" w:color="auto" w:fill="auto"/>
          </w:tcPr>
          <w:p w:rsidR="00AF2BC7" w:rsidRDefault="00AF2BC7" w:rsidP="00AF2BC7">
            <w:pPr>
              <w:pBdr>
                <w:top w:val="nil"/>
                <w:left w:val="nil"/>
                <w:bottom w:val="nil"/>
                <w:right w:val="nil"/>
                <w:between w:val="nil"/>
              </w:pBdr>
              <w:rPr>
                <w:color w:val="000000"/>
                <w:sz w:val="22"/>
                <w:szCs w:val="22"/>
              </w:rPr>
            </w:pPr>
            <w:r>
              <w:rPr>
                <w:color w:val="000000"/>
                <w:sz w:val="22"/>
                <w:szCs w:val="22"/>
              </w:rPr>
              <w:t>Волкова І.В.,          ст. викладач</w:t>
            </w:r>
          </w:p>
        </w:tc>
      </w:tr>
      <w:tr w:rsidR="00AF2BC7" w:rsidTr="00AF2BC7">
        <w:trPr>
          <w:trHeight w:val="144"/>
        </w:trPr>
        <w:tc>
          <w:tcPr>
            <w:tcW w:w="571" w:type="dxa"/>
          </w:tcPr>
          <w:p w:rsidR="00AF2BC7" w:rsidRDefault="00AF2BC7">
            <w:pPr>
              <w:rPr>
                <w:sz w:val="22"/>
                <w:szCs w:val="22"/>
              </w:rPr>
            </w:pPr>
            <w:r>
              <w:rPr>
                <w:sz w:val="22"/>
                <w:szCs w:val="22"/>
              </w:rPr>
              <w:t>10.</w:t>
            </w:r>
          </w:p>
        </w:tc>
        <w:tc>
          <w:tcPr>
            <w:tcW w:w="1273" w:type="dxa"/>
          </w:tcPr>
          <w:p w:rsidR="00AF2BC7" w:rsidRDefault="00AF2BC7">
            <w:pPr>
              <w:rPr>
                <w:sz w:val="22"/>
                <w:szCs w:val="22"/>
              </w:rPr>
            </w:pPr>
            <w:r>
              <w:rPr>
                <w:sz w:val="22"/>
                <w:szCs w:val="22"/>
              </w:rPr>
              <w:t>14.09.2026</w:t>
            </w:r>
          </w:p>
        </w:tc>
        <w:tc>
          <w:tcPr>
            <w:tcW w:w="821" w:type="dxa"/>
          </w:tcPr>
          <w:p w:rsidR="00AF2BC7" w:rsidRDefault="00AF2BC7">
            <w:pPr>
              <w:rPr>
                <w:sz w:val="22"/>
                <w:szCs w:val="22"/>
              </w:rPr>
            </w:pPr>
            <w:r>
              <w:rPr>
                <w:sz w:val="22"/>
                <w:szCs w:val="22"/>
              </w:rPr>
              <w:t>13.30-15.00</w:t>
            </w:r>
          </w:p>
        </w:tc>
        <w:tc>
          <w:tcPr>
            <w:tcW w:w="2889" w:type="dxa"/>
            <w:shd w:val="clear" w:color="auto" w:fill="auto"/>
          </w:tcPr>
          <w:p w:rsidR="00AF2BC7" w:rsidRDefault="00AF2BC7">
            <w:pPr>
              <w:rPr>
                <w:color w:val="000000"/>
                <w:sz w:val="22"/>
                <w:szCs w:val="22"/>
                <w:lang w:val="uk-UA"/>
              </w:rPr>
            </w:pPr>
            <w:r>
              <w:rPr>
                <w:color w:val="000000"/>
                <w:sz w:val="22"/>
                <w:szCs w:val="22"/>
              </w:rPr>
              <w:t xml:space="preserve">Організація виховних практик педагогічної підтримки учнів в ЗЗСО: діяльність педагога-організатора </w:t>
            </w:r>
          </w:p>
          <w:p w:rsidR="00AF2BC7" w:rsidRPr="00AF2BC7" w:rsidRDefault="00AF2BC7">
            <w:pPr>
              <w:rPr>
                <w:color w:val="000000"/>
                <w:sz w:val="22"/>
                <w:szCs w:val="22"/>
                <w:lang w:val="uk-UA"/>
              </w:rPr>
            </w:pPr>
          </w:p>
        </w:tc>
        <w:tc>
          <w:tcPr>
            <w:tcW w:w="686" w:type="dxa"/>
            <w:shd w:val="clear" w:color="auto" w:fill="auto"/>
          </w:tcPr>
          <w:p w:rsidR="00AF2BC7" w:rsidRDefault="00AF2BC7">
            <w:pPr>
              <w:jc w:val="center"/>
              <w:rPr>
                <w:sz w:val="22"/>
                <w:szCs w:val="22"/>
              </w:rPr>
            </w:pPr>
            <w:r>
              <w:rPr>
                <w:sz w:val="22"/>
                <w:szCs w:val="22"/>
              </w:rPr>
              <w:t>1</w:t>
            </w:r>
          </w:p>
        </w:tc>
        <w:tc>
          <w:tcPr>
            <w:tcW w:w="704" w:type="dxa"/>
          </w:tcPr>
          <w:p w:rsidR="00AF2BC7" w:rsidRDefault="00AF2BC7">
            <w:pPr>
              <w:jc w:val="center"/>
              <w:rPr>
                <w:sz w:val="22"/>
                <w:szCs w:val="22"/>
              </w:rPr>
            </w:pPr>
            <w:r>
              <w:rPr>
                <w:sz w:val="22"/>
                <w:szCs w:val="22"/>
              </w:rPr>
              <w:t>1</w:t>
            </w:r>
          </w:p>
        </w:tc>
        <w:tc>
          <w:tcPr>
            <w:tcW w:w="831" w:type="dxa"/>
          </w:tcPr>
          <w:p w:rsidR="00AF2BC7" w:rsidRDefault="00AF2BC7">
            <w:pPr>
              <w:jc w:val="center"/>
              <w:rPr>
                <w:sz w:val="22"/>
                <w:szCs w:val="22"/>
              </w:rPr>
            </w:pPr>
          </w:p>
        </w:tc>
        <w:tc>
          <w:tcPr>
            <w:tcW w:w="849" w:type="dxa"/>
          </w:tcPr>
          <w:p w:rsidR="00AF2BC7" w:rsidRDefault="00AF2BC7">
            <w:pPr>
              <w:jc w:val="center"/>
              <w:rPr>
                <w:sz w:val="22"/>
                <w:szCs w:val="22"/>
              </w:rPr>
            </w:pPr>
          </w:p>
        </w:tc>
        <w:tc>
          <w:tcPr>
            <w:tcW w:w="2437" w:type="dxa"/>
            <w:shd w:val="clear" w:color="auto" w:fill="auto"/>
          </w:tcPr>
          <w:p w:rsidR="00AF2BC7" w:rsidRDefault="00AF2BC7" w:rsidP="00AF2BC7">
            <w:pPr>
              <w:pBdr>
                <w:top w:val="nil"/>
                <w:left w:val="nil"/>
                <w:bottom w:val="nil"/>
                <w:right w:val="nil"/>
                <w:between w:val="nil"/>
              </w:pBdr>
              <w:rPr>
                <w:sz w:val="22"/>
                <w:szCs w:val="22"/>
              </w:rPr>
            </w:pPr>
            <w:r>
              <w:rPr>
                <w:sz w:val="22"/>
                <w:szCs w:val="22"/>
              </w:rPr>
              <w:t xml:space="preserve">Скрипка К.С., </w:t>
            </w:r>
            <w:proofErr w:type="spellStart"/>
            <w:r>
              <w:rPr>
                <w:sz w:val="22"/>
                <w:szCs w:val="22"/>
              </w:rPr>
              <w:t>ст.викладач</w:t>
            </w:r>
            <w:proofErr w:type="spellEnd"/>
            <w:r>
              <w:rPr>
                <w:sz w:val="22"/>
                <w:szCs w:val="22"/>
              </w:rPr>
              <w:t>,</w:t>
            </w:r>
          </w:p>
          <w:p w:rsidR="00AF2BC7" w:rsidRDefault="00AF2BC7" w:rsidP="00AF2BC7">
            <w:pPr>
              <w:pBdr>
                <w:top w:val="nil"/>
                <w:left w:val="nil"/>
                <w:bottom w:val="nil"/>
                <w:right w:val="nil"/>
                <w:between w:val="nil"/>
              </w:pBdr>
              <w:rPr>
                <w:color w:val="000000"/>
                <w:sz w:val="22"/>
                <w:szCs w:val="22"/>
              </w:rPr>
            </w:pPr>
            <w:r>
              <w:rPr>
                <w:sz w:val="22"/>
                <w:szCs w:val="22"/>
              </w:rPr>
              <w:t>доктор філософії</w:t>
            </w:r>
          </w:p>
        </w:tc>
      </w:tr>
      <w:tr w:rsidR="00AF2BC7" w:rsidTr="00AF2BC7">
        <w:trPr>
          <w:trHeight w:val="144"/>
        </w:trPr>
        <w:tc>
          <w:tcPr>
            <w:tcW w:w="571" w:type="dxa"/>
          </w:tcPr>
          <w:p w:rsidR="00AF2BC7" w:rsidRDefault="00AF2BC7">
            <w:pPr>
              <w:rPr>
                <w:sz w:val="22"/>
                <w:szCs w:val="22"/>
              </w:rPr>
            </w:pPr>
            <w:r>
              <w:rPr>
                <w:sz w:val="22"/>
                <w:szCs w:val="22"/>
              </w:rPr>
              <w:lastRenderedPageBreak/>
              <w:t>11.</w:t>
            </w:r>
          </w:p>
        </w:tc>
        <w:tc>
          <w:tcPr>
            <w:tcW w:w="1273" w:type="dxa"/>
          </w:tcPr>
          <w:p w:rsidR="00AF2BC7" w:rsidRDefault="00AF2BC7">
            <w:pPr>
              <w:rPr>
                <w:sz w:val="22"/>
                <w:szCs w:val="22"/>
              </w:rPr>
            </w:pPr>
            <w:r>
              <w:rPr>
                <w:sz w:val="22"/>
                <w:szCs w:val="22"/>
              </w:rPr>
              <w:t>15.09.2026</w:t>
            </w:r>
          </w:p>
        </w:tc>
        <w:tc>
          <w:tcPr>
            <w:tcW w:w="821" w:type="dxa"/>
          </w:tcPr>
          <w:p w:rsidR="00AF2BC7" w:rsidRDefault="00AF2BC7">
            <w:pPr>
              <w:rPr>
                <w:sz w:val="22"/>
                <w:szCs w:val="22"/>
              </w:rPr>
            </w:pPr>
            <w:r>
              <w:rPr>
                <w:sz w:val="22"/>
                <w:szCs w:val="22"/>
              </w:rPr>
              <w:t>11.30 – 13.00</w:t>
            </w:r>
          </w:p>
        </w:tc>
        <w:tc>
          <w:tcPr>
            <w:tcW w:w="2889" w:type="dxa"/>
            <w:shd w:val="clear" w:color="auto" w:fill="auto"/>
          </w:tcPr>
          <w:p w:rsidR="00AF2BC7" w:rsidRDefault="00AF2BC7">
            <w:pPr>
              <w:rPr>
                <w:sz w:val="22"/>
                <w:szCs w:val="22"/>
              </w:rPr>
            </w:pPr>
            <w:r>
              <w:rPr>
                <w:sz w:val="22"/>
                <w:szCs w:val="22"/>
              </w:rPr>
              <w:t>Профорієнтаційне консультування: супровід учня у професійному самовизначенні</w:t>
            </w:r>
          </w:p>
        </w:tc>
        <w:tc>
          <w:tcPr>
            <w:tcW w:w="686" w:type="dxa"/>
            <w:shd w:val="clear" w:color="auto" w:fill="auto"/>
          </w:tcPr>
          <w:p w:rsidR="00AF2BC7" w:rsidRDefault="00AF2BC7">
            <w:pPr>
              <w:jc w:val="center"/>
              <w:rPr>
                <w:sz w:val="22"/>
                <w:szCs w:val="22"/>
              </w:rPr>
            </w:pPr>
            <w:r>
              <w:rPr>
                <w:sz w:val="22"/>
                <w:szCs w:val="22"/>
              </w:rPr>
              <w:t>1</w:t>
            </w:r>
          </w:p>
        </w:tc>
        <w:tc>
          <w:tcPr>
            <w:tcW w:w="704" w:type="dxa"/>
          </w:tcPr>
          <w:p w:rsidR="00AF2BC7" w:rsidRDefault="00AF2BC7">
            <w:pPr>
              <w:jc w:val="center"/>
              <w:rPr>
                <w:sz w:val="22"/>
                <w:szCs w:val="22"/>
              </w:rPr>
            </w:pPr>
            <w:r>
              <w:rPr>
                <w:sz w:val="22"/>
                <w:szCs w:val="22"/>
              </w:rPr>
              <w:t>1</w:t>
            </w:r>
          </w:p>
        </w:tc>
        <w:tc>
          <w:tcPr>
            <w:tcW w:w="831" w:type="dxa"/>
          </w:tcPr>
          <w:p w:rsidR="00AF2BC7" w:rsidRPr="00153EF4" w:rsidRDefault="00153EF4">
            <w:pPr>
              <w:jc w:val="center"/>
              <w:rPr>
                <w:sz w:val="22"/>
                <w:szCs w:val="22"/>
                <w:lang w:val="uk-UA"/>
              </w:rPr>
            </w:pPr>
            <w:r>
              <w:rPr>
                <w:sz w:val="22"/>
                <w:szCs w:val="22"/>
                <w:lang w:val="uk-UA"/>
              </w:rPr>
              <w:t>2</w:t>
            </w:r>
          </w:p>
        </w:tc>
        <w:tc>
          <w:tcPr>
            <w:tcW w:w="849" w:type="dxa"/>
          </w:tcPr>
          <w:p w:rsidR="00AF2BC7" w:rsidRDefault="00AF2BC7">
            <w:pPr>
              <w:jc w:val="center"/>
              <w:rPr>
                <w:sz w:val="22"/>
                <w:szCs w:val="22"/>
              </w:rPr>
            </w:pPr>
          </w:p>
        </w:tc>
        <w:tc>
          <w:tcPr>
            <w:tcW w:w="2437" w:type="dxa"/>
            <w:shd w:val="clear" w:color="auto" w:fill="auto"/>
          </w:tcPr>
          <w:p w:rsidR="00AF2BC7" w:rsidRDefault="00AF2BC7" w:rsidP="00AF2BC7">
            <w:pPr>
              <w:rPr>
                <w:sz w:val="22"/>
                <w:szCs w:val="22"/>
              </w:rPr>
            </w:pPr>
            <w:r>
              <w:rPr>
                <w:sz w:val="22"/>
                <w:szCs w:val="22"/>
              </w:rPr>
              <w:t xml:space="preserve">Скрипка К.С., </w:t>
            </w:r>
            <w:proofErr w:type="spellStart"/>
            <w:r>
              <w:rPr>
                <w:sz w:val="22"/>
                <w:szCs w:val="22"/>
              </w:rPr>
              <w:t>ст.викладач</w:t>
            </w:r>
            <w:proofErr w:type="spellEnd"/>
            <w:r>
              <w:rPr>
                <w:sz w:val="22"/>
                <w:szCs w:val="22"/>
              </w:rPr>
              <w:t>,</w:t>
            </w:r>
          </w:p>
          <w:p w:rsidR="00AF2BC7" w:rsidRDefault="00AF2BC7" w:rsidP="00AF2BC7">
            <w:pPr>
              <w:rPr>
                <w:sz w:val="22"/>
                <w:szCs w:val="22"/>
              </w:rPr>
            </w:pPr>
            <w:r>
              <w:rPr>
                <w:sz w:val="22"/>
                <w:szCs w:val="22"/>
              </w:rPr>
              <w:t>доктор філософії</w:t>
            </w:r>
          </w:p>
        </w:tc>
      </w:tr>
      <w:tr w:rsidR="00AF2BC7" w:rsidTr="00AF2BC7">
        <w:trPr>
          <w:trHeight w:val="144"/>
        </w:trPr>
        <w:tc>
          <w:tcPr>
            <w:tcW w:w="571" w:type="dxa"/>
          </w:tcPr>
          <w:p w:rsidR="00AF2BC7" w:rsidRDefault="00AF2BC7">
            <w:pPr>
              <w:rPr>
                <w:sz w:val="22"/>
                <w:szCs w:val="22"/>
              </w:rPr>
            </w:pPr>
            <w:r>
              <w:rPr>
                <w:sz w:val="22"/>
                <w:szCs w:val="22"/>
              </w:rPr>
              <w:t>12.</w:t>
            </w:r>
          </w:p>
        </w:tc>
        <w:tc>
          <w:tcPr>
            <w:tcW w:w="1273" w:type="dxa"/>
          </w:tcPr>
          <w:p w:rsidR="00AF2BC7" w:rsidRDefault="00AF2BC7">
            <w:pPr>
              <w:rPr>
                <w:sz w:val="22"/>
                <w:szCs w:val="22"/>
              </w:rPr>
            </w:pPr>
            <w:r>
              <w:rPr>
                <w:sz w:val="22"/>
                <w:szCs w:val="22"/>
              </w:rPr>
              <w:t>15.09.2026</w:t>
            </w:r>
          </w:p>
        </w:tc>
        <w:tc>
          <w:tcPr>
            <w:tcW w:w="821" w:type="dxa"/>
          </w:tcPr>
          <w:p w:rsidR="00AF2BC7" w:rsidRDefault="00AF2BC7">
            <w:pPr>
              <w:rPr>
                <w:sz w:val="22"/>
                <w:szCs w:val="22"/>
              </w:rPr>
            </w:pPr>
            <w:r>
              <w:rPr>
                <w:color w:val="000000"/>
                <w:sz w:val="22"/>
                <w:szCs w:val="22"/>
              </w:rPr>
              <w:t>15.15 – 16.45</w:t>
            </w:r>
          </w:p>
        </w:tc>
        <w:tc>
          <w:tcPr>
            <w:tcW w:w="2889" w:type="dxa"/>
            <w:shd w:val="clear" w:color="auto" w:fill="auto"/>
          </w:tcPr>
          <w:p w:rsidR="00AF2BC7" w:rsidRDefault="00AF2BC7">
            <w:pPr>
              <w:rPr>
                <w:color w:val="000000"/>
                <w:sz w:val="22"/>
                <w:szCs w:val="22"/>
              </w:rPr>
            </w:pPr>
            <w:r>
              <w:rPr>
                <w:color w:val="000000"/>
                <w:sz w:val="22"/>
                <w:szCs w:val="22"/>
              </w:rPr>
              <w:t xml:space="preserve">Тренінг розвитку навичок «Емоційний інтелект та </w:t>
            </w:r>
            <w:proofErr w:type="spellStart"/>
            <w:r>
              <w:rPr>
                <w:color w:val="000000"/>
                <w:sz w:val="22"/>
                <w:szCs w:val="22"/>
              </w:rPr>
              <w:t>стресостійкість</w:t>
            </w:r>
            <w:proofErr w:type="spellEnd"/>
            <w:r>
              <w:rPr>
                <w:color w:val="000000"/>
                <w:sz w:val="22"/>
                <w:szCs w:val="22"/>
              </w:rPr>
              <w:t xml:space="preserve"> як складові професійної майстерності педагога-організатора»</w:t>
            </w:r>
          </w:p>
        </w:tc>
        <w:tc>
          <w:tcPr>
            <w:tcW w:w="686" w:type="dxa"/>
            <w:shd w:val="clear" w:color="auto" w:fill="auto"/>
          </w:tcPr>
          <w:p w:rsidR="00AF2BC7" w:rsidRDefault="00AF2BC7">
            <w:pPr>
              <w:jc w:val="center"/>
              <w:rPr>
                <w:sz w:val="22"/>
                <w:szCs w:val="22"/>
              </w:rPr>
            </w:pPr>
          </w:p>
        </w:tc>
        <w:tc>
          <w:tcPr>
            <w:tcW w:w="704" w:type="dxa"/>
          </w:tcPr>
          <w:p w:rsidR="00AF2BC7" w:rsidRDefault="00AF2BC7">
            <w:pPr>
              <w:jc w:val="center"/>
              <w:rPr>
                <w:sz w:val="22"/>
                <w:szCs w:val="22"/>
              </w:rPr>
            </w:pPr>
            <w:r>
              <w:rPr>
                <w:sz w:val="22"/>
                <w:szCs w:val="22"/>
              </w:rPr>
              <w:t>2</w:t>
            </w:r>
          </w:p>
        </w:tc>
        <w:tc>
          <w:tcPr>
            <w:tcW w:w="831" w:type="dxa"/>
          </w:tcPr>
          <w:p w:rsidR="00AF2BC7" w:rsidRDefault="00AF2BC7">
            <w:pPr>
              <w:jc w:val="center"/>
              <w:rPr>
                <w:sz w:val="22"/>
                <w:szCs w:val="22"/>
              </w:rPr>
            </w:pPr>
          </w:p>
        </w:tc>
        <w:tc>
          <w:tcPr>
            <w:tcW w:w="849" w:type="dxa"/>
          </w:tcPr>
          <w:p w:rsidR="00AF2BC7" w:rsidRDefault="00AF2BC7">
            <w:pPr>
              <w:jc w:val="center"/>
              <w:rPr>
                <w:sz w:val="22"/>
                <w:szCs w:val="22"/>
              </w:rPr>
            </w:pPr>
          </w:p>
        </w:tc>
        <w:tc>
          <w:tcPr>
            <w:tcW w:w="2437" w:type="dxa"/>
            <w:shd w:val="clear" w:color="auto" w:fill="auto"/>
          </w:tcPr>
          <w:p w:rsidR="00AF2BC7" w:rsidRDefault="00AF2BC7" w:rsidP="00AF2BC7">
            <w:pPr>
              <w:pBdr>
                <w:top w:val="nil"/>
                <w:left w:val="nil"/>
                <w:bottom w:val="nil"/>
                <w:right w:val="nil"/>
                <w:between w:val="nil"/>
              </w:pBdr>
              <w:rPr>
                <w:sz w:val="22"/>
                <w:szCs w:val="22"/>
              </w:rPr>
            </w:pPr>
            <w:r>
              <w:rPr>
                <w:sz w:val="22"/>
                <w:szCs w:val="22"/>
              </w:rPr>
              <w:t>Носенко В.В., викладач</w:t>
            </w:r>
          </w:p>
        </w:tc>
      </w:tr>
      <w:tr w:rsidR="00AF2BC7" w:rsidTr="00AF2BC7">
        <w:trPr>
          <w:trHeight w:val="144"/>
        </w:trPr>
        <w:tc>
          <w:tcPr>
            <w:tcW w:w="571" w:type="dxa"/>
          </w:tcPr>
          <w:p w:rsidR="00AF2BC7" w:rsidRDefault="00AF2BC7">
            <w:pPr>
              <w:rPr>
                <w:sz w:val="22"/>
                <w:szCs w:val="22"/>
              </w:rPr>
            </w:pPr>
            <w:r>
              <w:rPr>
                <w:sz w:val="22"/>
                <w:szCs w:val="22"/>
              </w:rPr>
              <w:t>13.</w:t>
            </w:r>
          </w:p>
        </w:tc>
        <w:tc>
          <w:tcPr>
            <w:tcW w:w="1273" w:type="dxa"/>
          </w:tcPr>
          <w:p w:rsidR="00AF2BC7" w:rsidRDefault="00AF2BC7">
            <w:pPr>
              <w:rPr>
                <w:sz w:val="22"/>
                <w:szCs w:val="22"/>
              </w:rPr>
            </w:pPr>
            <w:r>
              <w:rPr>
                <w:sz w:val="22"/>
                <w:szCs w:val="22"/>
              </w:rPr>
              <w:t>16.09.2026</w:t>
            </w:r>
          </w:p>
        </w:tc>
        <w:tc>
          <w:tcPr>
            <w:tcW w:w="821" w:type="dxa"/>
          </w:tcPr>
          <w:p w:rsidR="00AF2BC7" w:rsidRDefault="00AF2BC7">
            <w:pPr>
              <w:rPr>
                <w:color w:val="000000"/>
                <w:sz w:val="22"/>
                <w:szCs w:val="22"/>
              </w:rPr>
            </w:pPr>
            <w:r>
              <w:rPr>
                <w:color w:val="000000"/>
                <w:sz w:val="22"/>
                <w:szCs w:val="22"/>
              </w:rPr>
              <w:t>13.30-15.00</w:t>
            </w:r>
          </w:p>
        </w:tc>
        <w:tc>
          <w:tcPr>
            <w:tcW w:w="2889" w:type="dxa"/>
            <w:shd w:val="clear" w:color="auto" w:fill="auto"/>
          </w:tcPr>
          <w:p w:rsidR="00AF2BC7" w:rsidRDefault="00AF2BC7">
            <w:pPr>
              <w:rPr>
                <w:color w:val="000000"/>
                <w:sz w:val="22"/>
                <w:szCs w:val="22"/>
              </w:rPr>
            </w:pPr>
            <w:r>
              <w:rPr>
                <w:color w:val="000000"/>
                <w:sz w:val="22"/>
                <w:szCs w:val="22"/>
              </w:rPr>
              <w:t>Нормативно-правові засади діяльності педагога-організатора в системі виховної роботи під час воєнного стану</w:t>
            </w:r>
          </w:p>
        </w:tc>
        <w:tc>
          <w:tcPr>
            <w:tcW w:w="686" w:type="dxa"/>
            <w:shd w:val="clear" w:color="auto" w:fill="auto"/>
          </w:tcPr>
          <w:p w:rsidR="00AF2BC7" w:rsidRDefault="00AF2BC7">
            <w:pPr>
              <w:jc w:val="center"/>
              <w:rPr>
                <w:sz w:val="22"/>
                <w:szCs w:val="22"/>
              </w:rPr>
            </w:pPr>
            <w:r>
              <w:rPr>
                <w:sz w:val="22"/>
                <w:szCs w:val="22"/>
              </w:rPr>
              <w:t>1</w:t>
            </w:r>
          </w:p>
        </w:tc>
        <w:tc>
          <w:tcPr>
            <w:tcW w:w="704" w:type="dxa"/>
          </w:tcPr>
          <w:p w:rsidR="00AF2BC7" w:rsidRDefault="00AF2BC7">
            <w:pPr>
              <w:jc w:val="center"/>
              <w:rPr>
                <w:sz w:val="22"/>
                <w:szCs w:val="22"/>
              </w:rPr>
            </w:pPr>
            <w:r>
              <w:rPr>
                <w:sz w:val="22"/>
                <w:szCs w:val="22"/>
              </w:rPr>
              <w:t>1</w:t>
            </w:r>
          </w:p>
        </w:tc>
        <w:tc>
          <w:tcPr>
            <w:tcW w:w="831" w:type="dxa"/>
          </w:tcPr>
          <w:p w:rsidR="00AF2BC7" w:rsidRDefault="00AF2BC7">
            <w:pPr>
              <w:jc w:val="center"/>
              <w:rPr>
                <w:sz w:val="22"/>
                <w:szCs w:val="22"/>
              </w:rPr>
            </w:pPr>
          </w:p>
        </w:tc>
        <w:tc>
          <w:tcPr>
            <w:tcW w:w="849" w:type="dxa"/>
          </w:tcPr>
          <w:p w:rsidR="00AF2BC7" w:rsidRDefault="00AF2BC7">
            <w:pPr>
              <w:jc w:val="center"/>
              <w:rPr>
                <w:sz w:val="22"/>
                <w:szCs w:val="22"/>
              </w:rPr>
            </w:pPr>
          </w:p>
        </w:tc>
        <w:tc>
          <w:tcPr>
            <w:tcW w:w="2437" w:type="dxa"/>
            <w:shd w:val="clear" w:color="auto" w:fill="auto"/>
          </w:tcPr>
          <w:p w:rsidR="00AF2BC7" w:rsidRDefault="00AF2BC7" w:rsidP="00AF2BC7">
            <w:pPr>
              <w:rPr>
                <w:color w:val="000000"/>
                <w:sz w:val="22"/>
                <w:szCs w:val="22"/>
              </w:rPr>
            </w:pPr>
            <w:r>
              <w:rPr>
                <w:color w:val="000000"/>
                <w:sz w:val="22"/>
                <w:szCs w:val="22"/>
              </w:rPr>
              <w:t>Яковлєв П.О.,</w:t>
            </w:r>
          </w:p>
          <w:p w:rsidR="00AF2BC7" w:rsidRDefault="00AF2BC7" w:rsidP="00AF2BC7">
            <w:pPr>
              <w:rPr>
                <w:color w:val="000000"/>
                <w:sz w:val="22"/>
                <w:szCs w:val="22"/>
              </w:rPr>
            </w:pPr>
            <w:r>
              <w:rPr>
                <w:color w:val="000000"/>
                <w:sz w:val="22"/>
                <w:szCs w:val="22"/>
              </w:rPr>
              <w:t>ст. викладач,</w:t>
            </w:r>
          </w:p>
          <w:p w:rsidR="00AF2BC7" w:rsidRDefault="00AF2BC7" w:rsidP="00AF2BC7">
            <w:pPr>
              <w:rPr>
                <w:color w:val="000000"/>
                <w:sz w:val="22"/>
                <w:szCs w:val="22"/>
              </w:rPr>
            </w:pPr>
            <w:r>
              <w:rPr>
                <w:color w:val="000000"/>
                <w:sz w:val="22"/>
                <w:szCs w:val="22"/>
              </w:rPr>
              <w:t xml:space="preserve">канд. </w:t>
            </w:r>
            <w:proofErr w:type="spellStart"/>
            <w:r>
              <w:rPr>
                <w:color w:val="000000"/>
                <w:sz w:val="22"/>
                <w:szCs w:val="22"/>
              </w:rPr>
              <w:t>юрид</w:t>
            </w:r>
            <w:proofErr w:type="spellEnd"/>
            <w:r>
              <w:rPr>
                <w:color w:val="000000"/>
                <w:sz w:val="22"/>
                <w:szCs w:val="22"/>
              </w:rPr>
              <w:t>. наук</w:t>
            </w:r>
          </w:p>
        </w:tc>
      </w:tr>
      <w:tr w:rsidR="00AF2BC7" w:rsidTr="00AF2BC7">
        <w:trPr>
          <w:trHeight w:val="144"/>
        </w:trPr>
        <w:tc>
          <w:tcPr>
            <w:tcW w:w="571" w:type="dxa"/>
          </w:tcPr>
          <w:p w:rsidR="00AF2BC7" w:rsidRDefault="00AF2BC7">
            <w:pPr>
              <w:rPr>
                <w:sz w:val="22"/>
                <w:szCs w:val="22"/>
              </w:rPr>
            </w:pPr>
            <w:r>
              <w:rPr>
                <w:sz w:val="22"/>
                <w:szCs w:val="22"/>
              </w:rPr>
              <w:t>14.</w:t>
            </w:r>
          </w:p>
        </w:tc>
        <w:tc>
          <w:tcPr>
            <w:tcW w:w="1273" w:type="dxa"/>
          </w:tcPr>
          <w:p w:rsidR="00AF2BC7" w:rsidRDefault="00AF2BC7">
            <w:pPr>
              <w:rPr>
                <w:sz w:val="22"/>
                <w:szCs w:val="22"/>
              </w:rPr>
            </w:pPr>
            <w:r>
              <w:rPr>
                <w:sz w:val="22"/>
                <w:szCs w:val="22"/>
              </w:rPr>
              <w:t>16.09.2026</w:t>
            </w:r>
          </w:p>
        </w:tc>
        <w:tc>
          <w:tcPr>
            <w:tcW w:w="821" w:type="dxa"/>
          </w:tcPr>
          <w:p w:rsidR="00AF2BC7" w:rsidRDefault="00A601A4">
            <w:pPr>
              <w:rPr>
                <w:color w:val="000000"/>
                <w:sz w:val="22"/>
                <w:szCs w:val="22"/>
              </w:rPr>
            </w:pPr>
            <w:r>
              <w:rPr>
                <w:sz w:val="22"/>
                <w:szCs w:val="22"/>
              </w:rPr>
              <w:t>18.</w:t>
            </w:r>
            <w:r>
              <w:rPr>
                <w:sz w:val="22"/>
                <w:szCs w:val="22"/>
                <w:lang w:val="uk-UA"/>
              </w:rPr>
              <w:t>0</w:t>
            </w:r>
            <w:r>
              <w:rPr>
                <w:sz w:val="22"/>
                <w:szCs w:val="22"/>
              </w:rPr>
              <w:t>0-</w:t>
            </w:r>
            <w:r>
              <w:rPr>
                <w:sz w:val="22"/>
                <w:szCs w:val="22"/>
                <w:lang w:val="uk-UA"/>
              </w:rPr>
              <w:t>19</w:t>
            </w:r>
            <w:r>
              <w:rPr>
                <w:sz w:val="22"/>
                <w:szCs w:val="22"/>
              </w:rPr>
              <w:t>.</w:t>
            </w:r>
            <w:r>
              <w:rPr>
                <w:sz w:val="22"/>
                <w:szCs w:val="22"/>
                <w:lang w:val="uk-UA"/>
              </w:rPr>
              <w:t>3</w:t>
            </w:r>
            <w:r w:rsidR="00AF2BC7">
              <w:rPr>
                <w:sz w:val="22"/>
                <w:szCs w:val="22"/>
              </w:rPr>
              <w:t>0</w:t>
            </w:r>
          </w:p>
        </w:tc>
        <w:tc>
          <w:tcPr>
            <w:tcW w:w="2889" w:type="dxa"/>
            <w:shd w:val="clear" w:color="auto" w:fill="auto"/>
          </w:tcPr>
          <w:p w:rsidR="00AF2BC7" w:rsidRDefault="00AF2BC7">
            <w:pPr>
              <w:rPr>
                <w:sz w:val="22"/>
                <w:szCs w:val="22"/>
              </w:rPr>
            </w:pPr>
            <w:r>
              <w:rPr>
                <w:sz w:val="22"/>
                <w:szCs w:val="22"/>
              </w:rPr>
              <w:t>Професійний розвиток педагога-організатора у контексті реалізації функції виховання</w:t>
            </w:r>
          </w:p>
        </w:tc>
        <w:tc>
          <w:tcPr>
            <w:tcW w:w="686" w:type="dxa"/>
            <w:shd w:val="clear" w:color="auto" w:fill="auto"/>
          </w:tcPr>
          <w:p w:rsidR="00AF2BC7" w:rsidRDefault="00AF2BC7">
            <w:pPr>
              <w:jc w:val="center"/>
              <w:rPr>
                <w:sz w:val="22"/>
                <w:szCs w:val="22"/>
              </w:rPr>
            </w:pPr>
          </w:p>
        </w:tc>
        <w:tc>
          <w:tcPr>
            <w:tcW w:w="704" w:type="dxa"/>
          </w:tcPr>
          <w:p w:rsidR="00AF2BC7" w:rsidRDefault="00AF2BC7">
            <w:pPr>
              <w:jc w:val="center"/>
              <w:rPr>
                <w:sz w:val="22"/>
                <w:szCs w:val="22"/>
              </w:rPr>
            </w:pPr>
            <w:r>
              <w:rPr>
                <w:sz w:val="22"/>
                <w:szCs w:val="22"/>
              </w:rPr>
              <w:t>2</w:t>
            </w:r>
          </w:p>
        </w:tc>
        <w:tc>
          <w:tcPr>
            <w:tcW w:w="831" w:type="dxa"/>
          </w:tcPr>
          <w:p w:rsidR="00AF2BC7" w:rsidRDefault="00AF2BC7">
            <w:pPr>
              <w:jc w:val="center"/>
              <w:rPr>
                <w:sz w:val="22"/>
                <w:szCs w:val="22"/>
              </w:rPr>
            </w:pPr>
          </w:p>
        </w:tc>
        <w:tc>
          <w:tcPr>
            <w:tcW w:w="849" w:type="dxa"/>
          </w:tcPr>
          <w:p w:rsidR="00AF2BC7" w:rsidRDefault="00AF2BC7">
            <w:pPr>
              <w:jc w:val="center"/>
              <w:rPr>
                <w:sz w:val="22"/>
                <w:szCs w:val="22"/>
              </w:rPr>
            </w:pPr>
          </w:p>
        </w:tc>
        <w:tc>
          <w:tcPr>
            <w:tcW w:w="2437" w:type="dxa"/>
            <w:shd w:val="clear" w:color="auto" w:fill="auto"/>
          </w:tcPr>
          <w:p w:rsidR="00AF2BC7" w:rsidRDefault="00AF2BC7" w:rsidP="00AF2BC7">
            <w:pPr>
              <w:rPr>
                <w:sz w:val="22"/>
                <w:szCs w:val="22"/>
              </w:rPr>
            </w:pPr>
            <w:proofErr w:type="spellStart"/>
            <w:r>
              <w:rPr>
                <w:sz w:val="22"/>
                <w:szCs w:val="22"/>
              </w:rPr>
              <w:t>Лузан</w:t>
            </w:r>
            <w:proofErr w:type="spellEnd"/>
            <w:r>
              <w:rPr>
                <w:sz w:val="22"/>
                <w:szCs w:val="22"/>
              </w:rPr>
              <w:t xml:space="preserve"> Л.О., професор кафедри,</w:t>
            </w:r>
          </w:p>
          <w:p w:rsidR="00AF2BC7" w:rsidRDefault="00AF2BC7" w:rsidP="00AF2BC7">
            <w:pPr>
              <w:rPr>
                <w:sz w:val="22"/>
                <w:szCs w:val="22"/>
              </w:rPr>
            </w:pPr>
            <w:r>
              <w:rPr>
                <w:sz w:val="22"/>
                <w:szCs w:val="22"/>
              </w:rPr>
              <w:t>канд. пед. наук.</w:t>
            </w:r>
          </w:p>
        </w:tc>
      </w:tr>
      <w:tr w:rsidR="00AF2BC7" w:rsidTr="00AF2BC7">
        <w:trPr>
          <w:trHeight w:val="1039"/>
        </w:trPr>
        <w:tc>
          <w:tcPr>
            <w:tcW w:w="571" w:type="dxa"/>
          </w:tcPr>
          <w:p w:rsidR="00AF2BC7" w:rsidRDefault="00AF2BC7">
            <w:pPr>
              <w:rPr>
                <w:sz w:val="22"/>
                <w:szCs w:val="22"/>
              </w:rPr>
            </w:pPr>
            <w:r>
              <w:rPr>
                <w:sz w:val="22"/>
                <w:szCs w:val="22"/>
              </w:rPr>
              <w:t>15.</w:t>
            </w:r>
          </w:p>
        </w:tc>
        <w:tc>
          <w:tcPr>
            <w:tcW w:w="1273" w:type="dxa"/>
          </w:tcPr>
          <w:p w:rsidR="00AF2BC7" w:rsidRDefault="00AF2BC7">
            <w:pPr>
              <w:rPr>
                <w:sz w:val="22"/>
                <w:szCs w:val="22"/>
              </w:rPr>
            </w:pPr>
            <w:r>
              <w:rPr>
                <w:sz w:val="22"/>
                <w:szCs w:val="22"/>
              </w:rPr>
              <w:t>17.09.2026</w:t>
            </w:r>
          </w:p>
        </w:tc>
        <w:tc>
          <w:tcPr>
            <w:tcW w:w="821" w:type="dxa"/>
          </w:tcPr>
          <w:p w:rsidR="00AF2BC7" w:rsidRDefault="00AF2BC7">
            <w:pPr>
              <w:rPr>
                <w:color w:val="000000"/>
                <w:sz w:val="22"/>
                <w:szCs w:val="22"/>
              </w:rPr>
            </w:pPr>
            <w:r>
              <w:rPr>
                <w:color w:val="000000"/>
                <w:sz w:val="22"/>
                <w:szCs w:val="22"/>
              </w:rPr>
              <w:t>13.30-15.00</w:t>
            </w:r>
          </w:p>
        </w:tc>
        <w:tc>
          <w:tcPr>
            <w:tcW w:w="2889" w:type="dxa"/>
            <w:shd w:val="clear" w:color="auto" w:fill="auto"/>
          </w:tcPr>
          <w:p w:rsidR="00AF2BC7" w:rsidRDefault="00AF2BC7">
            <w:pPr>
              <w:pBdr>
                <w:top w:val="nil"/>
                <w:left w:val="nil"/>
                <w:bottom w:val="nil"/>
                <w:right w:val="nil"/>
                <w:between w:val="nil"/>
              </w:pBdr>
              <w:rPr>
                <w:color w:val="000000"/>
                <w:sz w:val="22"/>
                <w:szCs w:val="22"/>
              </w:rPr>
            </w:pPr>
            <w:r>
              <w:rPr>
                <w:color w:val="000000"/>
                <w:sz w:val="22"/>
                <w:szCs w:val="22"/>
              </w:rPr>
              <w:t>Працюємо в умовах різноманіття: універсальний дизайн в роботі класного керівника</w:t>
            </w:r>
          </w:p>
        </w:tc>
        <w:tc>
          <w:tcPr>
            <w:tcW w:w="686" w:type="dxa"/>
            <w:shd w:val="clear" w:color="auto" w:fill="auto"/>
          </w:tcPr>
          <w:p w:rsidR="00AF2BC7" w:rsidRDefault="00AF2BC7">
            <w:pPr>
              <w:jc w:val="center"/>
              <w:rPr>
                <w:sz w:val="22"/>
                <w:szCs w:val="22"/>
              </w:rPr>
            </w:pPr>
          </w:p>
        </w:tc>
        <w:tc>
          <w:tcPr>
            <w:tcW w:w="704" w:type="dxa"/>
          </w:tcPr>
          <w:p w:rsidR="00AF2BC7" w:rsidRDefault="00AF2BC7">
            <w:pPr>
              <w:jc w:val="center"/>
              <w:rPr>
                <w:sz w:val="22"/>
                <w:szCs w:val="22"/>
              </w:rPr>
            </w:pPr>
            <w:r>
              <w:rPr>
                <w:sz w:val="22"/>
                <w:szCs w:val="22"/>
              </w:rPr>
              <w:t>2</w:t>
            </w:r>
          </w:p>
        </w:tc>
        <w:tc>
          <w:tcPr>
            <w:tcW w:w="831" w:type="dxa"/>
          </w:tcPr>
          <w:p w:rsidR="00AF2BC7" w:rsidRDefault="00AF2BC7">
            <w:pPr>
              <w:jc w:val="center"/>
              <w:rPr>
                <w:sz w:val="22"/>
                <w:szCs w:val="22"/>
              </w:rPr>
            </w:pPr>
          </w:p>
        </w:tc>
        <w:tc>
          <w:tcPr>
            <w:tcW w:w="849" w:type="dxa"/>
          </w:tcPr>
          <w:p w:rsidR="00AF2BC7" w:rsidRDefault="00AF2BC7">
            <w:pPr>
              <w:jc w:val="center"/>
              <w:rPr>
                <w:sz w:val="22"/>
                <w:szCs w:val="22"/>
              </w:rPr>
            </w:pPr>
          </w:p>
        </w:tc>
        <w:tc>
          <w:tcPr>
            <w:tcW w:w="2437" w:type="dxa"/>
            <w:shd w:val="clear" w:color="auto" w:fill="auto"/>
          </w:tcPr>
          <w:p w:rsidR="00AF2BC7" w:rsidRDefault="00AF2BC7" w:rsidP="00AF2BC7">
            <w:pPr>
              <w:pBdr>
                <w:top w:val="nil"/>
                <w:left w:val="nil"/>
                <w:bottom w:val="nil"/>
                <w:right w:val="nil"/>
                <w:between w:val="nil"/>
              </w:pBdr>
              <w:rPr>
                <w:sz w:val="22"/>
                <w:szCs w:val="22"/>
              </w:rPr>
            </w:pPr>
            <w:proofErr w:type="spellStart"/>
            <w:r>
              <w:rPr>
                <w:sz w:val="22"/>
                <w:szCs w:val="22"/>
              </w:rPr>
              <w:t>Байназарова</w:t>
            </w:r>
            <w:proofErr w:type="spellEnd"/>
            <w:r>
              <w:rPr>
                <w:sz w:val="22"/>
                <w:szCs w:val="22"/>
              </w:rPr>
              <w:t xml:space="preserve"> О.О., </w:t>
            </w:r>
            <w:proofErr w:type="spellStart"/>
            <w:r>
              <w:rPr>
                <w:sz w:val="22"/>
                <w:szCs w:val="22"/>
              </w:rPr>
              <w:t>ст.викладач</w:t>
            </w:r>
            <w:proofErr w:type="spellEnd"/>
          </w:p>
        </w:tc>
      </w:tr>
      <w:tr w:rsidR="00AF2BC7" w:rsidTr="00AF2BC7">
        <w:trPr>
          <w:trHeight w:val="144"/>
        </w:trPr>
        <w:tc>
          <w:tcPr>
            <w:tcW w:w="571" w:type="dxa"/>
          </w:tcPr>
          <w:p w:rsidR="00AF2BC7" w:rsidRDefault="00AF2BC7">
            <w:pPr>
              <w:rPr>
                <w:sz w:val="22"/>
                <w:szCs w:val="22"/>
              </w:rPr>
            </w:pPr>
            <w:r>
              <w:rPr>
                <w:sz w:val="22"/>
                <w:szCs w:val="22"/>
              </w:rPr>
              <w:t>16.</w:t>
            </w:r>
          </w:p>
        </w:tc>
        <w:tc>
          <w:tcPr>
            <w:tcW w:w="1273" w:type="dxa"/>
          </w:tcPr>
          <w:p w:rsidR="00AF2BC7" w:rsidRDefault="00AF2BC7">
            <w:pPr>
              <w:rPr>
                <w:sz w:val="22"/>
                <w:szCs w:val="22"/>
              </w:rPr>
            </w:pPr>
            <w:r>
              <w:rPr>
                <w:sz w:val="22"/>
                <w:szCs w:val="22"/>
              </w:rPr>
              <w:t>17.09.2026</w:t>
            </w:r>
          </w:p>
        </w:tc>
        <w:tc>
          <w:tcPr>
            <w:tcW w:w="821" w:type="dxa"/>
          </w:tcPr>
          <w:p w:rsidR="00AF2BC7" w:rsidRDefault="00AF2BC7">
            <w:pPr>
              <w:rPr>
                <w:color w:val="000000"/>
                <w:sz w:val="22"/>
                <w:szCs w:val="22"/>
              </w:rPr>
            </w:pPr>
            <w:r>
              <w:rPr>
                <w:color w:val="000000"/>
                <w:sz w:val="22"/>
                <w:szCs w:val="22"/>
              </w:rPr>
              <w:t>17.00-18.30</w:t>
            </w:r>
          </w:p>
        </w:tc>
        <w:tc>
          <w:tcPr>
            <w:tcW w:w="2889" w:type="dxa"/>
            <w:shd w:val="clear" w:color="auto" w:fill="auto"/>
          </w:tcPr>
          <w:p w:rsidR="00AF2BC7" w:rsidRDefault="00AF2BC7">
            <w:pPr>
              <w:rPr>
                <w:color w:val="000000"/>
                <w:sz w:val="22"/>
                <w:szCs w:val="22"/>
              </w:rPr>
            </w:pPr>
            <w:r>
              <w:rPr>
                <w:color w:val="000000"/>
                <w:sz w:val="22"/>
                <w:szCs w:val="22"/>
              </w:rPr>
              <w:t>Співпраця вчителя, бібліотекаря та батьків в інтересах дитини</w:t>
            </w:r>
          </w:p>
        </w:tc>
        <w:tc>
          <w:tcPr>
            <w:tcW w:w="686" w:type="dxa"/>
            <w:shd w:val="clear" w:color="auto" w:fill="auto"/>
          </w:tcPr>
          <w:p w:rsidR="00AF2BC7" w:rsidRDefault="00AF2BC7">
            <w:pPr>
              <w:jc w:val="center"/>
              <w:rPr>
                <w:sz w:val="22"/>
                <w:szCs w:val="22"/>
              </w:rPr>
            </w:pPr>
            <w:r>
              <w:rPr>
                <w:sz w:val="22"/>
                <w:szCs w:val="22"/>
              </w:rPr>
              <w:t>1</w:t>
            </w:r>
          </w:p>
        </w:tc>
        <w:tc>
          <w:tcPr>
            <w:tcW w:w="704" w:type="dxa"/>
          </w:tcPr>
          <w:p w:rsidR="00AF2BC7" w:rsidRDefault="00AF2BC7">
            <w:pPr>
              <w:jc w:val="center"/>
              <w:rPr>
                <w:sz w:val="22"/>
                <w:szCs w:val="22"/>
              </w:rPr>
            </w:pPr>
            <w:r>
              <w:rPr>
                <w:sz w:val="22"/>
                <w:szCs w:val="22"/>
              </w:rPr>
              <w:t>1</w:t>
            </w:r>
          </w:p>
        </w:tc>
        <w:tc>
          <w:tcPr>
            <w:tcW w:w="831" w:type="dxa"/>
          </w:tcPr>
          <w:p w:rsidR="00AF2BC7" w:rsidRDefault="00AF2BC7">
            <w:pPr>
              <w:jc w:val="center"/>
              <w:rPr>
                <w:sz w:val="22"/>
                <w:szCs w:val="22"/>
              </w:rPr>
            </w:pPr>
          </w:p>
        </w:tc>
        <w:tc>
          <w:tcPr>
            <w:tcW w:w="849" w:type="dxa"/>
          </w:tcPr>
          <w:p w:rsidR="00AF2BC7" w:rsidRDefault="00AF2BC7">
            <w:pPr>
              <w:jc w:val="center"/>
              <w:rPr>
                <w:sz w:val="22"/>
                <w:szCs w:val="22"/>
              </w:rPr>
            </w:pPr>
          </w:p>
        </w:tc>
        <w:tc>
          <w:tcPr>
            <w:tcW w:w="2437" w:type="dxa"/>
            <w:shd w:val="clear" w:color="auto" w:fill="auto"/>
          </w:tcPr>
          <w:p w:rsidR="00AF2BC7" w:rsidRDefault="00AF2BC7" w:rsidP="00AF2BC7">
            <w:pPr>
              <w:rPr>
                <w:sz w:val="22"/>
                <w:szCs w:val="22"/>
              </w:rPr>
            </w:pPr>
            <w:proofErr w:type="spellStart"/>
            <w:r>
              <w:rPr>
                <w:sz w:val="22"/>
                <w:szCs w:val="22"/>
              </w:rPr>
              <w:t>Жеребкіна</w:t>
            </w:r>
            <w:proofErr w:type="spellEnd"/>
            <w:r>
              <w:rPr>
                <w:sz w:val="22"/>
                <w:szCs w:val="22"/>
              </w:rPr>
              <w:t xml:space="preserve"> З.Г., </w:t>
            </w:r>
          </w:p>
          <w:p w:rsidR="00AF2BC7" w:rsidRDefault="00AF2BC7" w:rsidP="00AF2BC7">
            <w:pPr>
              <w:pBdr>
                <w:top w:val="nil"/>
                <w:left w:val="nil"/>
                <w:bottom w:val="nil"/>
                <w:right w:val="nil"/>
                <w:between w:val="nil"/>
              </w:pBdr>
              <w:rPr>
                <w:sz w:val="22"/>
                <w:szCs w:val="22"/>
              </w:rPr>
            </w:pPr>
            <w:r>
              <w:rPr>
                <w:sz w:val="22"/>
                <w:szCs w:val="22"/>
              </w:rPr>
              <w:t>викладач</w:t>
            </w:r>
          </w:p>
        </w:tc>
      </w:tr>
      <w:tr w:rsidR="00AF2BC7" w:rsidTr="00AF2BC7">
        <w:trPr>
          <w:trHeight w:val="144"/>
        </w:trPr>
        <w:tc>
          <w:tcPr>
            <w:tcW w:w="571" w:type="dxa"/>
          </w:tcPr>
          <w:p w:rsidR="00AF2BC7" w:rsidRDefault="00AF2BC7">
            <w:pPr>
              <w:rPr>
                <w:sz w:val="22"/>
                <w:szCs w:val="22"/>
              </w:rPr>
            </w:pPr>
            <w:r>
              <w:rPr>
                <w:sz w:val="22"/>
                <w:szCs w:val="22"/>
              </w:rPr>
              <w:t>17.</w:t>
            </w:r>
          </w:p>
        </w:tc>
        <w:tc>
          <w:tcPr>
            <w:tcW w:w="1273" w:type="dxa"/>
          </w:tcPr>
          <w:p w:rsidR="00AF2BC7" w:rsidRDefault="00AF2BC7">
            <w:pPr>
              <w:rPr>
                <w:sz w:val="22"/>
                <w:szCs w:val="22"/>
              </w:rPr>
            </w:pPr>
            <w:r>
              <w:rPr>
                <w:sz w:val="22"/>
                <w:szCs w:val="22"/>
              </w:rPr>
              <w:t>18.09.2026</w:t>
            </w:r>
          </w:p>
        </w:tc>
        <w:tc>
          <w:tcPr>
            <w:tcW w:w="821" w:type="dxa"/>
          </w:tcPr>
          <w:p w:rsidR="00AF2BC7" w:rsidRDefault="00AF2BC7">
            <w:pPr>
              <w:rPr>
                <w:color w:val="000000"/>
                <w:sz w:val="22"/>
                <w:szCs w:val="22"/>
              </w:rPr>
            </w:pPr>
            <w:r>
              <w:rPr>
                <w:color w:val="000000"/>
                <w:sz w:val="22"/>
                <w:szCs w:val="22"/>
              </w:rPr>
              <w:t>13.30-15.00</w:t>
            </w:r>
          </w:p>
        </w:tc>
        <w:tc>
          <w:tcPr>
            <w:tcW w:w="2889" w:type="dxa"/>
            <w:shd w:val="clear" w:color="auto" w:fill="auto"/>
          </w:tcPr>
          <w:p w:rsidR="00AF2BC7" w:rsidRDefault="00AF2BC7">
            <w:pPr>
              <w:rPr>
                <w:color w:val="000000"/>
                <w:sz w:val="22"/>
                <w:szCs w:val="22"/>
              </w:rPr>
            </w:pPr>
            <w:r>
              <w:rPr>
                <w:color w:val="000000"/>
                <w:sz w:val="22"/>
                <w:szCs w:val="22"/>
              </w:rPr>
              <w:t>Виховання на цінностях як стиль організації взаємодії з дитиною</w:t>
            </w:r>
          </w:p>
        </w:tc>
        <w:tc>
          <w:tcPr>
            <w:tcW w:w="686" w:type="dxa"/>
            <w:shd w:val="clear" w:color="auto" w:fill="auto"/>
          </w:tcPr>
          <w:p w:rsidR="00AF2BC7" w:rsidRDefault="00AF2BC7">
            <w:pPr>
              <w:jc w:val="center"/>
              <w:rPr>
                <w:sz w:val="22"/>
                <w:szCs w:val="22"/>
              </w:rPr>
            </w:pPr>
            <w:r>
              <w:rPr>
                <w:sz w:val="22"/>
                <w:szCs w:val="22"/>
              </w:rPr>
              <w:t>1</w:t>
            </w:r>
          </w:p>
        </w:tc>
        <w:tc>
          <w:tcPr>
            <w:tcW w:w="704" w:type="dxa"/>
          </w:tcPr>
          <w:p w:rsidR="00AF2BC7" w:rsidRDefault="00AF2BC7">
            <w:pPr>
              <w:jc w:val="center"/>
              <w:rPr>
                <w:sz w:val="22"/>
                <w:szCs w:val="22"/>
              </w:rPr>
            </w:pPr>
            <w:r>
              <w:rPr>
                <w:sz w:val="22"/>
                <w:szCs w:val="22"/>
              </w:rPr>
              <w:t>1</w:t>
            </w:r>
          </w:p>
        </w:tc>
        <w:tc>
          <w:tcPr>
            <w:tcW w:w="831" w:type="dxa"/>
          </w:tcPr>
          <w:p w:rsidR="00AF2BC7" w:rsidRDefault="00AF2BC7">
            <w:pPr>
              <w:jc w:val="center"/>
              <w:rPr>
                <w:sz w:val="22"/>
                <w:szCs w:val="22"/>
              </w:rPr>
            </w:pPr>
          </w:p>
        </w:tc>
        <w:tc>
          <w:tcPr>
            <w:tcW w:w="849" w:type="dxa"/>
          </w:tcPr>
          <w:p w:rsidR="00AF2BC7" w:rsidRDefault="00AF2BC7">
            <w:pPr>
              <w:jc w:val="center"/>
              <w:rPr>
                <w:sz w:val="22"/>
                <w:szCs w:val="22"/>
              </w:rPr>
            </w:pPr>
          </w:p>
        </w:tc>
        <w:tc>
          <w:tcPr>
            <w:tcW w:w="2437" w:type="dxa"/>
            <w:shd w:val="clear" w:color="auto" w:fill="auto"/>
          </w:tcPr>
          <w:p w:rsidR="00AF2BC7" w:rsidRDefault="00AF2BC7" w:rsidP="00AF2BC7">
            <w:pPr>
              <w:rPr>
                <w:sz w:val="22"/>
                <w:szCs w:val="22"/>
              </w:rPr>
            </w:pPr>
            <w:r>
              <w:rPr>
                <w:color w:val="000000"/>
                <w:sz w:val="22"/>
                <w:szCs w:val="22"/>
              </w:rPr>
              <w:t>Вороніна Г.Л., доцент, к.пед.наук</w:t>
            </w:r>
          </w:p>
        </w:tc>
      </w:tr>
      <w:tr w:rsidR="00AF2BC7" w:rsidTr="00AF2BC7">
        <w:trPr>
          <w:trHeight w:val="144"/>
        </w:trPr>
        <w:tc>
          <w:tcPr>
            <w:tcW w:w="571" w:type="dxa"/>
          </w:tcPr>
          <w:p w:rsidR="00AF2BC7" w:rsidRDefault="00AF2BC7">
            <w:pPr>
              <w:rPr>
                <w:sz w:val="22"/>
                <w:szCs w:val="22"/>
              </w:rPr>
            </w:pPr>
            <w:r>
              <w:rPr>
                <w:sz w:val="22"/>
                <w:szCs w:val="22"/>
              </w:rPr>
              <w:t>18.</w:t>
            </w:r>
          </w:p>
        </w:tc>
        <w:tc>
          <w:tcPr>
            <w:tcW w:w="1273" w:type="dxa"/>
          </w:tcPr>
          <w:p w:rsidR="00AF2BC7" w:rsidRDefault="00AF2BC7">
            <w:pPr>
              <w:rPr>
                <w:sz w:val="22"/>
                <w:szCs w:val="22"/>
              </w:rPr>
            </w:pPr>
            <w:r>
              <w:rPr>
                <w:color w:val="000000"/>
                <w:sz w:val="22"/>
                <w:szCs w:val="22"/>
              </w:rPr>
              <w:t>18.09.2026</w:t>
            </w:r>
          </w:p>
        </w:tc>
        <w:tc>
          <w:tcPr>
            <w:tcW w:w="821" w:type="dxa"/>
          </w:tcPr>
          <w:p w:rsidR="00AF2BC7" w:rsidRDefault="00AF2BC7">
            <w:pPr>
              <w:rPr>
                <w:color w:val="000000"/>
                <w:sz w:val="22"/>
                <w:szCs w:val="22"/>
              </w:rPr>
            </w:pPr>
            <w:r>
              <w:rPr>
                <w:color w:val="000000"/>
                <w:sz w:val="22"/>
                <w:szCs w:val="22"/>
              </w:rPr>
              <w:t>15.15-16.45</w:t>
            </w:r>
          </w:p>
        </w:tc>
        <w:tc>
          <w:tcPr>
            <w:tcW w:w="2889" w:type="dxa"/>
            <w:shd w:val="clear" w:color="auto" w:fill="auto"/>
          </w:tcPr>
          <w:p w:rsidR="00AF2BC7" w:rsidRDefault="00AF2BC7">
            <w:pPr>
              <w:rPr>
                <w:color w:val="000000"/>
                <w:sz w:val="22"/>
                <w:szCs w:val="22"/>
              </w:rPr>
            </w:pPr>
            <w:r>
              <w:rPr>
                <w:color w:val="000000"/>
                <w:sz w:val="22"/>
                <w:szCs w:val="22"/>
              </w:rPr>
              <w:t>Екологічне виховання в закладах загальної середньої освіти: сучасні підходи до організації</w:t>
            </w:r>
          </w:p>
        </w:tc>
        <w:tc>
          <w:tcPr>
            <w:tcW w:w="686" w:type="dxa"/>
            <w:shd w:val="clear" w:color="auto" w:fill="auto"/>
          </w:tcPr>
          <w:p w:rsidR="00AF2BC7" w:rsidRDefault="00AF2BC7">
            <w:pPr>
              <w:jc w:val="center"/>
              <w:rPr>
                <w:sz w:val="22"/>
                <w:szCs w:val="22"/>
              </w:rPr>
            </w:pPr>
          </w:p>
        </w:tc>
        <w:tc>
          <w:tcPr>
            <w:tcW w:w="704" w:type="dxa"/>
          </w:tcPr>
          <w:p w:rsidR="00AF2BC7" w:rsidRDefault="00AF2BC7">
            <w:pPr>
              <w:jc w:val="center"/>
              <w:rPr>
                <w:sz w:val="22"/>
                <w:szCs w:val="22"/>
              </w:rPr>
            </w:pPr>
            <w:r>
              <w:rPr>
                <w:sz w:val="22"/>
                <w:szCs w:val="22"/>
              </w:rPr>
              <w:t>2</w:t>
            </w:r>
          </w:p>
        </w:tc>
        <w:tc>
          <w:tcPr>
            <w:tcW w:w="831" w:type="dxa"/>
          </w:tcPr>
          <w:p w:rsidR="00AF2BC7" w:rsidRDefault="00AF2BC7">
            <w:pPr>
              <w:jc w:val="center"/>
              <w:rPr>
                <w:sz w:val="22"/>
                <w:szCs w:val="22"/>
              </w:rPr>
            </w:pPr>
          </w:p>
        </w:tc>
        <w:tc>
          <w:tcPr>
            <w:tcW w:w="849" w:type="dxa"/>
          </w:tcPr>
          <w:p w:rsidR="00AF2BC7" w:rsidRDefault="00AF2BC7">
            <w:pPr>
              <w:jc w:val="center"/>
              <w:rPr>
                <w:sz w:val="22"/>
                <w:szCs w:val="22"/>
              </w:rPr>
            </w:pPr>
          </w:p>
        </w:tc>
        <w:tc>
          <w:tcPr>
            <w:tcW w:w="2437" w:type="dxa"/>
            <w:shd w:val="clear" w:color="auto" w:fill="auto"/>
          </w:tcPr>
          <w:p w:rsidR="00AF2BC7" w:rsidRDefault="00AF2BC7" w:rsidP="00AF2BC7">
            <w:pPr>
              <w:rPr>
                <w:color w:val="000000"/>
                <w:sz w:val="22"/>
                <w:szCs w:val="22"/>
              </w:rPr>
            </w:pPr>
            <w:r>
              <w:rPr>
                <w:color w:val="000000"/>
                <w:sz w:val="22"/>
                <w:szCs w:val="22"/>
              </w:rPr>
              <w:t xml:space="preserve">Грінченко О.І., </w:t>
            </w:r>
          </w:p>
          <w:p w:rsidR="00AF2BC7" w:rsidRDefault="00AF2BC7" w:rsidP="00AF2BC7">
            <w:pPr>
              <w:pBdr>
                <w:top w:val="nil"/>
                <w:left w:val="nil"/>
                <w:bottom w:val="nil"/>
                <w:right w:val="nil"/>
                <w:between w:val="nil"/>
              </w:pBdr>
              <w:rPr>
                <w:sz w:val="22"/>
                <w:szCs w:val="22"/>
              </w:rPr>
            </w:pPr>
            <w:r>
              <w:rPr>
                <w:color w:val="000000"/>
                <w:sz w:val="22"/>
                <w:szCs w:val="22"/>
              </w:rPr>
              <w:t>ст. викладач</w:t>
            </w:r>
          </w:p>
        </w:tc>
      </w:tr>
      <w:tr w:rsidR="00AF2BC7" w:rsidTr="00AF2BC7">
        <w:trPr>
          <w:trHeight w:val="144"/>
        </w:trPr>
        <w:tc>
          <w:tcPr>
            <w:tcW w:w="571" w:type="dxa"/>
          </w:tcPr>
          <w:p w:rsidR="00AF2BC7" w:rsidRDefault="00AF2BC7">
            <w:pPr>
              <w:rPr>
                <w:sz w:val="22"/>
                <w:szCs w:val="22"/>
              </w:rPr>
            </w:pPr>
            <w:r>
              <w:rPr>
                <w:sz w:val="22"/>
                <w:szCs w:val="22"/>
              </w:rPr>
              <w:t>19.</w:t>
            </w:r>
          </w:p>
        </w:tc>
        <w:tc>
          <w:tcPr>
            <w:tcW w:w="1273" w:type="dxa"/>
          </w:tcPr>
          <w:p w:rsidR="00AF2BC7" w:rsidRDefault="00AF2BC7">
            <w:pPr>
              <w:pBdr>
                <w:top w:val="nil"/>
                <w:left w:val="nil"/>
                <w:bottom w:val="nil"/>
                <w:right w:val="nil"/>
                <w:between w:val="nil"/>
              </w:pBdr>
              <w:rPr>
                <w:color w:val="000000"/>
                <w:sz w:val="22"/>
                <w:szCs w:val="22"/>
              </w:rPr>
            </w:pPr>
            <w:r>
              <w:rPr>
                <w:color w:val="000000"/>
                <w:sz w:val="22"/>
                <w:szCs w:val="22"/>
              </w:rPr>
              <w:t>21.09.2026</w:t>
            </w:r>
          </w:p>
        </w:tc>
        <w:tc>
          <w:tcPr>
            <w:tcW w:w="821" w:type="dxa"/>
          </w:tcPr>
          <w:p w:rsidR="00AF2BC7" w:rsidRDefault="00AF2BC7">
            <w:pPr>
              <w:spacing w:after="160" w:line="259" w:lineRule="auto"/>
              <w:jc w:val="left"/>
              <w:rPr>
                <w:color w:val="000000"/>
                <w:sz w:val="22"/>
                <w:szCs w:val="22"/>
              </w:rPr>
            </w:pPr>
            <w:r>
              <w:rPr>
                <w:color w:val="000000"/>
                <w:sz w:val="22"/>
                <w:szCs w:val="22"/>
              </w:rPr>
              <w:t>13.30-15.00</w:t>
            </w:r>
          </w:p>
        </w:tc>
        <w:tc>
          <w:tcPr>
            <w:tcW w:w="2889" w:type="dxa"/>
            <w:shd w:val="clear" w:color="auto" w:fill="auto"/>
          </w:tcPr>
          <w:p w:rsidR="00AF2BC7" w:rsidRDefault="00AF2BC7">
            <w:pPr>
              <w:pBdr>
                <w:top w:val="nil"/>
                <w:left w:val="nil"/>
                <w:bottom w:val="nil"/>
                <w:right w:val="nil"/>
                <w:between w:val="nil"/>
              </w:pBdr>
              <w:rPr>
                <w:color w:val="000000"/>
                <w:sz w:val="22"/>
                <w:szCs w:val="22"/>
              </w:rPr>
            </w:pPr>
            <w:r>
              <w:rPr>
                <w:color w:val="000000"/>
                <w:sz w:val="22"/>
                <w:szCs w:val="22"/>
              </w:rPr>
              <w:t xml:space="preserve">Ціннісні орієнтири Нової української школи </w:t>
            </w:r>
          </w:p>
        </w:tc>
        <w:tc>
          <w:tcPr>
            <w:tcW w:w="686" w:type="dxa"/>
            <w:shd w:val="clear" w:color="auto" w:fill="auto"/>
          </w:tcPr>
          <w:p w:rsidR="00AF2BC7" w:rsidRDefault="00AF2BC7">
            <w:pPr>
              <w:jc w:val="center"/>
              <w:rPr>
                <w:sz w:val="22"/>
                <w:szCs w:val="22"/>
              </w:rPr>
            </w:pPr>
            <w:r>
              <w:rPr>
                <w:sz w:val="22"/>
                <w:szCs w:val="22"/>
              </w:rPr>
              <w:t>1</w:t>
            </w:r>
          </w:p>
        </w:tc>
        <w:tc>
          <w:tcPr>
            <w:tcW w:w="704" w:type="dxa"/>
          </w:tcPr>
          <w:p w:rsidR="00AF2BC7" w:rsidRDefault="00AF2BC7">
            <w:pPr>
              <w:jc w:val="center"/>
              <w:rPr>
                <w:sz w:val="22"/>
                <w:szCs w:val="22"/>
              </w:rPr>
            </w:pPr>
            <w:r>
              <w:rPr>
                <w:sz w:val="22"/>
                <w:szCs w:val="22"/>
              </w:rPr>
              <w:t>1</w:t>
            </w:r>
          </w:p>
        </w:tc>
        <w:tc>
          <w:tcPr>
            <w:tcW w:w="831" w:type="dxa"/>
          </w:tcPr>
          <w:p w:rsidR="00AF2BC7" w:rsidRDefault="00AF2BC7">
            <w:pPr>
              <w:jc w:val="center"/>
              <w:rPr>
                <w:sz w:val="22"/>
                <w:szCs w:val="22"/>
              </w:rPr>
            </w:pPr>
          </w:p>
        </w:tc>
        <w:tc>
          <w:tcPr>
            <w:tcW w:w="849" w:type="dxa"/>
          </w:tcPr>
          <w:p w:rsidR="00AF2BC7" w:rsidRDefault="00AF2BC7">
            <w:pPr>
              <w:jc w:val="center"/>
              <w:rPr>
                <w:sz w:val="22"/>
                <w:szCs w:val="22"/>
              </w:rPr>
            </w:pPr>
          </w:p>
        </w:tc>
        <w:tc>
          <w:tcPr>
            <w:tcW w:w="2437" w:type="dxa"/>
            <w:shd w:val="clear" w:color="auto" w:fill="auto"/>
          </w:tcPr>
          <w:p w:rsidR="00AF2BC7" w:rsidRDefault="00AF2BC7" w:rsidP="00AF2BC7">
            <w:pPr>
              <w:rPr>
                <w:sz w:val="22"/>
                <w:szCs w:val="22"/>
              </w:rPr>
            </w:pPr>
            <w:r>
              <w:rPr>
                <w:sz w:val="22"/>
                <w:szCs w:val="22"/>
              </w:rPr>
              <w:t xml:space="preserve">Смирнова М.Є., професор кафедри, </w:t>
            </w:r>
          </w:p>
          <w:p w:rsidR="00AF2BC7" w:rsidRDefault="00AF2BC7" w:rsidP="00AF2BC7">
            <w:pPr>
              <w:pBdr>
                <w:top w:val="nil"/>
                <w:left w:val="nil"/>
                <w:bottom w:val="nil"/>
                <w:right w:val="nil"/>
                <w:between w:val="nil"/>
              </w:pBdr>
              <w:rPr>
                <w:color w:val="000000"/>
                <w:sz w:val="22"/>
                <w:szCs w:val="22"/>
              </w:rPr>
            </w:pPr>
            <w:r>
              <w:rPr>
                <w:sz w:val="22"/>
                <w:szCs w:val="22"/>
              </w:rPr>
              <w:t xml:space="preserve">к. </w:t>
            </w:r>
            <w:proofErr w:type="spellStart"/>
            <w:r>
              <w:rPr>
                <w:sz w:val="22"/>
                <w:szCs w:val="22"/>
              </w:rPr>
              <w:t>пед.наук</w:t>
            </w:r>
            <w:proofErr w:type="spellEnd"/>
          </w:p>
        </w:tc>
      </w:tr>
      <w:tr w:rsidR="00AF2BC7" w:rsidTr="00AF2BC7">
        <w:trPr>
          <w:trHeight w:val="144"/>
        </w:trPr>
        <w:tc>
          <w:tcPr>
            <w:tcW w:w="571" w:type="dxa"/>
          </w:tcPr>
          <w:p w:rsidR="00AF2BC7" w:rsidRDefault="00AF2BC7">
            <w:pPr>
              <w:rPr>
                <w:sz w:val="22"/>
                <w:szCs w:val="22"/>
              </w:rPr>
            </w:pPr>
            <w:r>
              <w:rPr>
                <w:sz w:val="22"/>
                <w:szCs w:val="22"/>
              </w:rPr>
              <w:t>20.</w:t>
            </w:r>
          </w:p>
        </w:tc>
        <w:tc>
          <w:tcPr>
            <w:tcW w:w="1273" w:type="dxa"/>
          </w:tcPr>
          <w:p w:rsidR="00AF2BC7" w:rsidRDefault="00AF2BC7">
            <w:pPr>
              <w:pBdr>
                <w:top w:val="nil"/>
                <w:left w:val="nil"/>
                <w:bottom w:val="nil"/>
                <w:right w:val="nil"/>
                <w:between w:val="nil"/>
              </w:pBdr>
              <w:rPr>
                <w:color w:val="000000"/>
                <w:sz w:val="22"/>
                <w:szCs w:val="22"/>
              </w:rPr>
            </w:pPr>
            <w:r>
              <w:rPr>
                <w:color w:val="000000"/>
                <w:sz w:val="22"/>
                <w:szCs w:val="22"/>
              </w:rPr>
              <w:t>21.09.2026</w:t>
            </w:r>
          </w:p>
        </w:tc>
        <w:tc>
          <w:tcPr>
            <w:tcW w:w="821" w:type="dxa"/>
          </w:tcPr>
          <w:p w:rsidR="00AF2BC7" w:rsidRDefault="00AF2BC7">
            <w:pPr>
              <w:spacing w:after="160" w:line="259" w:lineRule="auto"/>
              <w:jc w:val="left"/>
              <w:rPr>
                <w:color w:val="000000"/>
                <w:sz w:val="22"/>
                <w:szCs w:val="22"/>
              </w:rPr>
            </w:pPr>
            <w:r>
              <w:rPr>
                <w:color w:val="000000"/>
                <w:sz w:val="22"/>
                <w:szCs w:val="22"/>
              </w:rPr>
              <w:t>15.15-16.45</w:t>
            </w:r>
          </w:p>
        </w:tc>
        <w:tc>
          <w:tcPr>
            <w:tcW w:w="2889" w:type="dxa"/>
            <w:shd w:val="clear" w:color="auto" w:fill="auto"/>
          </w:tcPr>
          <w:p w:rsidR="00AF2BC7" w:rsidRDefault="00AF2BC7">
            <w:pPr>
              <w:pBdr>
                <w:top w:val="nil"/>
                <w:left w:val="nil"/>
                <w:bottom w:val="nil"/>
                <w:right w:val="nil"/>
                <w:between w:val="nil"/>
              </w:pBdr>
              <w:rPr>
                <w:color w:val="000000"/>
                <w:sz w:val="22"/>
                <w:szCs w:val="22"/>
              </w:rPr>
            </w:pPr>
            <w:proofErr w:type="spellStart"/>
            <w:r>
              <w:rPr>
                <w:color w:val="000000"/>
                <w:sz w:val="22"/>
                <w:szCs w:val="22"/>
              </w:rPr>
              <w:t>Супервізія</w:t>
            </w:r>
            <w:proofErr w:type="spellEnd"/>
            <w:r>
              <w:rPr>
                <w:color w:val="000000"/>
                <w:sz w:val="22"/>
                <w:szCs w:val="22"/>
              </w:rPr>
              <w:t xml:space="preserve"> як важливий елемент професійного зростання вчителя</w:t>
            </w:r>
          </w:p>
        </w:tc>
        <w:tc>
          <w:tcPr>
            <w:tcW w:w="686" w:type="dxa"/>
            <w:shd w:val="clear" w:color="auto" w:fill="auto"/>
          </w:tcPr>
          <w:p w:rsidR="00AF2BC7" w:rsidRDefault="00AF2BC7">
            <w:pPr>
              <w:jc w:val="center"/>
              <w:rPr>
                <w:sz w:val="22"/>
                <w:szCs w:val="22"/>
              </w:rPr>
            </w:pPr>
          </w:p>
        </w:tc>
        <w:tc>
          <w:tcPr>
            <w:tcW w:w="704" w:type="dxa"/>
          </w:tcPr>
          <w:p w:rsidR="00AF2BC7" w:rsidRDefault="00AF2BC7">
            <w:pPr>
              <w:jc w:val="center"/>
              <w:rPr>
                <w:sz w:val="22"/>
                <w:szCs w:val="22"/>
              </w:rPr>
            </w:pPr>
            <w:r>
              <w:rPr>
                <w:sz w:val="22"/>
                <w:szCs w:val="22"/>
              </w:rPr>
              <w:t>2</w:t>
            </w:r>
          </w:p>
        </w:tc>
        <w:tc>
          <w:tcPr>
            <w:tcW w:w="831" w:type="dxa"/>
          </w:tcPr>
          <w:p w:rsidR="00AF2BC7" w:rsidRDefault="00AF2BC7">
            <w:pPr>
              <w:jc w:val="center"/>
              <w:rPr>
                <w:sz w:val="22"/>
                <w:szCs w:val="22"/>
              </w:rPr>
            </w:pPr>
          </w:p>
        </w:tc>
        <w:tc>
          <w:tcPr>
            <w:tcW w:w="849" w:type="dxa"/>
          </w:tcPr>
          <w:p w:rsidR="00AF2BC7" w:rsidRDefault="00AF2BC7">
            <w:pPr>
              <w:jc w:val="center"/>
              <w:rPr>
                <w:sz w:val="22"/>
                <w:szCs w:val="22"/>
              </w:rPr>
            </w:pPr>
          </w:p>
        </w:tc>
        <w:tc>
          <w:tcPr>
            <w:tcW w:w="2437" w:type="dxa"/>
            <w:shd w:val="clear" w:color="auto" w:fill="auto"/>
          </w:tcPr>
          <w:p w:rsidR="00AF2BC7" w:rsidRDefault="00AF2BC7" w:rsidP="00AF2BC7">
            <w:pPr>
              <w:rPr>
                <w:sz w:val="22"/>
                <w:szCs w:val="22"/>
              </w:rPr>
            </w:pPr>
            <w:proofErr w:type="spellStart"/>
            <w:r>
              <w:rPr>
                <w:sz w:val="22"/>
                <w:szCs w:val="22"/>
              </w:rPr>
              <w:t>Байназарова</w:t>
            </w:r>
            <w:proofErr w:type="spellEnd"/>
            <w:r>
              <w:rPr>
                <w:sz w:val="22"/>
                <w:szCs w:val="22"/>
              </w:rPr>
              <w:t xml:space="preserve"> О.О., </w:t>
            </w:r>
            <w:proofErr w:type="spellStart"/>
            <w:r>
              <w:rPr>
                <w:sz w:val="22"/>
                <w:szCs w:val="22"/>
              </w:rPr>
              <w:t>ст.викладач</w:t>
            </w:r>
            <w:proofErr w:type="spellEnd"/>
          </w:p>
        </w:tc>
      </w:tr>
      <w:tr w:rsidR="00AF2BC7" w:rsidTr="00AF2BC7">
        <w:trPr>
          <w:trHeight w:val="144"/>
        </w:trPr>
        <w:tc>
          <w:tcPr>
            <w:tcW w:w="571" w:type="dxa"/>
          </w:tcPr>
          <w:p w:rsidR="00AF2BC7" w:rsidRDefault="00AF2BC7">
            <w:pPr>
              <w:rPr>
                <w:sz w:val="22"/>
                <w:szCs w:val="22"/>
              </w:rPr>
            </w:pPr>
            <w:r>
              <w:rPr>
                <w:sz w:val="22"/>
                <w:szCs w:val="22"/>
              </w:rPr>
              <w:t>21.</w:t>
            </w:r>
          </w:p>
        </w:tc>
        <w:tc>
          <w:tcPr>
            <w:tcW w:w="1273" w:type="dxa"/>
          </w:tcPr>
          <w:p w:rsidR="00AF2BC7" w:rsidRDefault="00AF2BC7">
            <w:pPr>
              <w:pBdr>
                <w:top w:val="nil"/>
                <w:left w:val="nil"/>
                <w:bottom w:val="nil"/>
                <w:right w:val="nil"/>
                <w:between w:val="nil"/>
              </w:pBdr>
              <w:rPr>
                <w:color w:val="000000"/>
                <w:sz w:val="22"/>
                <w:szCs w:val="22"/>
              </w:rPr>
            </w:pPr>
            <w:r>
              <w:rPr>
                <w:color w:val="000000"/>
                <w:sz w:val="22"/>
                <w:szCs w:val="22"/>
              </w:rPr>
              <w:t>22.09.2026</w:t>
            </w:r>
          </w:p>
        </w:tc>
        <w:tc>
          <w:tcPr>
            <w:tcW w:w="821" w:type="dxa"/>
          </w:tcPr>
          <w:p w:rsidR="00AF2BC7" w:rsidRDefault="00AF2BC7">
            <w:pPr>
              <w:spacing w:after="160" w:line="259" w:lineRule="auto"/>
              <w:jc w:val="left"/>
              <w:rPr>
                <w:color w:val="000000"/>
                <w:sz w:val="22"/>
                <w:szCs w:val="22"/>
              </w:rPr>
            </w:pPr>
            <w:r>
              <w:rPr>
                <w:color w:val="000000"/>
                <w:sz w:val="22"/>
                <w:szCs w:val="22"/>
              </w:rPr>
              <w:t>13.30-15.00</w:t>
            </w:r>
          </w:p>
        </w:tc>
        <w:tc>
          <w:tcPr>
            <w:tcW w:w="2889" w:type="dxa"/>
            <w:shd w:val="clear" w:color="auto" w:fill="auto"/>
          </w:tcPr>
          <w:p w:rsidR="00AF2BC7" w:rsidRDefault="00AF2BC7">
            <w:pPr>
              <w:pBdr>
                <w:top w:val="nil"/>
                <w:left w:val="nil"/>
                <w:bottom w:val="nil"/>
                <w:right w:val="nil"/>
                <w:between w:val="nil"/>
              </w:pBdr>
              <w:rPr>
                <w:color w:val="000000"/>
                <w:sz w:val="22"/>
                <w:szCs w:val="22"/>
              </w:rPr>
            </w:pPr>
            <w:r>
              <w:rPr>
                <w:color w:val="000000"/>
                <w:sz w:val="22"/>
                <w:szCs w:val="22"/>
              </w:rPr>
              <w:t>Цифрова інтерактивна взаємодія</w:t>
            </w:r>
          </w:p>
        </w:tc>
        <w:tc>
          <w:tcPr>
            <w:tcW w:w="686" w:type="dxa"/>
            <w:shd w:val="clear" w:color="auto" w:fill="auto"/>
          </w:tcPr>
          <w:p w:rsidR="00AF2BC7" w:rsidRDefault="00AF2BC7">
            <w:pPr>
              <w:jc w:val="center"/>
              <w:rPr>
                <w:sz w:val="22"/>
                <w:szCs w:val="22"/>
              </w:rPr>
            </w:pPr>
          </w:p>
        </w:tc>
        <w:tc>
          <w:tcPr>
            <w:tcW w:w="704" w:type="dxa"/>
          </w:tcPr>
          <w:p w:rsidR="00AF2BC7" w:rsidRPr="0006777A" w:rsidRDefault="0006777A">
            <w:pPr>
              <w:jc w:val="center"/>
              <w:rPr>
                <w:sz w:val="22"/>
                <w:szCs w:val="22"/>
                <w:lang w:val="uk-UA"/>
              </w:rPr>
            </w:pPr>
            <w:r>
              <w:rPr>
                <w:sz w:val="22"/>
                <w:szCs w:val="22"/>
                <w:lang w:val="uk-UA"/>
              </w:rPr>
              <w:t>2</w:t>
            </w:r>
          </w:p>
        </w:tc>
        <w:tc>
          <w:tcPr>
            <w:tcW w:w="831" w:type="dxa"/>
          </w:tcPr>
          <w:p w:rsidR="00AF2BC7" w:rsidRDefault="00AF2BC7">
            <w:pPr>
              <w:jc w:val="center"/>
              <w:rPr>
                <w:sz w:val="22"/>
                <w:szCs w:val="22"/>
              </w:rPr>
            </w:pPr>
            <w:r>
              <w:rPr>
                <w:sz w:val="22"/>
                <w:szCs w:val="22"/>
              </w:rPr>
              <w:t>2</w:t>
            </w:r>
          </w:p>
        </w:tc>
        <w:tc>
          <w:tcPr>
            <w:tcW w:w="849" w:type="dxa"/>
          </w:tcPr>
          <w:p w:rsidR="00AF2BC7" w:rsidRDefault="00AF2BC7">
            <w:pPr>
              <w:jc w:val="center"/>
              <w:rPr>
                <w:sz w:val="22"/>
                <w:szCs w:val="22"/>
              </w:rPr>
            </w:pPr>
          </w:p>
        </w:tc>
        <w:tc>
          <w:tcPr>
            <w:tcW w:w="2437" w:type="dxa"/>
            <w:shd w:val="clear" w:color="auto" w:fill="auto"/>
          </w:tcPr>
          <w:p w:rsidR="00AF2BC7" w:rsidRPr="004613E6" w:rsidRDefault="00AF2BC7" w:rsidP="00AF2BC7">
            <w:pPr>
              <w:rPr>
                <w:sz w:val="22"/>
                <w:szCs w:val="22"/>
                <w:lang w:val="uk-UA"/>
              </w:rPr>
            </w:pPr>
            <w:proofErr w:type="spellStart"/>
            <w:r>
              <w:rPr>
                <w:sz w:val="22"/>
                <w:szCs w:val="22"/>
              </w:rPr>
              <w:t>Астахова</w:t>
            </w:r>
            <w:proofErr w:type="spellEnd"/>
            <w:r>
              <w:rPr>
                <w:sz w:val="22"/>
                <w:szCs w:val="22"/>
              </w:rPr>
              <w:t xml:space="preserve"> М.С., </w:t>
            </w:r>
            <w:proofErr w:type="spellStart"/>
            <w:r>
              <w:rPr>
                <w:sz w:val="22"/>
                <w:szCs w:val="22"/>
              </w:rPr>
              <w:t>зав.кафедри</w:t>
            </w:r>
            <w:proofErr w:type="spellEnd"/>
            <w:r>
              <w:rPr>
                <w:sz w:val="22"/>
                <w:szCs w:val="22"/>
              </w:rPr>
              <w:t xml:space="preserve">, </w:t>
            </w:r>
            <w:proofErr w:type="spellStart"/>
            <w:r>
              <w:rPr>
                <w:sz w:val="22"/>
                <w:szCs w:val="22"/>
              </w:rPr>
              <w:t>к.пед.наук</w:t>
            </w:r>
            <w:proofErr w:type="spellEnd"/>
          </w:p>
        </w:tc>
      </w:tr>
      <w:tr w:rsidR="00AF2BC7" w:rsidTr="004613E6">
        <w:trPr>
          <w:trHeight w:val="829"/>
        </w:trPr>
        <w:tc>
          <w:tcPr>
            <w:tcW w:w="571" w:type="dxa"/>
          </w:tcPr>
          <w:p w:rsidR="00AF2BC7" w:rsidRDefault="00AF2BC7">
            <w:pPr>
              <w:rPr>
                <w:sz w:val="22"/>
                <w:szCs w:val="22"/>
              </w:rPr>
            </w:pPr>
            <w:r>
              <w:rPr>
                <w:sz w:val="22"/>
                <w:szCs w:val="22"/>
              </w:rPr>
              <w:t>22.</w:t>
            </w:r>
          </w:p>
        </w:tc>
        <w:tc>
          <w:tcPr>
            <w:tcW w:w="1273" w:type="dxa"/>
          </w:tcPr>
          <w:p w:rsidR="00AF2BC7" w:rsidRDefault="00AF2BC7">
            <w:pPr>
              <w:pBdr>
                <w:top w:val="nil"/>
                <w:left w:val="nil"/>
                <w:bottom w:val="nil"/>
                <w:right w:val="nil"/>
                <w:between w:val="nil"/>
              </w:pBdr>
              <w:rPr>
                <w:color w:val="000000"/>
                <w:sz w:val="22"/>
                <w:szCs w:val="22"/>
              </w:rPr>
            </w:pPr>
            <w:r>
              <w:rPr>
                <w:color w:val="000000"/>
                <w:sz w:val="22"/>
                <w:szCs w:val="22"/>
              </w:rPr>
              <w:t>23.09.2026</w:t>
            </w:r>
          </w:p>
        </w:tc>
        <w:tc>
          <w:tcPr>
            <w:tcW w:w="821" w:type="dxa"/>
          </w:tcPr>
          <w:p w:rsidR="00AF2BC7" w:rsidRDefault="00AF2BC7">
            <w:pPr>
              <w:spacing w:after="160" w:line="259" w:lineRule="auto"/>
              <w:jc w:val="left"/>
              <w:rPr>
                <w:color w:val="000000"/>
                <w:sz w:val="22"/>
                <w:szCs w:val="22"/>
              </w:rPr>
            </w:pPr>
            <w:r>
              <w:rPr>
                <w:color w:val="000000"/>
                <w:sz w:val="22"/>
                <w:szCs w:val="22"/>
              </w:rPr>
              <w:t>11.30 – 13.00</w:t>
            </w:r>
          </w:p>
        </w:tc>
        <w:tc>
          <w:tcPr>
            <w:tcW w:w="2889" w:type="dxa"/>
            <w:shd w:val="clear" w:color="auto" w:fill="auto"/>
          </w:tcPr>
          <w:p w:rsidR="00AF2BC7" w:rsidRDefault="00AF2BC7">
            <w:pPr>
              <w:rPr>
                <w:sz w:val="22"/>
                <w:szCs w:val="22"/>
              </w:rPr>
            </w:pPr>
            <w:r>
              <w:rPr>
                <w:sz w:val="22"/>
                <w:szCs w:val="22"/>
              </w:rPr>
              <w:t>Шляхи активізації творчого потенціалу школярів у виховному процесі</w:t>
            </w:r>
          </w:p>
        </w:tc>
        <w:tc>
          <w:tcPr>
            <w:tcW w:w="686" w:type="dxa"/>
            <w:shd w:val="clear" w:color="auto" w:fill="auto"/>
          </w:tcPr>
          <w:p w:rsidR="00AF2BC7" w:rsidRDefault="00AF2BC7">
            <w:pPr>
              <w:jc w:val="center"/>
              <w:rPr>
                <w:sz w:val="22"/>
                <w:szCs w:val="22"/>
              </w:rPr>
            </w:pPr>
            <w:r>
              <w:rPr>
                <w:sz w:val="22"/>
                <w:szCs w:val="22"/>
              </w:rPr>
              <w:t>1</w:t>
            </w:r>
          </w:p>
        </w:tc>
        <w:tc>
          <w:tcPr>
            <w:tcW w:w="704" w:type="dxa"/>
            <w:shd w:val="clear" w:color="auto" w:fill="auto"/>
          </w:tcPr>
          <w:p w:rsidR="00AF2BC7" w:rsidRDefault="00AF2BC7">
            <w:pPr>
              <w:jc w:val="center"/>
              <w:rPr>
                <w:sz w:val="22"/>
                <w:szCs w:val="22"/>
              </w:rPr>
            </w:pPr>
            <w:r>
              <w:rPr>
                <w:sz w:val="22"/>
                <w:szCs w:val="22"/>
              </w:rPr>
              <w:t>1</w:t>
            </w:r>
          </w:p>
        </w:tc>
        <w:tc>
          <w:tcPr>
            <w:tcW w:w="831" w:type="dxa"/>
            <w:vAlign w:val="center"/>
          </w:tcPr>
          <w:p w:rsidR="00AF2BC7" w:rsidRDefault="00AF2BC7">
            <w:pPr>
              <w:jc w:val="center"/>
              <w:rPr>
                <w:b/>
                <w:bCs/>
                <w:sz w:val="22"/>
                <w:szCs w:val="22"/>
              </w:rPr>
            </w:pPr>
          </w:p>
        </w:tc>
        <w:tc>
          <w:tcPr>
            <w:tcW w:w="849" w:type="dxa"/>
          </w:tcPr>
          <w:p w:rsidR="00AF2BC7" w:rsidRDefault="00AF2BC7">
            <w:pPr>
              <w:jc w:val="center"/>
              <w:rPr>
                <w:sz w:val="22"/>
                <w:szCs w:val="22"/>
              </w:rPr>
            </w:pPr>
          </w:p>
        </w:tc>
        <w:tc>
          <w:tcPr>
            <w:tcW w:w="2437" w:type="dxa"/>
            <w:shd w:val="clear" w:color="auto" w:fill="auto"/>
          </w:tcPr>
          <w:p w:rsidR="00AF2BC7" w:rsidRDefault="00AF2BC7" w:rsidP="00AF2BC7">
            <w:pPr>
              <w:rPr>
                <w:sz w:val="22"/>
                <w:szCs w:val="22"/>
              </w:rPr>
            </w:pPr>
            <w:r>
              <w:rPr>
                <w:color w:val="000000"/>
                <w:sz w:val="22"/>
                <w:szCs w:val="22"/>
              </w:rPr>
              <w:t>Вороніна Г.Л., доцент, к.пед.наук</w:t>
            </w:r>
          </w:p>
        </w:tc>
      </w:tr>
      <w:tr w:rsidR="00AF2BC7" w:rsidTr="00AF2BC7">
        <w:trPr>
          <w:trHeight w:val="875"/>
        </w:trPr>
        <w:tc>
          <w:tcPr>
            <w:tcW w:w="571" w:type="dxa"/>
          </w:tcPr>
          <w:p w:rsidR="00AF2BC7" w:rsidRDefault="00AF2BC7">
            <w:pPr>
              <w:rPr>
                <w:sz w:val="22"/>
                <w:szCs w:val="22"/>
              </w:rPr>
            </w:pPr>
            <w:r>
              <w:rPr>
                <w:sz w:val="22"/>
                <w:szCs w:val="22"/>
              </w:rPr>
              <w:t>23.</w:t>
            </w:r>
          </w:p>
        </w:tc>
        <w:tc>
          <w:tcPr>
            <w:tcW w:w="1273" w:type="dxa"/>
          </w:tcPr>
          <w:p w:rsidR="00AF2BC7" w:rsidRDefault="00AF2BC7">
            <w:pPr>
              <w:pBdr>
                <w:top w:val="nil"/>
                <w:left w:val="nil"/>
                <w:bottom w:val="nil"/>
                <w:right w:val="nil"/>
                <w:between w:val="nil"/>
              </w:pBdr>
              <w:rPr>
                <w:color w:val="000000"/>
                <w:sz w:val="22"/>
                <w:szCs w:val="22"/>
              </w:rPr>
            </w:pPr>
            <w:r>
              <w:rPr>
                <w:color w:val="000000"/>
                <w:sz w:val="22"/>
                <w:szCs w:val="22"/>
              </w:rPr>
              <w:t>24.09.2026</w:t>
            </w:r>
          </w:p>
        </w:tc>
        <w:tc>
          <w:tcPr>
            <w:tcW w:w="821" w:type="dxa"/>
          </w:tcPr>
          <w:p w:rsidR="00AF2BC7" w:rsidRDefault="00AF2BC7">
            <w:pPr>
              <w:spacing w:after="160" w:line="259" w:lineRule="auto"/>
              <w:jc w:val="left"/>
              <w:rPr>
                <w:color w:val="000000"/>
                <w:sz w:val="22"/>
                <w:szCs w:val="22"/>
              </w:rPr>
            </w:pPr>
            <w:r>
              <w:rPr>
                <w:color w:val="000000"/>
                <w:sz w:val="22"/>
                <w:szCs w:val="22"/>
              </w:rPr>
              <w:t>13.30-15.00</w:t>
            </w:r>
          </w:p>
        </w:tc>
        <w:tc>
          <w:tcPr>
            <w:tcW w:w="2889" w:type="dxa"/>
            <w:shd w:val="clear" w:color="auto" w:fill="auto"/>
          </w:tcPr>
          <w:p w:rsidR="00AF2BC7" w:rsidRDefault="00AF2BC7">
            <w:pPr>
              <w:rPr>
                <w:color w:val="000000"/>
                <w:sz w:val="22"/>
                <w:szCs w:val="22"/>
              </w:rPr>
            </w:pPr>
            <w:r>
              <w:rPr>
                <w:color w:val="000000"/>
                <w:sz w:val="22"/>
                <w:szCs w:val="22"/>
              </w:rPr>
              <w:t>Конкурси професійної майстерності для педагогічних працівників</w:t>
            </w:r>
          </w:p>
        </w:tc>
        <w:tc>
          <w:tcPr>
            <w:tcW w:w="686" w:type="dxa"/>
            <w:shd w:val="clear" w:color="auto" w:fill="auto"/>
          </w:tcPr>
          <w:p w:rsidR="00AF2BC7" w:rsidRDefault="00AF2BC7">
            <w:pPr>
              <w:jc w:val="center"/>
              <w:rPr>
                <w:sz w:val="22"/>
                <w:szCs w:val="22"/>
              </w:rPr>
            </w:pPr>
          </w:p>
        </w:tc>
        <w:tc>
          <w:tcPr>
            <w:tcW w:w="704" w:type="dxa"/>
            <w:shd w:val="clear" w:color="auto" w:fill="auto"/>
          </w:tcPr>
          <w:p w:rsidR="00AF2BC7" w:rsidRDefault="00AF2BC7">
            <w:pPr>
              <w:jc w:val="center"/>
              <w:rPr>
                <w:sz w:val="22"/>
                <w:szCs w:val="22"/>
              </w:rPr>
            </w:pPr>
            <w:r>
              <w:rPr>
                <w:sz w:val="22"/>
                <w:szCs w:val="22"/>
              </w:rPr>
              <w:t>2</w:t>
            </w:r>
          </w:p>
        </w:tc>
        <w:tc>
          <w:tcPr>
            <w:tcW w:w="831" w:type="dxa"/>
            <w:vAlign w:val="center"/>
          </w:tcPr>
          <w:p w:rsidR="00AF2BC7" w:rsidRPr="00AF2BC7" w:rsidRDefault="00AF2BC7">
            <w:pPr>
              <w:rPr>
                <w:b/>
                <w:bCs/>
                <w:sz w:val="22"/>
                <w:szCs w:val="22"/>
                <w:lang w:val="uk-UA"/>
              </w:rPr>
            </w:pPr>
          </w:p>
        </w:tc>
        <w:tc>
          <w:tcPr>
            <w:tcW w:w="849" w:type="dxa"/>
          </w:tcPr>
          <w:p w:rsidR="00AF2BC7" w:rsidRDefault="00AF2BC7">
            <w:pPr>
              <w:jc w:val="center"/>
              <w:rPr>
                <w:sz w:val="22"/>
                <w:szCs w:val="22"/>
              </w:rPr>
            </w:pPr>
          </w:p>
        </w:tc>
        <w:tc>
          <w:tcPr>
            <w:tcW w:w="2437" w:type="dxa"/>
            <w:shd w:val="clear" w:color="auto" w:fill="auto"/>
          </w:tcPr>
          <w:p w:rsidR="00AF2BC7" w:rsidRDefault="00AF2BC7" w:rsidP="00AF2BC7">
            <w:pPr>
              <w:rPr>
                <w:sz w:val="22"/>
                <w:szCs w:val="22"/>
              </w:rPr>
            </w:pPr>
            <w:proofErr w:type="spellStart"/>
            <w:r>
              <w:rPr>
                <w:sz w:val="22"/>
                <w:szCs w:val="22"/>
              </w:rPr>
              <w:t>Большукіна</w:t>
            </w:r>
            <w:proofErr w:type="spellEnd"/>
            <w:r>
              <w:rPr>
                <w:sz w:val="22"/>
                <w:szCs w:val="22"/>
              </w:rPr>
              <w:t xml:space="preserve"> А.В., доцент кафедри, канд.пед.наук</w:t>
            </w:r>
          </w:p>
        </w:tc>
      </w:tr>
      <w:tr w:rsidR="00AF2BC7" w:rsidTr="00AF2BC7">
        <w:trPr>
          <w:trHeight w:val="1085"/>
        </w:trPr>
        <w:tc>
          <w:tcPr>
            <w:tcW w:w="571" w:type="dxa"/>
          </w:tcPr>
          <w:p w:rsidR="00AF2BC7" w:rsidRDefault="00AF2BC7">
            <w:pPr>
              <w:rPr>
                <w:sz w:val="22"/>
                <w:szCs w:val="22"/>
              </w:rPr>
            </w:pPr>
            <w:r>
              <w:rPr>
                <w:sz w:val="22"/>
                <w:szCs w:val="22"/>
              </w:rPr>
              <w:t>24.</w:t>
            </w:r>
          </w:p>
        </w:tc>
        <w:tc>
          <w:tcPr>
            <w:tcW w:w="1273" w:type="dxa"/>
          </w:tcPr>
          <w:p w:rsidR="00AF2BC7" w:rsidRDefault="00AF2BC7">
            <w:pPr>
              <w:pBdr>
                <w:top w:val="nil"/>
                <w:left w:val="nil"/>
                <w:bottom w:val="nil"/>
                <w:right w:val="nil"/>
                <w:between w:val="nil"/>
              </w:pBdr>
              <w:rPr>
                <w:color w:val="000000"/>
                <w:sz w:val="22"/>
                <w:szCs w:val="22"/>
              </w:rPr>
            </w:pPr>
            <w:r>
              <w:rPr>
                <w:color w:val="000000"/>
                <w:sz w:val="22"/>
                <w:szCs w:val="22"/>
              </w:rPr>
              <w:t>24.09.2026</w:t>
            </w:r>
          </w:p>
        </w:tc>
        <w:tc>
          <w:tcPr>
            <w:tcW w:w="821" w:type="dxa"/>
          </w:tcPr>
          <w:p w:rsidR="00AF2BC7" w:rsidRDefault="00AF2BC7">
            <w:pPr>
              <w:spacing w:after="160" w:line="259" w:lineRule="auto"/>
              <w:jc w:val="left"/>
              <w:rPr>
                <w:color w:val="000000"/>
                <w:sz w:val="22"/>
                <w:szCs w:val="22"/>
              </w:rPr>
            </w:pPr>
            <w:r>
              <w:rPr>
                <w:color w:val="000000"/>
                <w:sz w:val="22"/>
                <w:szCs w:val="22"/>
              </w:rPr>
              <w:t>17.00- 18.30</w:t>
            </w:r>
          </w:p>
        </w:tc>
        <w:tc>
          <w:tcPr>
            <w:tcW w:w="2889" w:type="dxa"/>
            <w:shd w:val="clear" w:color="auto" w:fill="auto"/>
          </w:tcPr>
          <w:p w:rsidR="00AF2BC7" w:rsidRDefault="00AF2BC7">
            <w:pPr>
              <w:rPr>
                <w:color w:val="000000"/>
                <w:sz w:val="22"/>
                <w:szCs w:val="22"/>
              </w:rPr>
            </w:pPr>
            <w:r>
              <w:rPr>
                <w:color w:val="000000"/>
                <w:sz w:val="22"/>
                <w:szCs w:val="22"/>
              </w:rPr>
              <w:t>Лабораторія ідей: «Технології розвитку  здібностей і талантів особистості в умовах загальної середньої освіти»</w:t>
            </w:r>
          </w:p>
        </w:tc>
        <w:tc>
          <w:tcPr>
            <w:tcW w:w="686" w:type="dxa"/>
            <w:shd w:val="clear" w:color="auto" w:fill="auto"/>
          </w:tcPr>
          <w:p w:rsidR="00AF2BC7" w:rsidRDefault="00AF2BC7">
            <w:pPr>
              <w:jc w:val="center"/>
              <w:rPr>
                <w:sz w:val="22"/>
                <w:szCs w:val="22"/>
              </w:rPr>
            </w:pPr>
          </w:p>
        </w:tc>
        <w:tc>
          <w:tcPr>
            <w:tcW w:w="704" w:type="dxa"/>
            <w:shd w:val="clear" w:color="auto" w:fill="auto"/>
          </w:tcPr>
          <w:p w:rsidR="00AF2BC7" w:rsidRDefault="00AF2BC7">
            <w:pPr>
              <w:jc w:val="center"/>
              <w:rPr>
                <w:sz w:val="22"/>
                <w:szCs w:val="22"/>
              </w:rPr>
            </w:pPr>
            <w:r>
              <w:rPr>
                <w:sz w:val="22"/>
                <w:szCs w:val="22"/>
              </w:rPr>
              <w:t>2</w:t>
            </w:r>
          </w:p>
        </w:tc>
        <w:tc>
          <w:tcPr>
            <w:tcW w:w="831" w:type="dxa"/>
            <w:vAlign w:val="center"/>
          </w:tcPr>
          <w:p w:rsidR="00AF2BC7" w:rsidRDefault="00AF2BC7">
            <w:pPr>
              <w:jc w:val="center"/>
              <w:rPr>
                <w:sz w:val="22"/>
                <w:szCs w:val="22"/>
              </w:rPr>
            </w:pPr>
          </w:p>
        </w:tc>
        <w:tc>
          <w:tcPr>
            <w:tcW w:w="849" w:type="dxa"/>
          </w:tcPr>
          <w:p w:rsidR="00AF2BC7" w:rsidRDefault="00AF2BC7">
            <w:pPr>
              <w:jc w:val="center"/>
              <w:rPr>
                <w:sz w:val="22"/>
                <w:szCs w:val="22"/>
              </w:rPr>
            </w:pPr>
          </w:p>
        </w:tc>
        <w:tc>
          <w:tcPr>
            <w:tcW w:w="2437" w:type="dxa"/>
            <w:shd w:val="clear" w:color="auto" w:fill="auto"/>
          </w:tcPr>
          <w:p w:rsidR="00AF2BC7" w:rsidRDefault="00AF2BC7" w:rsidP="00AF2BC7">
            <w:pPr>
              <w:rPr>
                <w:sz w:val="22"/>
                <w:szCs w:val="22"/>
              </w:rPr>
            </w:pPr>
            <w:r>
              <w:rPr>
                <w:color w:val="000000"/>
                <w:sz w:val="22"/>
                <w:szCs w:val="22"/>
              </w:rPr>
              <w:t>Бєляєва К.Ю., викладач, канд. пед. наук</w:t>
            </w:r>
          </w:p>
        </w:tc>
      </w:tr>
      <w:tr w:rsidR="00AF2BC7" w:rsidTr="00AF2BC7">
        <w:trPr>
          <w:trHeight w:val="1085"/>
        </w:trPr>
        <w:tc>
          <w:tcPr>
            <w:tcW w:w="571" w:type="dxa"/>
          </w:tcPr>
          <w:p w:rsidR="00AF2BC7" w:rsidRDefault="00AF2BC7">
            <w:pPr>
              <w:rPr>
                <w:sz w:val="22"/>
                <w:szCs w:val="22"/>
              </w:rPr>
            </w:pPr>
            <w:r>
              <w:rPr>
                <w:sz w:val="22"/>
                <w:szCs w:val="22"/>
              </w:rPr>
              <w:t>25.</w:t>
            </w:r>
          </w:p>
        </w:tc>
        <w:tc>
          <w:tcPr>
            <w:tcW w:w="1273" w:type="dxa"/>
          </w:tcPr>
          <w:p w:rsidR="00AF2BC7" w:rsidRDefault="00AF2BC7">
            <w:pPr>
              <w:pBdr>
                <w:top w:val="nil"/>
                <w:left w:val="nil"/>
                <w:bottom w:val="nil"/>
                <w:right w:val="nil"/>
                <w:between w:val="nil"/>
              </w:pBdr>
              <w:rPr>
                <w:color w:val="000000"/>
                <w:sz w:val="22"/>
                <w:szCs w:val="22"/>
              </w:rPr>
            </w:pPr>
            <w:r>
              <w:rPr>
                <w:color w:val="000000"/>
                <w:sz w:val="22"/>
                <w:szCs w:val="22"/>
              </w:rPr>
              <w:t>25.09.2026</w:t>
            </w:r>
          </w:p>
        </w:tc>
        <w:tc>
          <w:tcPr>
            <w:tcW w:w="821" w:type="dxa"/>
          </w:tcPr>
          <w:p w:rsidR="00AF2BC7" w:rsidRDefault="00AF2BC7">
            <w:pPr>
              <w:spacing w:after="160" w:line="259" w:lineRule="auto"/>
              <w:jc w:val="left"/>
              <w:rPr>
                <w:color w:val="000000"/>
                <w:sz w:val="22"/>
                <w:szCs w:val="22"/>
              </w:rPr>
            </w:pPr>
            <w:r>
              <w:rPr>
                <w:color w:val="000000"/>
                <w:sz w:val="22"/>
                <w:szCs w:val="22"/>
              </w:rPr>
              <w:t>11.30 – 13.00</w:t>
            </w:r>
          </w:p>
        </w:tc>
        <w:tc>
          <w:tcPr>
            <w:tcW w:w="2889" w:type="dxa"/>
            <w:shd w:val="clear" w:color="auto" w:fill="auto"/>
          </w:tcPr>
          <w:p w:rsidR="00AF2BC7" w:rsidRDefault="00AF2BC7">
            <w:pPr>
              <w:rPr>
                <w:color w:val="000000"/>
                <w:sz w:val="22"/>
                <w:szCs w:val="22"/>
              </w:rPr>
            </w:pPr>
            <w:r>
              <w:rPr>
                <w:color w:val="000000"/>
                <w:sz w:val="22"/>
                <w:szCs w:val="22"/>
              </w:rPr>
              <w:t>Гартуємо стійкість: інтеграція фізичної підготовки та військово-патріотичного виховання в сучасній школі</w:t>
            </w:r>
          </w:p>
        </w:tc>
        <w:tc>
          <w:tcPr>
            <w:tcW w:w="686" w:type="dxa"/>
            <w:shd w:val="clear" w:color="auto" w:fill="auto"/>
          </w:tcPr>
          <w:p w:rsidR="00AF2BC7" w:rsidRPr="0006777A" w:rsidRDefault="0006777A">
            <w:pPr>
              <w:jc w:val="center"/>
              <w:rPr>
                <w:sz w:val="22"/>
                <w:szCs w:val="22"/>
                <w:lang w:val="uk-UA"/>
              </w:rPr>
            </w:pPr>
            <w:r>
              <w:rPr>
                <w:sz w:val="22"/>
                <w:szCs w:val="22"/>
                <w:lang w:val="uk-UA"/>
              </w:rPr>
              <w:t>1</w:t>
            </w:r>
          </w:p>
        </w:tc>
        <w:tc>
          <w:tcPr>
            <w:tcW w:w="704" w:type="dxa"/>
            <w:shd w:val="clear" w:color="auto" w:fill="auto"/>
          </w:tcPr>
          <w:p w:rsidR="00AF2BC7" w:rsidRPr="0006777A" w:rsidRDefault="0006777A">
            <w:pPr>
              <w:jc w:val="center"/>
              <w:rPr>
                <w:sz w:val="22"/>
                <w:szCs w:val="22"/>
                <w:lang w:val="uk-UA"/>
              </w:rPr>
            </w:pPr>
            <w:r>
              <w:rPr>
                <w:sz w:val="22"/>
                <w:szCs w:val="22"/>
                <w:lang w:val="uk-UA"/>
              </w:rPr>
              <w:t>1</w:t>
            </w:r>
          </w:p>
        </w:tc>
        <w:tc>
          <w:tcPr>
            <w:tcW w:w="831" w:type="dxa"/>
            <w:vAlign w:val="center"/>
          </w:tcPr>
          <w:p w:rsidR="00AF2BC7" w:rsidRDefault="00AF2BC7">
            <w:pPr>
              <w:jc w:val="center"/>
              <w:rPr>
                <w:sz w:val="22"/>
                <w:szCs w:val="22"/>
              </w:rPr>
            </w:pPr>
          </w:p>
        </w:tc>
        <w:tc>
          <w:tcPr>
            <w:tcW w:w="849" w:type="dxa"/>
          </w:tcPr>
          <w:p w:rsidR="00AF2BC7" w:rsidRDefault="00AF2BC7">
            <w:pPr>
              <w:jc w:val="center"/>
              <w:rPr>
                <w:sz w:val="22"/>
                <w:szCs w:val="22"/>
              </w:rPr>
            </w:pPr>
          </w:p>
        </w:tc>
        <w:tc>
          <w:tcPr>
            <w:tcW w:w="2437" w:type="dxa"/>
            <w:shd w:val="clear" w:color="auto" w:fill="auto"/>
          </w:tcPr>
          <w:p w:rsidR="00AF2BC7" w:rsidRDefault="00AF2BC7" w:rsidP="00AF2BC7">
            <w:pPr>
              <w:rPr>
                <w:color w:val="000000"/>
                <w:sz w:val="22"/>
                <w:szCs w:val="22"/>
              </w:rPr>
            </w:pPr>
            <w:r>
              <w:rPr>
                <w:color w:val="000000"/>
                <w:sz w:val="22"/>
                <w:szCs w:val="22"/>
              </w:rPr>
              <w:t>Волкова І.В.,          ст. викладач</w:t>
            </w:r>
          </w:p>
        </w:tc>
      </w:tr>
      <w:tr w:rsidR="00AF2BC7" w:rsidTr="004613E6">
        <w:trPr>
          <w:trHeight w:val="851"/>
        </w:trPr>
        <w:tc>
          <w:tcPr>
            <w:tcW w:w="571" w:type="dxa"/>
          </w:tcPr>
          <w:p w:rsidR="00AF2BC7" w:rsidRDefault="00AF2BC7">
            <w:pPr>
              <w:rPr>
                <w:sz w:val="22"/>
                <w:szCs w:val="22"/>
              </w:rPr>
            </w:pPr>
            <w:r>
              <w:rPr>
                <w:sz w:val="22"/>
                <w:szCs w:val="22"/>
              </w:rPr>
              <w:lastRenderedPageBreak/>
              <w:t>26.</w:t>
            </w:r>
          </w:p>
        </w:tc>
        <w:tc>
          <w:tcPr>
            <w:tcW w:w="1273" w:type="dxa"/>
          </w:tcPr>
          <w:p w:rsidR="00AF2BC7" w:rsidRDefault="00AF2BC7">
            <w:pPr>
              <w:pBdr>
                <w:top w:val="nil"/>
                <w:left w:val="nil"/>
                <w:bottom w:val="nil"/>
                <w:right w:val="nil"/>
                <w:between w:val="nil"/>
              </w:pBdr>
              <w:rPr>
                <w:color w:val="000000"/>
                <w:sz w:val="22"/>
                <w:szCs w:val="22"/>
              </w:rPr>
            </w:pPr>
            <w:r>
              <w:rPr>
                <w:color w:val="000000"/>
                <w:sz w:val="22"/>
                <w:szCs w:val="22"/>
              </w:rPr>
              <w:t>25.09.2026</w:t>
            </w:r>
          </w:p>
        </w:tc>
        <w:tc>
          <w:tcPr>
            <w:tcW w:w="821" w:type="dxa"/>
          </w:tcPr>
          <w:p w:rsidR="00AF2BC7" w:rsidRDefault="00AF2BC7">
            <w:pPr>
              <w:spacing w:after="160" w:line="259" w:lineRule="auto"/>
              <w:jc w:val="left"/>
              <w:rPr>
                <w:color w:val="000000"/>
                <w:sz w:val="22"/>
                <w:szCs w:val="22"/>
              </w:rPr>
            </w:pPr>
            <w:r>
              <w:rPr>
                <w:color w:val="000000"/>
                <w:sz w:val="22"/>
                <w:szCs w:val="22"/>
              </w:rPr>
              <w:t>15.15-16.45</w:t>
            </w:r>
          </w:p>
        </w:tc>
        <w:tc>
          <w:tcPr>
            <w:tcW w:w="2889" w:type="dxa"/>
            <w:shd w:val="clear" w:color="auto" w:fill="auto"/>
          </w:tcPr>
          <w:p w:rsidR="00AF2BC7" w:rsidRDefault="00AF2BC7">
            <w:pPr>
              <w:rPr>
                <w:color w:val="000000"/>
                <w:sz w:val="22"/>
                <w:szCs w:val="22"/>
              </w:rPr>
            </w:pPr>
            <w:r>
              <w:rPr>
                <w:color w:val="000000"/>
                <w:sz w:val="22"/>
                <w:szCs w:val="22"/>
              </w:rPr>
              <w:t>Майстерня AI: технології штучного інтелекту у виховній роботі</w:t>
            </w:r>
          </w:p>
        </w:tc>
        <w:tc>
          <w:tcPr>
            <w:tcW w:w="686" w:type="dxa"/>
            <w:shd w:val="clear" w:color="auto" w:fill="auto"/>
          </w:tcPr>
          <w:p w:rsidR="00AF2BC7" w:rsidRPr="0006777A" w:rsidRDefault="0006777A">
            <w:pPr>
              <w:jc w:val="center"/>
              <w:rPr>
                <w:sz w:val="22"/>
                <w:szCs w:val="22"/>
                <w:lang w:val="uk-UA"/>
              </w:rPr>
            </w:pPr>
            <w:r>
              <w:rPr>
                <w:sz w:val="22"/>
                <w:szCs w:val="22"/>
                <w:lang w:val="uk-UA"/>
              </w:rPr>
              <w:t>1</w:t>
            </w:r>
          </w:p>
        </w:tc>
        <w:tc>
          <w:tcPr>
            <w:tcW w:w="704" w:type="dxa"/>
            <w:shd w:val="clear" w:color="auto" w:fill="auto"/>
          </w:tcPr>
          <w:p w:rsidR="00AF2BC7" w:rsidRPr="0006777A" w:rsidRDefault="0006777A">
            <w:pPr>
              <w:jc w:val="center"/>
              <w:rPr>
                <w:sz w:val="22"/>
                <w:szCs w:val="22"/>
                <w:lang w:val="uk-UA"/>
              </w:rPr>
            </w:pPr>
            <w:r>
              <w:rPr>
                <w:sz w:val="22"/>
                <w:szCs w:val="22"/>
                <w:lang w:val="uk-UA"/>
              </w:rPr>
              <w:t>1</w:t>
            </w:r>
          </w:p>
        </w:tc>
        <w:tc>
          <w:tcPr>
            <w:tcW w:w="831" w:type="dxa"/>
            <w:vAlign w:val="center"/>
          </w:tcPr>
          <w:p w:rsidR="00AF2BC7" w:rsidRDefault="00AF2BC7">
            <w:pPr>
              <w:jc w:val="center"/>
              <w:rPr>
                <w:sz w:val="22"/>
                <w:szCs w:val="22"/>
              </w:rPr>
            </w:pPr>
            <w:r>
              <w:rPr>
                <w:sz w:val="22"/>
                <w:szCs w:val="22"/>
              </w:rPr>
              <w:t>2</w:t>
            </w:r>
          </w:p>
          <w:p w:rsidR="00AF2BC7" w:rsidRDefault="00AF2BC7">
            <w:pPr>
              <w:jc w:val="center"/>
              <w:rPr>
                <w:sz w:val="22"/>
                <w:szCs w:val="22"/>
              </w:rPr>
            </w:pPr>
          </w:p>
          <w:p w:rsidR="00AF2BC7" w:rsidRPr="00AF2BC7" w:rsidRDefault="00AF2BC7" w:rsidP="00AF2BC7">
            <w:pPr>
              <w:rPr>
                <w:sz w:val="22"/>
                <w:szCs w:val="22"/>
                <w:lang w:val="uk-UA"/>
              </w:rPr>
            </w:pPr>
          </w:p>
        </w:tc>
        <w:tc>
          <w:tcPr>
            <w:tcW w:w="849" w:type="dxa"/>
          </w:tcPr>
          <w:p w:rsidR="00AF2BC7" w:rsidRDefault="00AF2BC7">
            <w:pPr>
              <w:jc w:val="center"/>
              <w:rPr>
                <w:sz w:val="22"/>
                <w:szCs w:val="22"/>
              </w:rPr>
            </w:pPr>
          </w:p>
        </w:tc>
        <w:tc>
          <w:tcPr>
            <w:tcW w:w="2437" w:type="dxa"/>
            <w:shd w:val="clear" w:color="auto" w:fill="auto"/>
          </w:tcPr>
          <w:p w:rsidR="00AF2BC7" w:rsidRPr="00AF2BC7" w:rsidRDefault="00AF2BC7" w:rsidP="00AF2BC7">
            <w:pPr>
              <w:rPr>
                <w:sz w:val="22"/>
                <w:szCs w:val="22"/>
                <w:lang w:val="uk-UA"/>
              </w:rPr>
            </w:pPr>
            <w:r>
              <w:rPr>
                <w:sz w:val="22"/>
                <w:szCs w:val="22"/>
              </w:rPr>
              <w:t>Астахова М.С., зав.кафедри, к.пед.наук</w:t>
            </w:r>
          </w:p>
        </w:tc>
      </w:tr>
      <w:tr w:rsidR="00AF2BC7" w:rsidTr="00AF2BC7">
        <w:trPr>
          <w:trHeight w:val="1106"/>
        </w:trPr>
        <w:tc>
          <w:tcPr>
            <w:tcW w:w="571" w:type="dxa"/>
          </w:tcPr>
          <w:p w:rsidR="00AF2BC7" w:rsidRDefault="00AF2BC7">
            <w:pPr>
              <w:rPr>
                <w:sz w:val="22"/>
                <w:szCs w:val="22"/>
              </w:rPr>
            </w:pPr>
            <w:r>
              <w:rPr>
                <w:sz w:val="22"/>
                <w:szCs w:val="22"/>
              </w:rPr>
              <w:t>27.</w:t>
            </w:r>
          </w:p>
        </w:tc>
        <w:tc>
          <w:tcPr>
            <w:tcW w:w="1273" w:type="dxa"/>
          </w:tcPr>
          <w:p w:rsidR="00AF2BC7" w:rsidRDefault="00AF2BC7">
            <w:pPr>
              <w:pBdr>
                <w:top w:val="nil"/>
                <w:left w:val="nil"/>
                <w:bottom w:val="nil"/>
                <w:right w:val="nil"/>
                <w:between w:val="nil"/>
              </w:pBdr>
              <w:rPr>
                <w:color w:val="000000"/>
                <w:sz w:val="22"/>
                <w:szCs w:val="22"/>
              </w:rPr>
            </w:pPr>
            <w:r>
              <w:rPr>
                <w:color w:val="000000"/>
                <w:sz w:val="22"/>
                <w:szCs w:val="22"/>
              </w:rPr>
              <w:t>28.09.2026</w:t>
            </w:r>
          </w:p>
        </w:tc>
        <w:tc>
          <w:tcPr>
            <w:tcW w:w="821" w:type="dxa"/>
          </w:tcPr>
          <w:p w:rsidR="00AF2BC7" w:rsidRDefault="00AF2BC7">
            <w:pPr>
              <w:spacing w:after="160" w:line="259" w:lineRule="auto"/>
              <w:jc w:val="left"/>
              <w:rPr>
                <w:color w:val="000000"/>
                <w:sz w:val="22"/>
                <w:szCs w:val="22"/>
              </w:rPr>
            </w:pPr>
            <w:r>
              <w:rPr>
                <w:color w:val="000000"/>
                <w:sz w:val="22"/>
                <w:szCs w:val="22"/>
              </w:rPr>
              <w:t>11.30-13.00</w:t>
            </w:r>
          </w:p>
        </w:tc>
        <w:tc>
          <w:tcPr>
            <w:tcW w:w="2889" w:type="dxa"/>
            <w:shd w:val="clear" w:color="auto" w:fill="auto"/>
          </w:tcPr>
          <w:p w:rsidR="00AF2BC7" w:rsidRDefault="00AF2BC7">
            <w:pPr>
              <w:rPr>
                <w:color w:val="000000"/>
                <w:sz w:val="22"/>
                <w:szCs w:val="22"/>
              </w:rPr>
            </w:pPr>
            <w:r>
              <w:rPr>
                <w:color w:val="000000"/>
                <w:sz w:val="22"/>
                <w:szCs w:val="22"/>
              </w:rPr>
              <w:t>Способи організації командної роботи в дитячому колективі: інструменти взаємодії</w:t>
            </w:r>
          </w:p>
        </w:tc>
        <w:tc>
          <w:tcPr>
            <w:tcW w:w="686" w:type="dxa"/>
            <w:shd w:val="clear" w:color="auto" w:fill="auto"/>
          </w:tcPr>
          <w:p w:rsidR="00AF2BC7" w:rsidRDefault="00AF2BC7">
            <w:pPr>
              <w:jc w:val="center"/>
              <w:rPr>
                <w:sz w:val="22"/>
                <w:szCs w:val="22"/>
              </w:rPr>
            </w:pPr>
            <w:r>
              <w:rPr>
                <w:sz w:val="22"/>
                <w:szCs w:val="22"/>
              </w:rPr>
              <w:t>1</w:t>
            </w:r>
          </w:p>
        </w:tc>
        <w:tc>
          <w:tcPr>
            <w:tcW w:w="704" w:type="dxa"/>
            <w:shd w:val="clear" w:color="auto" w:fill="auto"/>
          </w:tcPr>
          <w:p w:rsidR="00AF2BC7" w:rsidRDefault="00AF2BC7">
            <w:pPr>
              <w:jc w:val="center"/>
              <w:rPr>
                <w:sz w:val="22"/>
                <w:szCs w:val="22"/>
              </w:rPr>
            </w:pPr>
            <w:r>
              <w:rPr>
                <w:sz w:val="22"/>
                <w:szCs w:val="22"/>
              </w:rPr>
              <w:t>1</w:t>
            </w:r>
          </w:p>
        </w:tc>
        <w:tc>
          <w:tcPr>
            <w:tcW w:w="831" w:type="dxa"/>
            <w:vAlign w:val="center"/>
          </w:tcPr>
          <w:p w:rsidR="00AF2BC7" w:rsidRDefault="00AF2BC7">
            <w:pPr>
              <w:jc w:val="center"/>
              <w:rPr>
                <w:sz w:val="22"/>
                <w:szCs w:val="22"/>
              </w:rPr>
            </w:pPr>
            <w:r>
              <w:rPr>
                <w:sz w:val="22"/>
                <w:szCs w:val="22"/>
              </w:rPr>
              <w:t>1</w:t>
            </w:r>
          </w:p>
          <w:p w:rsidR="00AF2BC7" w:rsidRDefault="00AF2BC7">
            <w:pPr>
              <w:jc w:val="center"/>
              <w:rPr>
                <w:b/>
                <w:bCs/>
                <w:sz w:val="22"/>
                <w:szCs w:val="22"/>
              </w:rPr>
            </w:pPr>
          </w:p>
          <w:p w:rsidR="00AF2BC7" w:rsidRDefault="00AF2BC7">
            <w:pPr>
              <w:jc w:val="center"/>
              <w:rPr>
                <w:b/>
                <w:bCs/>
                <w:sz w:val="22"/>
                <w:szCs w:val="22"/>
              </w:rPr>
            </w:pPr>
          </w:p>
          <w:p w:rsidR="00AF2BC7" w:rsidRPr="00AF2BC7" w:rsidRDefault="00AF2BC7" w:rsidP="00AF2BC7">
            <w:pPr>
              <w:rPr>
                <w:b/>
                <w:bCs/>
                <w:sz w:val="22"/>
                <w:szCs w:val="22"/>
                <w:lang w:val="uk-UA"/>
              </w:rPr>
            </w:pPr>
          </w:p>
        </w:tc>
        <w:tc>
          <w:tcPr>
            <w:tcW w:w="849" w:type="dxa"/>
          </w:tcPr>
          <w:p w:rsidR="00AF2BC7" w:rsidRDefault="00AF2BC7">
            <w:pPr>
              <w:jc w:val="center"/>
              <w:rPr>
                <w:sz w:val="22"/>
                <w:szCs w:val="22"/>
              </w:rPr>
            </w:pPr>
          </w:p>
        </w:tc>
        <w:tc>
          <w:tcPr>
            <w:tcW w:w="2437" w:type="dxa"/>
            <w:shd w:val="clear" w:color="auto" w:fill="auto"/>
          </w:tcPr>
          <w:p w:rsidR="00AF2BC7" w:rsidRDefault="00AF2BC7" w:rsidP="00AF2BC7">
            <w:pPr>
              <w:rPr>
                <w:color w:val="000000"/>
                <w:sz w:val="22"/>
                <w:szCs w:val="22"/>
              </w:rPr>
            </w:pPr>
            <w:r>
              <w:rPr>
                <w:color w:val="000000"/>
                <w:sz w:val="22"/>
                <w:szCs w:val="22"/>
              </w:rPr>
              <w:t>Вороніна Г.Л., доцент, к.пед.наук</w:t>
            </w:r>
          </w:p>
        </w:tc>
      </w:tr>
      <w:tr w:rsidR="00AF2BC7" w:rsidTr="00AF2BC7">
        <w:trPr>
          <w:trHeight w:val="866"/>
        </w:trPr>
        <w:tc>
          <w:tcPr>
            <w:tcW w:w="571" w:type="dxa"/>
          </w:tcPr>
          <w:p w:rsidR="00AF2BC7" w:rsidRDefault="00AF2BC7">
            <w:pPr>
              <w:rPr>
                <w:sz w:val="22"/>
                <w:szCs w:val="22"/>
              </w:rPr>
            </w:pPr>
            <w:r>
              <w:rPr>
                <w:sz w:val="22"/>
                <w:szCs w:val="22"/>
              </w:rPr>
              <w:t>28.</w:t>
            </w:r>
          </w:p>
        </w:tc>
        <w:tc>
          <w:tcPr>
            <w:tcW w:w="1273" w:type="dxa"/>
          </w:tcPr>
          <w:p w:rsidR="00AF2BC7" w:rsidRDefault="00AF2BC7">
            <w:pPr>
              <w:pBdr>
                <w:top w:val="nil"/>
                <w:left w:val="nil"/>
                <w:bottom w:val="nil"/>
                <w:right w:val="nil"/>
                <w:between w:val="nil"/>
              </w:pBdr>
              <w:rPr>
                <w:color w:val="000000"/>
                <w:sz w:val="22"/>
                <w:szCs w:val="22"/>
              </w:rPr>
            </w:pPr>
            <w:r>
              <w:rPr>
                <w:color w:val="000000"/>
                <w:sz w:val="22"/>
                <w:szCs w:val="22"/>
              </w:rPr>
              <w:t>28.09.2026</w:t>
            </w:r>
          </w:p>
        </w:tc>
        <w:tc>
          <w:tcPr>
            <w:tcW w:w="821" w:type="dxa"/>
          </w:tcPr>
          <w:p w:rsidR="00AF2BC7" w:rsidRDefault="00AF2BC7">
            <w:pPr>
              <w:spacing w:after="160" w:line="259" w:lineRule="auto"/>
              <w:jc w:val="left"/>
              <w:rPr>
                <w:color w:val="000000"/>
                <w:sz w:val="22"/>
                <w:szCs w:val="22"/>
              </w:rPr>
            </w:pPr>
            <w:r>
              <w:rPr>
                <w:color w:val="000000"/>
                <w:sz w:val="22"/>
                <w:szCs w:val="22"/>
              </w:rPr>
              <w:t>13.30-15.00</w:t>
            </w:r>
          </w:p>
        </w:tc>
        <w:tc>
          <w:tcPr>
            <w:tcW w:w="2889" w:type="dxa"/>
            <w:shd w:val="clear" w:color="auto" w:fill="auto"/>
          </w:tcPr>
          <w:p w:rsidR="00AF2BC7" w:rsidRPr="00AF2BC7" w:rsidRDefault="00AF2BC7" w:rsidP="00AF2BC7">
            <w:pPr>
              <w:rPr>
                <w:color w:val="000000"/>
                <w:sz w:val="22"/>
                <w:szCs w:val="22"/>
                <w:lang w:val="uk-UA"/>
              </w:rPr>
            </w:pPr>
            <w:r>
              <w:rPr>
                <w:color w:val="000000"/>
                <w:sz w:val="22"/>
                <w:szCs w:val="22"/>
              </w:rPr>
              <w:t>Аксіологічне спрямування професійної діяльності педагога-організатор</w:t>
            </w:r>
            <w:r>
              <w:rPr>
                <w:color w:val="000000"/>
                <w:sz w:val="22"/>
                <w:szCs w:val="22"/>
                <w:lang w:val="uk-UA"/>
              </w:rPr>
              <w:t>а</w:t>
            </w:r>
          </w:p>
        </w:tc>
        <w:tc>
          <w:tcPr>
            <w:tcW w:w="686" w:type="dxa"/>
            <w:shd w:val="clear" w:color="auto" w:fill="auto"/>
          </w:tcPr>
          <w:p w:rsidR="00AF2BC7" w:rsidRDefault="00AF2BC7">
            <w:pPr>
              <w:jc w:val="center"/>
              <w:rPr>
                <w:sz w:val="22"/>
                <w:szCs w:val="22"/>
              </w:rPr>
            </w:pPr>
            <w:r>
              <w:rPr>
                <w:sz w:val="22"/>
                <w:szCs w:val="22"/>
              </w:rPr>
              <w:t>1</w:t>
            </w:r>
          </w:p>
        </w:tc>
        <w:tc>
          <w:tcPr>
            <w:tcW w:w="704" w:type="dxa"/>
            <w:shd w:val="clear" w:color="auto" w:fill="auto"/>
          </w:tcPr>
          <w:p w:rsidR="00AF2BC7" w:rsidRDefault="00AF2BC7">
            <w:pPr>
              <w:jc w:val="center"/>
              <w:rPr>
                <w:sz w:val="22"/>
                <w:szCs w:val="22"/>
              </w:rPr>
            </w:pPr>
            <w:r>
              <w:rPr>
                <w:sz w:val="22"/>
                <w:szCs w:val="22"/>
              </w:rPr>
              <w:t>1</w:t>
            </w:r>
          </w:p>
        </w:tc>
        <w:tc>
          <w:tcPr>
            <w:tcW w:w="831" w:type="dxa"/>
            <w:vAlign w:val="center"/>
          </w:tcPr>
          <w:p w:rsidR="00AF2BC7" w:rsidRDefault="00AF2BC7">
            <w:pPr>
              <w:jc w:val="center"/>
              <w:rPr>
                <w:b/>
                <w:bCs/>
                <w:sz w:val="22"/>
                <w:szCs w:val="22"/>
              </w:rPr>
            </w:pPr>
          </w:p>
        </w:tc>
        <w:tc>
          <w:tcPr>
            <w:tcW w:w="849" w:type="dxa"/>
          </w:tcPr>
          <w:p w:rsidR="00AF2BC7" w:rsidRDefault="00AF2BC7">
            <w:pPr>
              <w:jc w:val="center"/>
              <w:rPr>
                <w:sz w:val="22"/>
                <w:szCs w:val="22"/>
              </w:rPr>
            </w:pPr>
          </w:p>
        </w:tc>
        <w:tc>
          <w:tcPr>
            <w:tcW w:w="2437" w:type="dxa"/>
            <w:shd w:val="clear" w:color="auto" w:fill="auto"/>
          </w:tcPr>
          <w:p w:rsidR="00AF2BC7" w:rsidRDefault="00AF2BC7" w:rsidP="00AF2BC7">
            <w:pPr>
              <w:rPr>
                <w:sz w:val="22"/>
                <w:szCs w:val="22"/>
              </w:rPr>
            </w:pPr>
            <w:r>
              <w:rPr>
                <w:sz w:val="22"/>
                <w:szCs w:val="22"/>
              </w:rPr>
              <w:t xml:space="preserve">Смирнова М.Є., професор кафедри, </w:t>
            </w:r>
          </w:p>
          <w:p w:rsidR="00AF2BC7" w:rsidRDefault="00AF2BC7" w:rsidP="00AF2BC7">
            <w:pPr>
              <w:rPr>
                <w:sz w:val="22"/>
                <w:szCs w:val="22"/>
              </w:rPr>
            </w:pPr>
            <w:r>
              <w:rPr>
                <w:sz w:val="22"/>
                <w:szCs w:val="22"/>
              </w:rPr>
              <w:t xml:space="preserve">к. </w:t>
            </w:r>
            <w:proofErr w:type="spellStart"/>
            <w:r>
              <w:rPr>
                <w:sz w:val="22"/>
                <w:szCs w:val="22"/>
              </w:rPr>
              <w:t>пед.наук</w:t>
            </w:r>
            <w:proofErr w:type="spellEnd"/>
          </w:p>
        </w:tc>
      </w:tr>
      <w:tr w:rsidR="00AF2BC7" w:rsidTr="004613E6">
        <w:trPr>
          <w:trHeight w:val="820"/>
        </w:trPr>
        <w:tc>
          <w:tcPr>
            <w:tcW w:w="571" w:type="dxa"/>
          </w:tcPr>
          <w:p w:rsidR="00AF2BC7" w:rsidRDefault="00AF2BC7">
            <w:pPr>
              <w:rPr>
                <w:sz w:val="22"/>
                <w:szCs w:val="22"/>
              </w:rPr>
            </w:pPr>
            <w:r>
              <w:rPr>
                <w:sz w:val="22"/>
                <w:szCs w:val="22"/>
              </w:rPr>
              <w:t>29.</w:t>
            </w:r>
          </w:p>
        </w:tc>
        <w:tc>
          <w:tcPr>
            <w:tcW w:w="1273" w:type="dxa"/>
          </w:tcPr>
          <w:p w:rsidR="00AF2BC7" w:rsidRDefault="00AF2BC7">
            <w:pPr>
              <w:pBdr>
                <w:top w:val="nil"/>
                <w:left w:val="nil"/>
                <w:bottom w:val="nil"/>
                <w:right w:val="nil"/>
                <w:between w:val="nil"/>
              </w:pBdr>
              <w:rPr>
                <w:color w:val="000000"/>
                <w:sz w:val="22"/>
                <w:szCs w:val="22"/>
              </w:rPr>
            </w:pPr>
            <w:r>
              <w:rPr>
                <w:color w:val="000000"/>
                <w:sz w:val="22"/>
                <w:szCs w:val="22"/>
              </w:rPr>
              <w:t>29.09.2026</w:t>
            </w:r>
          </w:p>
        </w:tc>
        <w:tc>
          <w:tcPr>
            <w:tcW w:w="821" w:type="dxa"/>
          </w:tcPr>
          <w:p w:rsidR="00AF2BC7" w:rsidRDefault="00AF2BC7">
            <w:pPr>
              <w:spacing w:line="259" w:lineRule="auto"/>
              <w:jc w:val="left"/>
              <w:rPr>
                <w:color w:val="000000"/>
                <w:sz w:val="22"/>
                <w:szCs w:val="22"/>
              </w:rPr>
            </w:pPr>
            <w:r>
              <w:rPr>
                <w:color w:val="000000"/>
                <w:sz w:val="22"/>
                <w:szCs w:val="22"/>
              </w:rPr>
              <w:t>13.30-15.00</w:t>
            </w:r>
          </w:p>
        </w:tc>
        <w:tc>
          <w:tcPr>
            <w:tcW w:w="2889" w:type="dxa"/>
            <w:shd w:val="clear" w:color="auto" w:fill="auto"/>
          </w:tcPr>
          <w:p w:rsidR="00AF2BC7" w:rsidRDefault="00AF2BC7">
            <w:pPr>
              <w:pBdr>
                <w:top w:val="nil"/>
                <w:left w:val="nil"/>
                <w:bottom w:val="nil"/>
                <w:right w:val="nil"/>
                <w:between w:val="nil"/>
              </w:pBdr>
              <w:rPr>
                <w:color w:val="000000"/>
                <w:sz w:val="22"/>
                <w:szCs w:val="22"/>
              </w:rPr>
            </w:pPr>
            <w:r>
              <w:rPr>
                <w:color w:val="000000"/>
                <w:sz w:val="22"/>
                <w:szCs w:val="22"/>
              </w:rPr>
              <w:t>Вектори розвитку інклюзивного навчання в закладах освіти</w:t>
            </w:r>
          </w:p>
        </w:tc>
        <w:tc>
          <w:tcPr>
            <w:tcW w:w="686" w:type="dxa"/>
            <w:shd w:val="clear" w:color="auto" w:fill="auto"/>
          </w:tcPr>
          <w:p w:rsidR="00AF2BC7" w:rsidRPr="0006777A" w:rsidRDefault="0006777A">
            <w:pPr>
              <w:jc w:val="center"/>
              <w:rPr>
                <w:sz w:val="22"/>
                <w:szCs w:val="22"/>
                <w:lang w:val="uk-UA"/>
              </w:rPr>
            </w:pPr>
            <w:r>
              <w:rPr>
                <w:sz w:val="22"/>
                <w:szCs w:val="22"/>
                <w:lang w:val="uk-UA"/>
              </w:rPr>
              <w:t>1</w:t>
            </w:r>
          </w:p>
        </w:tc>
        <w:tc>
          <w:tcPr>
            <w:tcW w:w="704" w:type="dxa"/>
            <w:shd w:val="clear" w:color="auto" w:fill="auto"/>
          </w:tcPr>
          <w:p w:rsidR="00AF2BC7" w:rsidRPr="0006777A" w:rsidRDefault="0006777A">
            <w:pPr>
              <w:jc w:val="center"/>
              <w:rPr>
                <w:sz w:val="22"/>
                <w:szCs w:val="22"/>
                <w:lang w:val="uk-UA"/>
              </w:rPr>
            </w:pPr>
            <w:r>
              <w:rPr>
                <w:sz w:val="22"/>
                <w:szCs w:val="22"/>
                <w:lang w:val="uk-UA"/>
              </w:rPr>
              <w:t>1</w:t>
            </w:r>
          </w:p>
        </w:tc>
        <w:tc>
          <w:tcPr>
            <w:tcW w:w="831" w:type="dxa"/>
            <w:vAlign w:val="center"/>
          </w:tcPr>
          <w:p w:rsidR="00AF2BC7" w:rsidRDefault="00AF2BC7">
            <w:pPr>
              <w:jc w:val="center"/>
              <w:rPr>
                <w:sz w:val="22"/>
                <w:szCs w:val="22"/>
              </w:rPr>
            </w:pPr>
            <w:r>
              <w:rPr>
                <w:sz w:val="22"/>
                <w:szCs w:val="22"/>
              </w:rPr>
              <w:t>2</w:t>
            </w:r>
          </w:p>
          <w:p w:rsidR="00AF2BC7" w:rsidRDefault="00AF2BC7">
            <w:pPr>
              <w:jc w:val="center"/>
              <w:rPr>
                <w:sz w:val="22"/>
                <w:szCs w:val="22"/>
                <w:lang w:val="uk-UA"/>
              </w:rPr>
            </w:pPr>
          </w:p>
          <w:p w:rsidR="00AF2BC7" w:rsidRPr="00AF2BC7" w:rsidRDefault="00AF2BC7">
            <w:pPr>
              <w:jc w:val="center"/>
              <w:rPr>
                <w:sz w:val="22"/>
                <w:szCs w:val="22"/>
                <w:lang w:val="uk-UA"/>
              </w:rPr>
            </w:pPr>
          </w:p>
          <w:p w:rsidR="00AF2BC7" w:rsidRPr="00AF2BC7" w:rsidRDefault="00AF2BC7" w:rsidP="00AF2BC7">
            <w:pPr>
              <w:rPr>
                <w:sz w:val="22"/>
                <w:szCs w:val="22"/>
                <w:lang w:val="uk-UA"/>
              </w:rPr>
            </w:pPr>
          </w:p>
        </w:tc>
        <w:tc>
          <w:tcPr>
            <w:tcW w:w="849" w:type="dxa"/>
          </w:tcPr>
          <w:p w:rsidR="00AF2BC7" w:rsidRDefault="00AF2BC7">
            <w:pPr>
              <w:jc w:val="center"/>
              <w:rPr>
                <w:sz w:val="22"/>
                <w:szCs w:val="22"/>
              </w:rPr>
            </w:pPr>
          </w:p>
        </w:tc>
        <w:tc>
          <w:tcPr>
            <w:tcW w:w="2437" w:type="dxa"/>
            <w:shd w:val="clear" w:color="auto" w:fill="auto"/>
          </w:tcPr>
          <w:p w:rsidR="00AF2BC7" w:rsidRDefault="00AF2BC7" w:rsidP="00AF2BC7">
            <w:pPr>
              <w:pBdr>
                <w:top w:val="nil"/>
                <w:left w:val="nil"/>
                <w:bottom w:val="nil"/>
                <w:right w:val="nil"/>
                <w:between w:val="nil"/>
              </w:pBdr>
              <w:rPr>
                <w:sz w:val="22"/>
                <w:szCs w:val="22"/>
              </w:rPr>
            </w:pPr>
            <w:r>
              <w:rPr>
                <w:sz w:val="22"/>
                <w:szCs w:val="22"/>
              </w:rPr>
              <w:t xml:space="preserve">Скрипка К.С., </w:t>
            </w:r>
            <w:proofErr w:type="spellStart"/>
            <w:r>
              <w:rPr>
                <w:sz w:val="22"/>
                <w:szCs w:val="22"/>
              </w:rPr>
              <w:t>ст.викладач</w:t>
            </w:r>
            <w:proofErr w:type="spellEnd"/>
            <w:r>
              <w:rPr>
                <w:sz w:val="22"/>
                <w:szCs w:val="22"/>
              </w:rPr>
              <w:t>,</w:t>
            </w:r>
          </w:p>
          <w:p w:rsidR="00AF2BC7" w:rsidRDefault="00AF2BC7" w:rsidP="00AF2BC7">
            <w:pPr>
              <w:pBdr>
                <w:top w:val="nil"/>
                <w:left w:val="nil"/>
                <w:bottom w:val="nil"/>
                <w:right w:val="nil"/>
                <w:between w:val="nil"/>
              </w:pBdr>
              <w:rPr>
                <w:sz w:val="22"/>
                <w:szCs w:val="22"/>
              </w:rPr>
            </w:pPr>
            <w:r>
              <w:rPr>
                <w:sz w:val="22"/>
                <w:szCs w:val="22"/>
              </w:rPr>
              <w:t>доктор філософії</w:t>
            </w:r>
          </w:p>
        </w:tc>
      </w:tr>
      <w:tr w:rsidR="00AF2BC7" w:rsidTr="00AF2BC7">
        <w:trPr>
          <w:trHeight w:val="427"/>
        </w:trPr>
        <w:tc>
          <w:tcPr>
            <w:tcW w:w="571" w:type="dxa"/>
          </w:tcPr>
          <w:p w:rsidR="00AF2BC7" w:rsidRDefault="00AF2BC7">
            <w:pPr>
              <w:rPr>
                <w:sz w:val="22"/>
                <w:szCs w:val="22"/>
              </w:rPr>
            </w:pPr>
            <w:r>
              <w:rPr>
                <w:sz w:val="22"/>
                <w:szCs w:val="22"/>
              </w:rPr>
              <w:t>30.</w:t>
            </w:r>
          </w:p>
        </w:tc>
        <w:tc>
          <w:tcPr>
            <w:tcW w:w="1273" w:type="dxa"/>
          </w:tcPr>
          <w:p w:rsidR="00AF2BC7" w:rsidRDefault="00AF2BC7">
            <w:pPr>
              <w:pBdr>
                <w:top w:val="nil"/>
                <w:left w:val="nil"/>
                <w:bottom w:val="nil"/>
                <w:right w:val="nil"/>
                <w:between w:val="nil"/>
              </w:pBdr>
              <w:rPr>
                <w:color w:val="000000"/>
                <w:sz w:val="22"/>
                <w:szCs w:val="22"/>
              </w:rPr>
            </w:pPr>
            <w:r>
              <w:rPr>
                <w:color w:val="000000"/>
                <w:sz w:val="22"/>
                <w:szCs w:val="22"/>
              </w:rPr>
              <w:t>29.09.2026</w:t>
            </w:r>
          </w:p>
        </w:tc>
        <w:tc>
          <w:tcPr>
            <w:tcW w:w="821" w:type="dxa"/>
          </w:tcPr>
          <w:p w:rsidR="00AF2BC7" w:rsidRDefault="00AF2BC7">
            <w:pPr>
              <w:spacing w:line="259" w:lineRule="auto"/>
              <w:jc w:val="left"/>
              <w:rPr>
                <w:color w:val="000000"/>
                <w:sz w:val="22"/>
                <w:szCs w:val="22"/>
              </w:rPr>
            </w:pPr>
            <w:r>
              <w:rPr>
                <w:color w:val="000000"/>
                <w:sz w:val="22"/>
                <w:szCs w:val="22"/>
              </w:rPr>
              <w:t>15.15-16.45</w:t>
            </w:r>
          </w:p>
        </w:tc>
        <w:tc>
          <w:tcPr>
            <w:tcW w:w="2889" w:type="dxa"/>
            <w:shd w:val="clear" w:color="auto" w:fill="auto"/>
          </w:tcPr>
          <w:p w:rsidR="00AF2BC7" w:rsidRDefault="00AF2BC7">
            <w:pPr>
              <w:pBdr>
                <w:top w:val="nil"/>
                <w:left w:val="nil"/>
                <w:bottom w:val="nil"/>
                <w:right w:val="nil"/>
                <w:between w:val="nil"/>
              </w:pBdr>
              <w:rPr>
                <w:color w:val="000000"/>
                <w:sz w:val="22"/>
                <w:szCs w:val="22"/>
              </w:rPr>
            </w:pPr>
            <w:r>
              <w:rPr>
                <w:color w:val="000000"/>
                <w:sz w:val="22"/>
                <w:szCs w:val="22"/>
              </w:rPr>
              <w:t>Виховний кластер: інтеграція ідей та практик</w:t>
            </w:r>
          </w:p>
        </w:tc>
        <w:tc>
          <w:tcPr>
            <w:tcW w:w="686" w:type="dxa"/>
            <w:shd w:val="clear" w:color="auto" w:fill="auto"/>
          </w:tcPr>
          <w:p w:rsidR="00AF2BC7" w:rsidRDefault="00AF2BC7">
            <w:pPr>
              <w:jc w:val="center"/>
              <w:rPr>
                <w:sz w:val="22"/>
                <w:szCs w:val="22"/>
              </w:rPr>
            </w:pPr>
          </w:p>
        </w:tc>
        <w:tc>
          <w:tcPr>
            <w:tcW w:w="704" w:type="dxa"/>
            <w:shd w:val="clear" w:color="auto" w:fill="auto"/>
          </w:tcPr>
          <w:p w:rsidR="00AF2BC7" w:rsidRDefault="00AF2BC7">
            <w:pPr>
              <w:jc w:val="center"/>
              <w:rPr>
                <w:sz w:val="22"/>
                <w:szCs w:val="22"/>
              </w:rPr>
            </w:pPr>
            <w:r>
              <w:rPr>
                <w:sz w:val="22"/>
                <w:szCs w:val="22"/>
              </w:rPr>
              <w:t>2</w:t>
            </w:r>
          </w:p>
        </w:tc>
        <w:tc>
          <w:tcPr>
            <w:tcW w:w="831" w:type="dxa"/>
            <w:vAlign w:val="center"/>
          </w:tcPr>
          <w:p w:rsidR="00AF2BC7" w:rsidRDefault="00AF2BC7">
            <w:pPr>
              <w:jc w:val="center"/>
              <w:rPr>
                <w:b/>
                <w:bCs/>
                <w:sz w:val="22"/>
                <w:szCs w:val="22"/>
              </w:rPr>
            </w:pPr>
          </w:p>
        </w:tc>
        <w:tc>
          <w:tcPr>
            <w:tcW w:w="849" w:type="dxa"/>
          </w:tcPr>
          <w:p w:rsidR="00AF2BC7" w:rsidRDefault="00AF2BC7">
            <w:pPr>
              <w:jc w:val="center"/>
              <w:rPr>
                <w:sz w:val="22"/>
                <w:szCs w:val="22"/>
              </w:rPr>
            </w:pPr>
          </w:p>
        </w:tc>
        <w:tc>
          <w:tcPr>
            <w:tcW w:w="2437" w:type="dxa"/>
            <w:shd w:val="clear" w:color="auto" w:fill="auto"/>
          </w:tcPr>
          <w:p w:rsidR="00AF2BC7" w:rsidRDefault="00AF2BC7" w:rsidP="00AF2BC7">
            <w:pPr>
              <w:pBdr>
                <w:top w:val="nil"/>
                <w:left w:val="nil"/>
                <w:bottom w:val="nil"/>
                <w:right w:val="nil"/>
                <w:between w:val="nil"/>
              </w:pBdr>
              <w:rPr>
                <w:sz w:val="22"/>
                <w:szCs w:val="22"/>
              </w:rPr>
            </w:pPr>
            <w:r>
              <w:rPr>
                <w:sz w:val="22"/>
                <w:szCs w:val="22"/>
              </w:rPr>
              <w:t xml:space="preserve">Скрипка К.С., </w:t>
            </w:r>
            <w:proofErr w:type="spellStart"/>
            <w:r>
              <w:rPr>
                <w:sz w:val="22"/>
                <w:szCs w:val="22"/>
              </w:rPr>
              <w:t>ст.викладач</w:t>
            </w:r>
            <w:proofErr w:type="spellEnd"/>
            <w:r>
              <w:rPr>
                <w:sz w:val="22"/>
                <w:szCs w:val="22"/>
              </w:rPr>
              <w:t>,</w:t>
            </w:r>
          </w:p>
          <w:p w:rsidR="00AF2BC7" w:rsidRDefault="00AF2BC7" w:rsidP="00AF2BC7">
            <w:pPr>
              <w:pBdr>
                <w:top w:val="nil"/>
                <w:left w:val="nil"/>
                <w:bottom w:val="nil"/>
                <w:right w:val="nil"/>
                <w:between w:val="nil"/>
              </w:pBdr>
              <w:rPr>
                <w:sz w:val="22"/>
                <w:szCs w:val="22"/>
              </w:rPr>
            </w:pPr>
            <w:r>
              <w:rPr>
                <w:sz w:val="22"/>
                <w:szCs w:val="22"/>
              </w:rPr>
              <w:t>доктор філософії</w:t>
            </w:r>
          </w:p>
        </w:tc>
      </w:tr>
      <w:tr w:rsidR="00AF2BC7" w:rsidTr="00AF2BC7">
        <w:trPr>
          <w:trHeight w:val="252"/>
        </w:trPr>
        <w:tc>
          <w:tcPr>
            <w:tcW w:w="5554" w:type="dxa"/>
            <w:gridSpan w:val="4"/>
            <w:vAlign w:val="center"/>
          </w:tcPr>
          <w:p w:rsidR="00AF2BC7" w:rsidRDefault="00AF2BC7">
            <w:pPr>
              <w:jc w:val="right"/>
              <w:rPr>
                <w:i/>
                <w:iCs/>
                <w:sz w:val="22"/>
                <w:szCs w:val="22"/>
              </w:rPr>
            </w:pPr>
            <w:r>
              <w:rPr>
                <w:b/>
                <w:bCs/>
                <w:i/>
                <w:iCs/>
                <w:sz w:val="22"/>
                <w:szCs w:val="22"/>
              </w:rPr>
              <w:t>Підсумкові заходи:</w:t>
            </w:r>
            <w:r>
              <w:rPr>
                <w:i/>
                <w:iCs/>
                <w:sz w:val="22"/>
                <w:szCs w:val="22"/>
              </w:rPr>
              <w:t xml:space="preserve"> підсумкове тестування</w:t>
            </w:r>
          </w:p>
        </w:tc>
        <w:tc>
          <w:tcPr>
            <w:tcW w:w="686" w:type="dxa"/>
            <w:vAlign w:val="center"/>
          </w:tcPr>
          <w:p w:rsidR="00AF2BC7" w:rsidRDefault="00AF2BC7">
            <w:pPr>
              <w:jc w:val="right"/>
              <w:rPr>
                <w:b/>
                <w:bCs/>
                <w:sz w:val="22"/>
                <w:szCs w:val="22"/>
              </w:rPr>
            </w:pPr>
          </w:p>
        </w:tc>
        <w:tc>
          <w:tcPr>
            <w:tcW w:w="704" w:type="dxa"/>
            <w:vAlign w:val="center"/>
          </w:tcPr>
          <w:p w:rsidR="00AF2BC7" w:rsidRDefault="00AF2BC7">
            <w:pPr>
              <w:jc w:val="right"/>
              <w:rPr>
                <w:b/>
                <w:bCs/>
                <w:sz w:val="22"/>
                <w:szCs w:val="22"/>
              </w:rPr>
            </w:pPr>
          </w:p>
        </w:tc>
        <w:tc>
          <w:tcPr>
            <w:tcW w:w="831" w:type="dxa"/>
            <w:vAlign w:val="center"/>
          </w:tcPr>
          <w:p w:rsidR="00AF2BC7" w:rsidRDefault="00AF2BC7">
            <w:pPr>
              <w:jc w:val="center"/>
              <w:rPr>
                <w:b/>
                <w:bCs/>
                <w:sz w:val="22"/>
                <w:szCs w:val="22"/>
              </w:rPr>
            </w:pPr>
          </w:p>
        </w:tc>
        <w:tc>
          <w:tcPr>
            <w:tcW w:w="849" w:type="dxa"/>
            <w:vAlign w:val="center"/>
          </w:tcPr>
          <w:p w:rsidR="00AF2BC7" w:rsidRDefault="00AF2BC7">
            <w:pPr>
              <w:jc w:val="center"/>
              <w:rPr>
                <w:sz w:val="22"/>
                <w:szCs w:val="22"/>
              </w:rPr>
            </w:pPr>
            <w:r>
              <w:rPr>
                <w:sz w:val="22"/>
                <w:szCs w:val="22"/>
              </w:rPr>
              <w:t>2</w:t>
            </w:r>
          </w:p>
        </w:tc>
        <w:tc>
          <w:tcPr>
            <w:tcW w:w="2437" w:type="dxa"/>
            <w:shd w:val="clear" w:color="auto" w:fill="auto"/>
          </w:tcPr>
          <w:p w:rsidR="00AF2BC7" w:rsidRDefault="00AF2BC7" w:rsidP="00AF2BC7">
            <w:pPr>
              <w:rPr>
                <w:sz w:val="22"/>
                <w:szCs w:val="22"/>
              </w:rPr>
            </w:pPr>
          </w:p>
        </w:tc>
      </w:tr>
      <w:tr w:rsidR="00AF2BC7" w:rsidTr="00AF2BC7">
        <w:trPr>
          <w:trHeight w:val="262"/>
        </w:trPr>
        <w:tc>
          <w:tcPr>
            <w:tcW w:w="5554" w:type="dxa"/>
            <w:gridSpan w:val="4"/>
            <w:vAlign w:val="center"/>
          </w:tcPr>
          <w:p w:rsidR="00AF2BC7" w:rsidRDefault="00AF2BC7">
            <w:pPr>
              <w:jc w:val="right"/>
              <w:rPr>
                <w:sz w:val="22"/>
                <w:szCs w:val="22"/>
              </w:rPr>
            </w:pPr>
          </w:p>
        </w:tc>
        <w:tc>
          <w:tcPr>
            <w:tcW w:w="686" w:type="dxa"/>
            <w:vAlign w:val="center"/>
          </w:tcPr>
          <w:p w:rsidR="00AF2BC7" w:rsidRDefault="00AF2BC7">
            <w:pPr>
              <w:jc w:val="right"/>
              <w:rPr>
                <w:sz w:val="22"/>
                <w:szCs w:val="22"/>
              </w:rPr>
            </w:pPr>
          </w:p>
        </w:tc>
        <w:tc>
          <w:tcPr>
            <w:tcW w:w="704" w:type="dxa"/>
            <w:vAlign w:val="center"/>
          </w:tcPr>
          <w:p w:rsidR="00AF2BC7" w:rsidRDefault="00AF2BC7">
            <w:pPr>
              <w:jc w:val="right"/>
              <w:rPr>
                <w:sz w:val="22"/>
                <w:szCs w:val="22"/>
              </w:rPr>
            </w:pPr>
          </w:p>
        </w:tc>
        <w:tc>
          <w:tcPr>
            <w:tcW w:w="831" w:type="dxa"/>
            <w:vAlign w:val="center"/>
          </w:tcPr>
          <w:p w:rsidR="00AF2BC7" w:rsidRDefault="00AF2BC7">
            <w:pPr>
              <w:jc w:val="right"/>
              <w:rPr>
                <w:sz w:val="22"/>
                <w:szCs w:val="22"/>
              </w:rPr>
            </w:pPr>
          </w:p>
        </w:tc>
        <w:tc>
          <w:tcPr>
            <w:tcW w:w="849" w:type="dxa"/>
            <w:vAlign w:val="center"/>
          </w:tcPr>
          <w:p w:rsidR="00AF2BC7" w:rsidRDefault="00AF2BC7">
            <w:pPr>
              <w:jc w:val="center"/>
              <w:rPr>
                <w:b/>
                <w:bCs/>
                <w:sz w:val="22"/>
                <w:szCs w:val="22"/>
              </w:rPr>
            </w:pPr>
          </w:p>
        </w:tc>
        <w:tc>
          <w:tcPr>
            <w:tcW w:w="2437" w:type="dxa"/>
            <w:shd w:val="clear" w:color="auto" w:fill="auto"/>
          </w:tcPr>
          <w:p w:rsidR="00AF2BC7" w:rsidRDefault="00AF2BC7">
            <w:pPr>
              <w:jc w:val="left"/>
              <w:rPr>
                <w:sz w:val="22"/>
                <w:szCs w:val="22"/>
              </w:rPr>
            </w:pPr>
          </w:p>
        </w:tc>
      </w:tr>
      <w:tr w:rsidR="00AF2BC7" w:rsidTr="00AF2BC7">
        <w:trPr>
          <w:trHeight w:val="252"/>
        </w:trPr>
        <w:tc>
          <w:tcPr>
            <w:tcW w:w="5554" w:type="dxa"/>
            <w:gridSpan w:val="4"/>
            <w:vAlign w:val="center"/>
          </w:tcPr>
          <w:p w:rsidR="00AF2BC7" w:rsidRDefault="00AF2BC7">
            <w:pPr>
              <w:jc w:val="right"/>
              <w:rPr>
                <w:sz w:val="22"/>
                <w:szCs w:val="22"/>
              </w:rPr>
            </w:pPr>
            <w:r>
              <w:rPr>
                <w:sz w:val="22"/>
                <w:szCs w:val="22"/>
              </w:rPr>
              <w:t>Разом</w:t>
            </w:r>
          </w:p>
        </w:tc>
        <w:tc>
          <w:tcPr>
            <w:tcW w:w="686" w:type="dxa"/>
            <w:vAlign w:val="center"/>
          </w:tcPr>
          <w:p w:rsidR="00AF2BC7" w:rsidRPr="0006777A" w:rsidRDefault="0006777A">
            <w:pPr>
              <w:jc w:val="right"/>
              <w:rPr>
                <w:b/>
                <w:bCs/>
                <w:sz w:val="22"/>
                <w:szCs w:val="22"/>
                <w:lang w:val="uk-UA"/>
              </w:rPr>
            </w:pPr>
            <w:r>
              <w:rPr>
                <w:b/>
                <w:bCs/>
                <w:sz w:val="22"/>
                <w:szCs w:val="22"/>
                <w:lang w:val="uk-UA"/>
              </w:rPr>
              <w:t>20</w:t>
            </w:r>
          </w:p>
        </w:tc>
        <w:tc>
          <w:tcPr>
            <w:tcW w:w="704" w:type="dxa"/>
            <w:vAlign w:val="center"/>
          </w:tcPr>
          <w:p w:rsidR="00AF2BC7" w:rsidRPr="0006777A" w:rsidRDefault="00AF2BC7" w:rsidP="0006777A">
            <w:pPr>
              <w:jc w:val="center"/>
              <w:rPr>
                <w:b/>
                <w:bCs/>
                <w:sz w:val="22"/>
                <w:szCs w:val="22"/>
                <w:lang w:val="uk-UA"/>
              </w:rPr>
            </w:pPr>
            <w:r>
              <w:rPr>
                <w:b/>
                <w:bCs/>
                <w:sz w:val="22"/>
                <w:szCs w:val="22"/>
              </w:rPr>
              <w:t>4</w:t>
            </w:r>
            <w:r w:rsidR="0006777A">
              <w:rPr>
                <w:b/>
                <w:bCs/>
                <w:sz w:val="22"/>
                <w:szCs w:val="22"/>
                <w:lang w:val="uk-UA"/>
              </w:rPr>
              <w:t>0</w:t>
            </w:r>
          </w:p>
        </w:tc>
        <w:tc>
          <w:tcPr>
            <w:tcW w:w="831" w:type="dxa"/>
            <w:vAlign w:val="center"/>
          </w:tcPr>
          <w:p w:rsidR="00AF2BC7" w:rsidRDefault="00AF2BC7">
            <w:pPr>
              <w:jc w:val="center"/>
              <w:rPr>
                <w:b/>
                <w:bCs/>
                <w:sz w:val="22"/>
                <w:szCs w:val="22"/>
              </w:rPr>
            </w:pPr>
            <w:r>
              <w:rPr>
                <w:b/>
                <w:bCs/>
                <w:sz w:val="22"/>
                <w:szCs w:val="22"/>
              </w:rPr>
              <w:t>13</w:t>
            </w:r>
          </w:p>
        </w:tc>
        <w:tc>
          <w:tcPr>
            <w:tcW w:w="849" w:type="dxa"/>
            <w:vAlign w:val="center"/>
          </w:tcPr>
          <w:p w:rsidR="00AF2BC7" w:rsidRDefault="00AF2BC7">
            <w:pPr>
              <w:jc w:val="center"/>
              <w:rPr>
                <w:b/>
                <w:bCs/>
                <w:sz w:val="22"/>
                <w:szCs w:val="22"/>
              </w:rPr>
            </w:pPr>
            <w:r>
              <w:rPr>
                <w:b/>
                <w:bCs/>
                <w:sz w:val="22"/>
                <w:szCs w:val="22"/>
              </w:rPr>
              <w:t>2</w:t>
            </w:r>
          </w:p>
        </w:tc>
        <w:tc>
          <w:tcPr>
            <w:tcW w:w="2437" w:type="dxa"/>
            <w:shd w:val="clear" w:color="auto" w:fill="auto"/>
          </w:tcPr>
          <w:p w:rsidR="00AF2BC7" w:rsidRDefault="00AF2BC7">
            <w:pPr>
              <w:jc w:val="left"/>
              <w:rPr>
                <w:sz w:val="22"/>
                <w:szCs w:val="22"/>
              </w:rPr>
            </w:pPr>
          </w:p>
        </w:tc>
      </w:tr>
      <w:tr w:rsidR="00AF2BC7" w:rsidTr="00AF2BC7">
        <w:trPr>
          <w:trHeight w:val="252"/>
        </w:trPr>
        <w:tc>
          <w:tcPr>
            <w:tcW w:w="5554" w:type="dxa"/>
            <w:gridSpan w:val="4"/>
            <w:vAlign w:val="center"/>
          </w:tcPr>
          <w:p w:rsidR="00AF2BC7" w:rsidRDefault="00AF2BC7">
            <w:pPr>
              <w:jc w:val="right"/>
              <w:rPr>
                <w:sz w:val="22"/>
                <w:szCs w:val="22"/>
              </w:rPr>
            </w:pPr>
            <w:r>
              <w:rPr>
                <w:sz w:val="22"/>
                <w:szCs w:val="22"/>
              </w:rPr>
              <w:t>УСЬОГО</w:t>
            </w:r>
          </w:p>
        </w:tc>
        <w:tc>
          <w:tcPr>
            <w:tcW w:w="3070" w:type="dxa"/>
            <w:gridSpan w:val="4"/>
            <w:vAlign w:val="center"/>
          </w:tcPr>
          <w:p w:rsidR="00AF2BC7" w:rsidRDefault="00AF2BC7">
            <w:pPr>
              <w:jc w:val="center"/>
              <w:rPr>
                <w:b/>
                <w:bCs/>
                <w:sz w:val="22"/>
                <w:szCs w:val="22"/>
              </w:rPr>
            </w:pPr>
            <w:r>
              <w:rPr>
                <w:b/>
                <w:bCs/>
                <w:sz w:val="22"/>
                <w:szCs w:val="22"/>
              </w:rPr>
              <w:t>75</w:t>
            </w:r>
          </w:p>
        </w:tc>
        <w:tc>
          <w:tcPr>
            <w:tcW w:w="2437" w:type="dxa"/>
            <w:shd w:val="clear" w:color="auto" w:fill="auto"/>
          </w:tcPr>
          <w:p w:rsidR="00AF2BC7" w:rsidRDefault="00AF2BC7">
            <w:pPr>
              <w:jc w:val="left"/>
              <w:rPr>
                <w:sz w:val="22"/>
                <w:szCs w:val="22"/>
              </w:rPr>
            </w:pPr>
          </w:p>
        </w:tc>
      </w:tr>
    </w:tbl>
    <w:p w:rsidR="00BC181F" w:rsidRDefault="00BC181F">
      <w:pPr>
        <w:rPr>
          <w:b/>
          <w:bCs/>
          <w:sz w:val="24"/>
          <w:szCs w:val="24"/>
        </w:rPr>
      </w:pPr>
    </w:p>
    <w:p w:rsidR="00BC181F" w:rsidRDefault="00CF4577">
      <w:pPr>
        <w:spacing w:line="312" w:lineRule="auto"/>
        <w:ind w:firstLine="1843"/>
        <w:rPr>
          <w:b/>
          <w:bCs/>
          <w:sz w:val="22"/>
          <w:szCs w:val="22"/>
        </w:rPr>
      </w:pPr>
      <w:r>
        <w:rPr>
          <w:b/>
          <w:bCs/>
          <w:sz w:val="22"/>
          <w:szCs w:val="22"/>
        </w:rPr>
        <w:t>Куратор групи</w:t>
      </w:r>
      <w:r>
        <w:rPr>
          <w:b/>
          <w:bCs/>
          <w:sz w:val="22"/>
          <w:szCs w:val="22"/>
        </w:rPr>
        <w:tab/>
      </w:r>
      <w:r>
        <w:rPr>
          <w:b/>
          <w:bCs/>
          <w:sz w:val="22"/>
          <w:szCs w:val="22"/>
        </w:rPr>
        <w:tab/>
      </w:r>
      <w:r>
        <w:rPr>
          <w:b/>
          <w:bCs/>
          <w:sz w:val="22"/>
          <w:szCs w:val="22"/>
        </w:rPr>
        <w:tab/>
      </w:r>
      <w:r>
        <w:rPr>
          <w:b/>
          <w:bCs/>
          <w:sz w:val="22"/>
          <w:szCs w:val="22"/>
        </w:rPr>
        <w:tab/>
      </w:r>
      <w:r>
        <w:rPr>
          <w:b/>
          <w:bCs/>
          <w:sz w:val="22"/>
          <w:szCs w:val="22"/>
        </w:rPr>
        <w:tab/>
      </w:r>
      <w:bookmarkStart w:id="2" w:name="_GoBack"/>
      <w:r w:rsidRPr="007F0F9F">
        <w:rPr>
          <w:b/>
          <w:sz w:val="22"/>
          <w:szCs w:val="22"/>
        </w:rPr>
        <w:t>Катерина СКРИПКА</w:t>
      </w:r>
      <w:bookmarkEnd w:id="2"/>
    </w:p>
    <w:p w:rsidR="00BC181F" w:rsidRDefault="00BC181F">
      <w:pPr>
        <w:rPr>
          <w:b/>
          <w:bCs/>
          <w:sz w:val="24"/>
          <w:szCs w:val="24"/>
        </w:rPr>
      </w:pPr>
    </w:p>
    <w:p w:rsidR="00C37E9E" w:rsidRDefault="00C37E9E">
      <w:pPr>
        <w:rPr>
          <w:b/>
          <w:bCs/>
          <w:sz w:val="24"/>
          <w:szCs w:val="24"/>
        </w:rPr>
      </w:pPr>
    </w:p>
    <w:p w:rsidR="00BC181F" w:rsidRDefault="00CF4577">
      <w:pPr>
        <w:jc w:val="center"/>
        <w:rPr>
          <w:b/>
          <w:bCs/>
          <w:sz w:val="24"/>
          <w:szCs w:val="24"/>
        </w:rPr>
      </w:pPr>
      <w:r>
        <w:rPr>
          <w:b/>
          <w:bCs/>
          <w:sz w:val="24"/>
          <w:szCs w:val="24"/>
        </w:rPr>
        <w:t>Відомості про викладачів</w:t>
      </w:r>
    </w:p>
    <w:p w:rsidR="00BC181F" w:rsidRDefault="00BC181F">
      <w:pPr>
        <w:jc w:val="center"/>
        <w:rPr>
          <w:b/>
          <w:bCs/>
          <w:sz w:val="24"/>
          <w:szCs w:val="24"/>
        </w:rPr>
      </w:pPr>
    </w:p>
    <w:p w:rsidR="00BC181F" w:rsidRPr="00551B61" w:rsidRDefault="00CF4577">
      <w:pPr>
        <w:spacing w:after="120"/>
        <w:ind w:left="142"/>
        <w:rPr>
          <w:sz w:val="22"/>
          <w:szCs w:val="22"/>
        </w:rPr>
      </w:pPr>
      <w:r w:rsidRPr="00551B61">
        <w:rPr>
          <w:sz w:val="22"/>
          <w:szCs w:val="22"/>
        </w:rPr>
        <w:t xml:space="preserve">Астахова Марія Сергіївна, завідувач кафедри освітнього менеджменту та виховання, </w:t>
      </w:r>
      <w:proofErr w:type="spellStart"/>
      <w:r w:rsidRPr="00551B61">
        <w:rPr>
          <w:sz w:val="22"/>
          <w:szCs w:val="22"/>
        </w:rPr>
        <w:t>к.пед.н</w:t>
      </w:r>
      <w:proofErr w:type="spellEnd"/>
      <w:r w:rsidRPr="00551B61">
        <w:rPr>
          <w:sz w:val="22"/>
          <w:szCs w:val="22"/>
        </w:rPr>
        <w:t xml:space="preserve">., тренер НУШ, майстер-тренер швейцарсько-українського </w:t>
      </w:r>
      <w:proofErr w:type="spellStart"/>
      <w:r w:rsidRPr="00551B61">
        <w:rPr>
          <w:sz w:val="22"/>
          <w:szCs w:val="22"/>
        </w:rPr>
        <w:t>проєкту</w:t>
      </w:r>
      <w:proofErr w:type="spellEnd"/>
      <w:r w:rsidRPr="00551B61">
        <w:rPr>
          <w:sz w:val="22"/>
          <w:szCs w:val="22"/>
        </w:rPr>
        <w:t xml:space="preserve"> DECIDE, тренер з інтегрування ключових компетентностей в освітню практику за допомогою карток «</w:t>
      </w:r>
      <w:proofErr w:type="spellStart"/>
      <w:r w:rsidRPr="00551B61">
        <w:rPr>
          <w:sz w:val="22"/>
          <w:szCs w:val="22"/>
        </w:rPr>
        <w:t>Scaffold</w:t>
      </w:r>
      <w:proofErr w:type="spellEnd"/>
      <w:r w:rsidRPr="00551B61">
        <w:rPr>
          <w:sz w:val="22"/>
          <w:szCs w:val="22"/>
        </w:rPr>
        <w:t xml:space="preserve">», </w:t>
      </w:r>
      <w:r w:rsidRPr="00551B61">
        <w:rPr>
          <w:color w:val="000000"/>
          <w:sz w:val="22"/>
          <w:szCs w:val="22"/>
        </w:rPr>
        <w:t xml:space="preserve">супервізор </w:t>
      </w:r>
      <w:r w:rsidRPr="00551B61">
        <w:rPr>
          <w:sz w:val="22"/>
          <w:szCs w:val="22"/>
        </w:rPr>
        <w:t>у</w:t>
      </w:r>
      <w:r w:rsidRPr="00551B61">
        <w:rPr>
          <w:color w:val="000000"/>
          <w:sz w:val="22"/>
          <w:szCs w:val="22"/>
        </w:rPr>
        <w:t xml:space="preserve"> сфері загальної середньої освіти, тренер СЕН «Зерна»</w:t>
      </w:r>
    </w:p>
    <w:p w:rsidR="00BC181F" w:rsidRPr="00551B61" w:rsidRDefault="00CF4577">
      <w:pPr>
        <w:spacing w:after="120"/>
        <w:ind w:left="142"/>
        <w:rPr>
          <w:sz w:val="22"/>
          <w:szCs w:val="22"/>
        </w:rPr>
      </w:pPr>
      <w:proofErr w:type="spellStart"/>
      <w:r w:rsidRPr="00551B61">
        <w:rPr>
          <w:sz w:val="22"/>
          <w:szCs w:val="22"/>
        </w:rPr>
        <w:t>Байназарова</w:t>
      </w:r>
      <w:proofErr w:type="spellEnd"/>
      <w:r w:rsidRPr="00551B61">
        <w:rPr>
          <w:sz w:val="22"/>
          <w:szCs w:val="22"/>
        </w:rPr>
        <w:t xml:space="preserve"> Олена Олександрівна, старший викладач секції культури здоров’я, психологічної та інклюзивної освіти кафедри освітнього менеджменту та виховання, відмінник освіти України, магістр державного управління, менеджер освіти, тренер НУШ, тренер з інклюзивної освіти, тренер з </w:t>
      </w:r>
      <w:proofErr w:type="spellStart"/>
      <w:r w:rsidRPr="00551B61">
        <w:rPr>
          <w:sz w:val="22"/>
          <w:szCs w:val="22"/>
        </w:rPr>
        <w:t>інфомедійної</w:t>
      </w:r>
      <w:proofErr w:type="spellEnd"/>
      <w:r w:rsidRPr="00551B61">
        <w:rPr>
          <w:sz w:val="22"/>
          <w:szCs w:val="22"/>
        </w:rPr>
        <w:t xml:space="preserve"> грамотності, майстер-тренер Швейцарсько-українського </w:t>
      </w:r>
      <w:proofErr w:type="spellStart"/>
      <w:r w:rsidRPr="00551B61">
        <w:rPr>
          <w:sz w:val="22"/>
          <w:szCs w:val="22"/>
        </w:rPr>
        <w:t>проєкту</w:t>
      </w:r>
      <w:proofErr w:type="spellEnd"/>
      <w:r w:rsidRPr="00551B61">
        <w:rPr>
          <w:sz w:val="22"/>
          <w:szCs w:val="22"/>
        </w:rPr>
        <w:t xml:space="preserve"> DECIDE, тренер для навчання супервізорів у сфері загальної середньої освіти, тренер з ефективного управління ЗЗСО </w:t>
      </w:r>
    </w:p>
    <w:p w:rsidR="00BC181F" w:rsidRPr="00551B61" w:rsidRDefault="00CF4577">
      <w:pPr>
        <w:spacing w:after="120"/>
        <w:ind w:left="142"/>
        <w:rPr>
          <w:sz w:val="22"/>
          <w:szCs w:val="22"/>
        </w:rPr>
      </w:pPr>
      <w:bookmarkStart w:id="3" w:name="_heading=h.1fob9te" w:colFirst="0" w:colLast="0"/>
      <w:bookmarkEnd w:id="3"/>
      <w:r w:rsidRPr="00551B61">
        <w:rPr>
          <w:sz w:val="22"/>
          <w:szCs w:val="22"/>
        </w:rPr>
        <w:t>Бєляєва Карина Юріївна, викладач секції культури здоров’я, психологічної та інклюзивної освіти, практичний психолог КЗ «</w:t>
      </w:r>
      <w:proofErr w:type="spellStart"/>
      <w:r w:rsidRPr="00551B61">
        <w:rPr>
          <w:sz w:val="22"/>
          <w:szCs w:val="22"/>
        </w:rPr>
        <w:t>Безлюдівський</w:t>
      </w:r>
      <w:proofErr w:type="spellEnd"/>
      <w:r w:rsidRPr="00551B61">
        <w:rPr>
          <w:sz w:val="22"/>
          <w:szCs w:val="22"/>
        </w:rPr>
        <w:t xml:space="preserve"> юридичний ліцей імені І.Я. </w:t>
      </w:r>
      <w:proofErr w:type="spellStart"/>
      <w:r w:rsidRPr="00551B61">
        <w:rPr>
          <w:sz w:val="22"/>
          <w:szCs w:val="22"/>
        </w:rPr>
        <w:t>Підкопая</w:t>
      </w:r>
      <w:proofErr w:type="spellEnd"/>
      <w:r w:rsidRPr="00551B61">
        <w:rPr>
          <w:sz w:val="22"/>
          <w:szCs w:val="22"/>
        </w:rPr>
        <w:t xml:space="preserve"> </w:t>
      </w:r>
      <w:proofErr w:type="spellStart"/>
      <w:r w:rsidRPr="00551B61">
        <w:rPr>
          <w:sz w:val="22"/>
          <w:szCs w:val="22"/>
        </w:rPr>
        <w:t>Безлюдівської</w:t>
      </w:r>
      <w:proofErr w:type="spellEnd"/>
      <w:r w:rsidRPr="00551B61">
        <w:rPr>
          <w:sz w:val="22"/>
          <w:szCs w:val="22"/>
        </w:rPr>
        <w:t xml:space="preserve"> селищної ради», </w:t>
      </w:r>
      <w:proofErr w:type="spellStart"/>
      <w:r w:rsidRPr="00551B61">
        <w:rPr>
          <w:sz w:val="22"/>
          <w:szCs w:val="22"/>
        </w:rPr>
        <w:t>к.пед.н</w:t>
      </w:r>
      <w:proofErr w:type="spellEnd"/>
      <w:r w:rsidRPr="00551B61">
        <w:rPr>
          <w:sz w:val="22"/>
          <w:szCs w:val="22"/>
        </w:rPr>
        <w:t>., тренер НУШ, тренер програми «Безпечний простір», афілійований тренер Олімпіади геніїв України, практичний психолог-методист</w:t>
      </w:r>
    </w:p>
    <w:p w:rsidR="00BC181F" w:rsidRPr="00551B61" w:rsidRDefault="00CF4577">
      <w:pPr>
        <w:spacing w:after="120"/>
        <w:ind w:left="142"/>
        <w:rPr>
          <w:sz w:val="22"/>
          <w:szCs w:val="22"/>
        </w:rPr>
      </w:pPr>
      <w:proofErr w:type="spellStart"/>
      <w:r w:rsidRPr="00551B61">
        <w:rPr>
          <w:sz w:val="22"/>
          <w:szCs w:val="22"/>
        </w:rPr>
        <w:t>Большукіна</w:t>
      </w:r>
      <w:proofErr w:type="spellEnd"/>
      <w:r w:rsidRPr="00551B61">
        <w:rPr>
          <w:sz w:val="22"/>
          <w:szCs w:val="22"/>
        </w:rPr>
        <w:t xml:space="preserve"> Аліна </w:t>
      </w:r>
      <w:proofErr w:type="spellStart"/>
      <w:r w:rsidRPr="00551B61">
        <w:rPr>
          <w:sz w:val="22"/>
          <w:szCs w:val="22"/>
        </w:rPr>
        <w:t>Вячеславівна</w:t>
      </w:r>
      <w:proofErr w:type="spellEnd"/>
      <w:r w:rsidRPr="00551B61">
        <w:rPr>
          <w:sz w:val="22"/>
          <w:szCs w:val="22"/>
        </w:rPr>
        <w:t xml:space="preserve">, доцент кафедри методики дошкільної та початкової освіти, кандидат педагогічних наук, тренер НУШ, регіональний координатор-тренер інноваційного освітнього </w:t>
      </w:r>
      <w:proofErr w:type="spellStart"/>
      <w:r w:rsidRPr="00551B61">
        <w:rPr>
          <w:sz w:val="22"/>
          <w:szCs w:val="22"/>
        </w:rPr>
        <w:t>проєкту</w:t>
      </w:r>
      <w:proofErr w:type="spellEnd"/>
      <w:r w:rsidRPr="00551B61">
        <w:rPr>
          <w:sz w:val="22"/>
          <w:szCs w:val="22"/>
        </w:rPr>
        <w:t xml:space="preserve"> всеукраїнського рівня за темою «Розроблення і впровадження навчально-методичного забезпечення для закладів загальної середньої освіти в умовах реалізації Державного стандарту базової середньої освіти»</w:t>
      </w:r>
    </w:p>
    <w:p w:rsidR="00BC181F" w:rsidRPr="00551B61" w:rsidRDefault="00CF4577">
      <w:pPr>
        <w:spacing w:after="120"/>
        <w:ind w:left="142"/>
        <w:rPr>
          <w:sz w:val="22"/>
          <w:szCs w:val="22"/>
        </w:rPr>
      </w:pPr>
      <w:r w:rsidRPr="00551B61">
        <w:rPr>
          <w:sz w:val="22"/>
          <w:szCs w:val="22"/>
        </w:rPr>
        <w:t xml:space="preserve">Волкова Ірина Василівна, старший викладач секції культури здоров’я, психологічної та інклюзивної освіти кафедри освітнього менеджменту та виховання, Відмінник освіти України, магістр з педагогіки вищої школи, тренер НУШ, майстер-тренер НУШ галузі фізичної культури, супервізор у сфері загальної середньої освіти </w:t>
      </w:r>
    </w:p>
    <w:p w:rsidR="00BC181F" w:rsidRPr="00551B61" w:rsidRDefault="00CF4577">
      <w:pPr>
        <w:spacing w:after="120"/>
        <w:ind w:left="142"/>
        <w:rPr>
          <w:sz w:val="22"/>
          <w:szCs w:val="22"/>
        </w:rPr>
      </w:pPr>
      <w:r w:rsidRPr="00551B61">
        <w:rPr>
          <w:sz w:val="22"/>
          <w:szCs w:val="22"/>
        </w:rPr>
        <w:t>Воропаєв Євгеній Павлович, викладач кафедри освітнього менеджменту та виховання, керівник гуртка зразкового художнього дитячого театру «Візаві», кандидат психологічних наук, доцент, член Спілки театральних діячів України</w:t>
      </w:r>
    </w:p>
    <w:p w:rsidR="00BC181F" w:rsidRPr="00551B61" w:rsidRDefault="00CF4577">
      <w:pPr>
        <w:spacing w:after="120"/>
        <w:ind w:left="142"/>
        <w:rPr>
          <w:color w:val="000000"/>
          <w:sz w:val="22"/>
          <w:szCs w:val="22"/>
        </w:rPr>
      </w:pPr>
      <w:r w:rsidRPr="00551B61">
        <w:rPr>
          <w:color w:val="000000"/>
          <w:sz w:val="22"/>
          <w:szCs w:val="22"/>
        </w:rPr>
        <w:t xml:space="preserve">Вороніна Галина Леонідівна, доцент кафедри освітнього менеджменту та виховання, кандидат педагогічних наук, магістр з педагогіки вищої школи, тренер з </w:t>
      </w:r>
      <w:proofErr w:type="spellStart"/>
      <w:r w:rsidRPr="00551B61">
        <w:rPr>
          <w:color w:val="000000"/>
          <w:sz w:val="22"/>
          <w:szCs w:val="22"/>
        </w:rPr>
        <w:t>інфомедійної</w:t>
      </w:r>
      <w:proofErr w:type="spellEnd"/>
      <w:r w:rsidRPr="00551B61">
        <w:rPr>
          <w:color w:val="000000"/>
          <w:sz w:val="22"/>
          <w:szCs w:val="22"/>
        </w:rPr>
        <w:t xml:space="preserve"> грамотності, тренер НУШ, експерт з інституційного аудиту, тренер </w:t>
      </w:r>
      <w:proofErr w:type="spellStart"/>
      <w:r w:rsidRPr="00551B61">
        <w:rPr>
          <w:color w:val="000000"/>
          <w:sz w:val="22"/>
          <w:szCs w:val="22"/>
        </w:rPr>
        <w:t>проєкту</w:t>
      </w:r>
      <w:proofErr w:type="spellEnd"/>
      <w:r w:rsidRPr="00551B61">
        <w:rPr>
          <w:color w:val="000000"/>
          <w:sz w:val="22"/>
          <w:szCs w:val="22"/>
        </w:rPr>
        <w:t xml:space="preserve"> «</w:t>
      </w:r>
      <w:proofErr w:type="spellStart"/>
      <w:r w:rsidRPr="00551B61">
        <w:rPr>
          <w:color w:val="000000"/>
          <w:sz w:val="22"/>
          <w:szCs w:val="22"/>
        </w:rPr>
        <w:t>Ukraine</w:t>
      </w:r>
      <w:proofErr w:type="spellEnd"/>
      <w:r w:rsidR="00551B61">
        <w:rPr>
          <w:color w:val="000000"/>
          <w:sz w:val="22"/>
          <w:szCs w:val="22"/>
        </w:rPr>
        <w:t xml:space="preserve"> </w:t>
      </w:r>
      <w:proofErr w:type="spellStart"/>
      <w:r w:rsidR="00551B61">
        <w:rPr>
          <w:color w:val="000000"/>
          <w:sz w:val="22"/>
          <w:szCs w:val="22"/>
        </w:rPr>
        <w:t>is</w:t>
      </w:r>
      <w:proofErr w:type="spellEnd"/>
      <w:r w:rsidR="00551B61">
        <w:rPr>
          <w:color w:val="000000"/>
          <w:sz w:val="22"/>
          <w:szCs w:val="22"/>
        </w:rPr>
        <w:t xml:space="preserve"> </w:t>
      </w:r>
      <w:proofErr w:type="spellStart"/>
      <w:r w:rsidR="00551B61">
        <w:rPr>
          <w:color w:val="000000"/>
          <w:sz w:val="22"/>
          <w:szCs w:val="22"/>
        </w:rPr>
        <w:t>the</w:t>
      </w:r>
      <w:proofErr w:type="spellEnd"/>
      <w:r w:rsidR="00551B61">
        <w:rPr>
          <w:color w:val="000000"/>
          <w:sz w:val="22"/>
          <w:szCs w:val="22"/>
        </w:rPr>
        <w:t xml:space="preserve"> </w:t>
      </w:r>
      <w:proofErr w:type="spellStart"/>
      <w:r w:rsidR="00551B61">
        <w:rPr>
          <w:color w:val="000000"/>
          <w:sz w:val="22"/>
          <w:szCs w:val="22"/>
        </w:rPr>
        <w:t>capital</w:t>
      </w:r>
      <w:proofErr w:type="spellEnd"/>
      <w:r w:rsidR="00551B61">
        <w:rPr>
          <w:color w:val="000000"/>
          <w:sz w:val="22"/>
          <w:szCs w:val="22"/>
        </w:rPr>
        <w:t xml:space="preserve"> </w:t>
      </w:r>
      <w:proofErr w:type="spellStart"/>
      <w:r w:rsidR="00551B61">
        <w:rPr>
          <w:color w:val="000000"/>
          <w:sz w:val="22"/>
          <w:szCs w:val="22"/>
        </w:rPr>
        <w:t>of</w:t>
      </w:r>
      <w:proofErr w:type="spellEnd"/>
      <w:r w:rsidR="00551B61">
        <w:rPr>
          <w:color w:val="000000"/>
          <w:sz w:val="22"/>
          <w:szCs w:val="22"/>
        </w:rPr>
        <w:t xml:space="preserve"> </w:t>
      </w:r>
      <w:proofErr w:type="spellStart"/>
      <w:r w:rsidR="00551B61">
        <w:rPr>
          <w:color w:val="000000"/>
          <w:sz w:val="22"/>
          <w:szCs w:val="22"/>
        </w:rPr>
        <w:t>great</w:t>
      </w:r>
      <w:proofErr w:type="spellEnd"/>
      <w:r w:rsidR="00551B61">
        <w:rPr>
          <w:color w:val="000000"/>
          <w:sz w:val="22"/>
          <w:szCs w:val="22"/>
        </w:rPr>
        <w:t xml:space="preserve"> </w:t>
      </w:r>
      <w:proofErr w:type="spellStart"/>
      <w:r w:rsidR="00551B61">
        <w:rPr>
          <w:color w:val="000000"/>
          <w:sz w:val="22"/>
          <w:szCs w:val="22"/>
        </w:rPr>
        <w:t>people</w:t>
      </w:r>
      <w:proofErr w:type="spellEnd"/>
      <w:r w:rsidR="00551B61">
        <w:rPr>
          <w:color w:val="000000"/>
          <w:sz w:val="22"/>
          <w:szCs w:val="22"/>
          <w:lang w:val="uk-UA"/>
        </w:rPr>
        <w:t>»</w:t>
      </w:r>
      <w:r w:rsidRPr="00551B61">
        <w:rPr>
          <w:color w:val="000000"/>
          <w:sz w:val="22"/>
          <w:szCs w:val="22"/>
        </w:rPr>
        <w:t>, супервізор в сфері загальної середньої освіти</w:t>
      </w:r>
    </w:p>
    <w:p w:rsidR="00BC181F" w:rsidRPr="00551B61" w:rsidRDefault="00CF4577">
      <w:pPr>
        <w:spacing w:after="120"/>
        <w:ind w:left="142"/>
        <w:rPr>
          <w:sz w:val="22"/>
          <w:szCs w:val="22"/>
        </w:rPr>
      </w:pPr>
      <w:r w:rsidRPr="00551B61">
        <w:rPr>
          <w:sz w:val="22"/>
          <w:szCs w:val="22"/>
        </w:rPr>
        <w:t>Грінченко Олександр Іванович, старший викладач кафедри сучасних методик навчання (секція природничо-математичних дисциплін), магістр педагогіки вищої школи, тренер НУШ, супервізор у сфері загальної середньої освіти</w:t>
      </w:r>
    </w:p>
    <w:p w:rsidR="00BC181F" w:rsidRPr="00551B61" w:rsidRDefault="00CF4577">
      <w:pPr>
        <w:spacing w:after="120"/>
        <w:ind w:left="142"/>
        <w:rPr>
          <w:sz w:val="22"/>
          <w:szCs w:val="22"/>
        </w:rPr>
      </w:pPr>
      <w:r w:rsidRPr="00551B61">
        <w:rPr>
          <w:sz w:val="22"/>
          <w:szCs w:val="22"/>
        </w:rPr>
        <w:lastRenderedPageBreak/>
        <w:t xml:space="preserve">Дегтярьова Галина Анатоліївна, завідувач кафедри сучасних методик навчання, д. пед. н., відмінник освіти, міжнародний сертифікований тренер з </w:t>
      </w:r>
      <w:proofErr w:type="spellStart"/>
      <w:r w:rsidRPr="00551B61">
        <w:rPr>
          <w:sz w:val="22"/>
          <w:szCs w:val="22"/>
        </w:rPr>
        <w:t>медіаосвіти</w:t>
      </w:r>
      <w:proofErr w:type="spellEnd"/>
      <w:r w:rsidRPr="00551B61">
        <w:rPr>
          <w:sz w:val="22"/>
          <w:szCs w:val="22"/>
        </w:rPr>
        <w:t xml:space="preserve">, регіональний координатор із впровадження </w:t>
      </w:r>
      <w:proofErr w:type="spellStart"/>
      <w:r w:rsidRPr="00551B61">
        <w:rPr>
          <w:sz w:val="22"/>
          <w:szCs w:val="22"/>
        </w:rPr>
        <w:t>медіаосвіти</w:t>
      </w:r>
      <w:proofErr w:type="spellEnd"/>
      <w:r w:rsidRPr="00551B61">
        <w:rPr>
          <w:sz w:val="22"/>
          <w:szCs w:val="22"/>
        </w:rPr>
        <w:t xml:space="preserve"> в Україні, тренер-експерт Державної служби якості освіти з оцінювання професійних компетентностей учителів української мови та літератури, які здійснюють реалізацію нового Державного стандарту, супервізор.</w:t>
      </w:r>
    </w:p>
    <w:p w:rsidR="00BC181F" w:rsidRPr="00551B61" w:rsidRDefault="00CF4577">
      <w:pPr>
        <w:spacing w:after="120"/>
        <w:ind w:left="142"/>
        <w:rPr>
          <w:sz w:val="22"/>
          <w:szCs w:val="22"/>
        </w:rPr>
      </w:pPr>
      <w:proofErr w:type="spellStart"/>
      <w:r w:rsidRPr="00551B61">
        <w:rPr>
          <w:sz w:val="22"/>
          <w:szCs w:val="22"/>
        </w:rPr>
        <w:t>Жеребкіна</w:t>
      </w:r>
      <w:proofErr w:type="spellEnd"/>
      <w:r w:rsidRPr="00551B61">
        <w:rPr>
          <w:sz w:val="22"/>
          <w:szCs w:val="22"/>
        </w:rPr>
        <w:t xml:space="preserve"> Зоя </w:t>
      </w:r>
      <w:proofErr w:type="spellStart"/>
      <w:r w:rsidRPr="00551B61">
        <w:rPr>
          <w:sz w:val="22"/>
          <w:szCs w:val="22"/>
        </w:rPr>
        <w:t>Геннадієвна</w:t>
      </w:r>
      <w:proofErr w:type="spellEnd"/>
      <w:r w:rsidRPr="00551B61">
        <w:rPr>
          <w:sz w:val="22"/>
          <w:szCs w:val="22"/>
        </w:rPr>
        <w:t>, викладач кафедри освітнього менеджменту та виховання, завідувач бібліотеки КВНЗ «Харківська академія неперервної освіти»</w:t>
      </w:r>
    </w:p>
    <w:p w:rsidR="00BC181F" w:rsidRPr="00551B61" w:rsidRDefault="00CF4577">
      <w:pPr>
        <w:spacing w:after="120"/>
        <w:ind w:left="142"/>
        <w:rPr>
          <w:sz w:val="22"/>
          <w:szCs w:val="22"/>
        </w:rPr>
      </w:pPr>
      <w:proofErr w:type="spellStart"/>
      <w:r w:rsidRPr="00551B61">
        <w:rPr>
          <w:sz w:val="22"/>
          <w:szCs w:val="22"/>
        </w:rPr>
        <w:t>Лузан</w:t>
      </w:r>
      <w:proofErr w:type="spellEnd"/>
      <w:r w:rsidRPr="00551B61">
        <w:rPr>
          <w:sz w:val="22"/>
          <w:szCs w:val="22"/>
        </w:rPr>
        <w:t xml:space="preserve"> Людмила Олександрівна, професор кафедри освітнього менеджменту та виховання, </w:t>
      </w:r>
      <w:proofErr w:type="spellStart"/>
      <w:r w:rsidRPr="00551B61">
        <w:rPr>
          <w:sz w:val="22"/>
          <w:szCs w:val="22"/>
        </w:rPr>
        <w:t>к.пед.н</w:t>
      </w:r>
      <w:proofErr w:type="spellEnd"/>
      <w:r w:rsidRPr="00551B61">
        <w:rPr>
          <w:sz w:val="22"/>
          <w:szCs w:val="22"/>
        </w:rPr>
        <w:t xml:space="preserve">., проректор з навчальної роботи КВНЗ «Харківська академія неперервної освіти», тренер-педагог НУШ, регіональний координатор Швейцарсько-українського </w:t>
      </w:r>
      <w:proofErr w:type="spellStart"/>
      <w:r w:rsidRPr="00551B61">
        <w:rPr>
          <w:sz w:val="22"/>
          <w:szCs w:val="22"/>
        </w:rPr>
        <w:t>проєкту</w:t>
      </w:r>
      <w:proofErr w:type="spellEnd"/>
      <w:r w:rsidRPr="00551B61">
        <w:rPr>
          <w:sz w:val="22"/>
          <w:szCs w:val="22"/>
        </w:rPr>
        <w:t xml:space="preserve"> DECIDE, регіональний координатор інноваційного освітнього проекту на всеукраїнському рівні за темою «Теоретико-методичні засади викладання навчального предмета/інтегрованого курсу «Захист України»</w:t>
      </w:r>
    </w:p>
    <w:p w:rsidR="00BC181F" w:rsidRPr="00551B61" w:rsidRDefault="00CF4577">
      <w:pPr>
        <w:spacing w:after="120"/>
        <w:ind w:left="142"/>
        <w:rPr>
          <w:sz w:val="22"/>
          <w:szCs w:val="22"/>
        </w:rPr>
      </w:pPr>
      <w:r w:rsidRPr="00551B61">
        <w:rPr>
          <w:sz w:val="22"/>
          <w:szCs w:val="22"/>
        </w:rPr>
        <w:t xml:space="preserve">Луніна Вікторія Юріївна, доцент секції культури здоров’я, психологічної та інклюзивної освіти кафедри освітнього менеджменту та виховання, директор КЗ «Харківська обласна Мала академія наук Харківської обласної ради», кандидат педагогічних наук, магістр педагогіки вищої школи </w:t>
      </w:r>
    </w:p>
    <w:p w:rsidR="00BC181F" w:rsidRPr="00551B61" w:rsidRDefault="00CF4577">
      <w:pPr>
        <w:spacing w:after="120"/>
        <w:ind w:left="142"/>
        <w:rPr>
          <w:color w:val="000000"/>
          <w:sz w:val="22"/>
          <w:szCs w:val="22"/>
        </w:rPr>
      </w:pPr>
      <w:r w:rsidRPr="00551B61">
        <w:rPr>
          <w:color w:val="000000"/>
          <w:sz w:val="22"/>
          <w:szCs w:val="22"/>
        </w:rPr>
        <w:t>Носенко Володимир Вікторович, викладач секції</w:t>
      </w:r>
      <w:r w:rsidRPr="00551B61">
        <w:rPr>
          <w:sz w:val="22"/>
          <w:szCs w:val="22"/>
        </w:rPr>
        <w:t xml:space="preserve"> культури здоров’я, психологічної та інклюзивної освіти кафедри освітнього менеджменту та виховання</w:t>
      </w:r>
      <w:r w:rsidRPr="00551B61">
        <w:rPr>
          <w:color w:val="000000"/>
          <w:sz w:val="22"/>
          <w:szCs w:val="22"/>
        </w:rPr>
        <w:t xml:space="preserve">, практичний психолог «Комунального закладу </w:t>
      </w:r>
      <w:proofErr w:type="spellStart"/>
      <w:r w:rsidRPr="00551B61">
        <w:rPr>
          <w:color w:val="000000"/>
          <w:sz w:val="22"/>
          <w:szCs w:val="22"/>
        </w:rPr>
        <w:t>Бабаївський</w:t>
      </w:r>
      <w:proofErr w:type="spellEnd"/>
      <w:r w:rsidRPr="00551B61">
        <w:rPr>
          <w:color w:val="000000"/>
          <w:sz w:val="22"/>
          <w:szCs w:val="22"/>
        </w:rPr>
        <w:t xml:space="preserve"> ліцей Височанської селищної ради Харківського району Харківської області» магістр педагогіки вищої школи, тренер </w:t>
      </w:r>
      <w:proofErr w:type="spellStart"/>
      <w:r w:rsidRPr="00551B61">
        <w:rPr>
          <w:color w:val="000000"/>
          <w:sz w:val="22"/>
          <w:szCs w:val="22"/>
        </w:rPr>
        <w:t>проєкту</w:t>
      </w:r>
      <w:proofErr w:type="spellEnd"/>
      <w:r w:rsidRPr="00551B61">
        <w:rPr>
          <w:color w:val="000000"/>
          <w:sz w:val="22"/>
          <w:szCs w:val="22"/>
        </w:rPr>
        <w:t xml:space="preserve"> протидії торгівлі людьми, тренер ГО Ла </w:t>
      </w:r>
      <w:proofErr w:type="spellStart"/>
      <w:r w:rsidRPr="00551B61">
        <w:rPr>
          <w:color w:val="000000"/>
          <w:sz w:val="22"/>
          <w:szCs w:val="22"/>
        </w:rPr>
        <w:t>Страда</w:t>
      </w:r>
      <w:proofErr w:type="spellEnd"/>
      <w:r w:rsidRPr="00551B61">
        <w:rPr>
          <w:color w:val="000000"/>
          <w:sz w:val="22"/>
          <w:szCs w:val="22"/>
        </w:rPr>
        <w:t>-Україна, тренер НУШ</w:t>
      </w:r>
    </w:p>
    <w:p w:rsidR="00BC181F" w:rsidRPr="00551B61" w:rsidRDefault="00CF4577">
      <w:pPr>
        <w:spacing w:after="120"/>
        <w:ind w:left="142"/>
        <w:rPr>
          <w:sz w:val="22"/>
          <w:szCs w:val="22"/>
        </w:rPr>
      </w:pPr>
      <w:r w:rsidRPr="00551B61">
        <w:rPr>
          <w:sz w:val="22"/>
          <w:szCs w:val="22"/>
        </w:rPr>
        <w:t xml:space="preserve">Остапенко Алла Сергіївна, проректор з науково-методичної роботи КВНЗ «Харківська академія неперервної освіти», </w:t>
      </w:r>
      <w:proofErr w:type="spellStart"/>
      <w:r w:rsidRPr="00551B61">
        <w:rPr>
          <w:sz w:val="22"/>
          <w:szCs w:val="22"/>
        </w:rPr>
        <w:t>к.пед.н</w:t>
      </w:r>
      <w:proofErr w:type="spellEnd"/>
      <w:r w:rsidRPr="00551B61">
        <w:rPr>
          <w:sz w:val="22"/>
          <w:szCs w:val="22"/>
        </w:rPr>
        <w:t xml:space="preserve">., професор кафедри методики дошкільної та початкової освіти; тренер НУШ, регіональний тренер Всеукраїнського </w:t>
      </w:r>
      <w:proofErr w:type="spellStart"/>
      <w:r w:rsidRPr="00551B61">
        <w:rPr>
          <w:sz w:val="22"/>
          <w:szCs w:val="22"/>
        </w:rPr>
        <w:t>проєкту</w:t>
      </w:r>
      <w:proofErr w:type="spellEnd"/>
      <w:r w:rsidRPr="00551B61">
        <w:rPr>
          <w:sz w:val="22"/>
          <w:szCs w:val="22"/>
        </w:rPr>
        <w:t xml:space="preserve"> «Освіта для сталого розвитку», регіональний координатор Всеукраїнського </w:t>
      </w:r>
      <w:proofErr w:type="spellStart"/>
      <w:r w:rsidRPr="00551B61">
        <w:rPr>
          <w:sz w:val="22"/>
          <w:szCs w:val="22"/>
        </w:rPr>
        <w:t>проєкту</w:t>
      </w:r>
      <w:proofErr w:type="spellEnd"/>
      <w:r w:rsidRPr="00551B61">
        <w:rPr>
          <w:sz w:val="22"/>
          <w:szCs w:val="22"/>
        </w:rPr>
        <w:t xml:space="preserve"> «Забезпечення безпеки дітей в закладі дошкільної освіти», тренер-супервізор </w:t>
      </w:r>
    </w:p>
    <w:p w:rsidR="00BC181F" w:rsidRPr="00551B61" w:rsidRDefault="00CF4577">
      <w:pPr>
        <w:spacing w:after="120"/>
        <w:ind w:left="142"/>
        <w:rPr>
          <w:sz w:val="22"/>
          <w:szCs w:val="22"/>
        </w:rPr>
      </w:pPr>
      <w:r w:rsidRPr="00551B61">
        <w:rPr>
          <w:sz w:val="22"/>
          <w:szCs w:val="22"/>
        </w:rPr>
        <w:t>Скрипка Катерина Сергіївна, старший викладач кафедри освітнього менеджменту та виховання, доктор філософії, тренер з проєктного менеджменту, тренер НУШ, тренер з інтегрування ключових компетентностей в освітню практику за допом</w:t>
      </w:r>
      <w:r w:rsidR="00AF2BC7" w:rsidRPr="00551B61">
        <w:rPr>
          <w:sz w:val="22"/>
          <w:szCs w:val="22"/>
        </w:rPr>
        <w:t>огою карток «</w:t>
      </w:r>
      <w:proofErr w:type="spellStart"/>
      <w:r w:rsidR="00AF2BC7" w:rsidRPr="00551B61">
        <w:rPr>
          <w:sz w:val="22"/>
          <w:szCs w:val="22"/>
        </w:rPr>
        <w:t>Scaffold</w:t>
      </w:r>
      <w:proofErr w:type="spellEnd"/>
      <w:r w:rsidR="00AF2BC7" w:rsidRPr="00551B61">
        <w:rPr>
          <w:sz w:val="22"/>
          <w:szCs w:val="22"/>
        </w:rPr>
        <w:t xml:space="preserve">», ментор </w:t>
      </w:r>
      <w:r w:rsidR="00AF2BC7" w:rsidRPr="00551B61">
        <w:rPr>
          <w:sz w:val="22"/>
          <w:szCs w:val="22"/>
          <w:lang w:val="uk-UA"/>
        </w:rPr>
        <w:t>ш</w:t>
      </w:r>
      <w:proofErr w:type="spellStart"/>
      <w:r w:rsidRPr="00551B61">
        <w:rPr>
          <w:sz w:val="22"/>
          <w:szCs w:val="22"/>
        </w:rPr>
        <w:t>вейцарсько</w:t>
      </w:r>
      <w:proofErr w:type="spellEnd"/>
      <w:r w:rsidRPr="00551B61">
        <w:rPr>
          <w:sz w:val="22"/>
          <w:szCs w:val="22"/>
        </w:rPr>
        <w:t xml:space="preserve">-українського </w:t>
      </w:r>
      <w:proofErr w:type="spellStart"/>
      <w:r w:rsidRPr="00551B61">
        <w:rPr>
          <w:sz w:val="22"/>
          <w:szCs w:val="22"/>
        </w:rPr>
        <w:t>проєкту</w:t>
      </w:r>
      <w:proofErr w:type="spellEnd"/>
      <w:r w:rsidRPr="00551B61">
        <w:rPr>
          <w:sz w:val="22"/>
          <w:szCs w:val="22"/>
        </w:rPr>
        <w:t xml:space="preserve"> DECIDE, супервізор у сфері загальної середньої освіти</w:t>
      </w:r>
    </w:p>
    <w:p w:rsidR="00BC181F" w:rsidRPr="00551B61" w:rsidRDefault="00CF4577">
      <w:pPr>
        <w:spacing w:after="120"/>
        <w:ind w:left="142"/>
        <w:rPr>
          <w:sz w:val="22"/>
          <w:szCs w:val="22"/>
        </w:rPr>
      </w:pPr>
      <w:r w:rsidRPr="00551B61">
        <w:rPr>
          <w:sz w:val="22"/>
          <w:szCs w:val="22"/>
        </w:rPr>
        <w:t>Смирнова Марина Євгенівна, професор кафедри освітнього менеджменту та виховання, к.пед.наук, тренер НУШ</w:t>
      </w:r>
    </w:p>
    <w:p w:rsidR="00BC181F" w:rsidRDefault="00CF4577">
      <w:pPr>
        <w:spacing w:after="120"/>
        <w:ind w:left="142"/>
        <w:rPr>
          <w:sz w:val="22"/>
          <w:szCs w:val="22"/>
        </w:rPr>
      </w:pPr>
      <w:bookmarkStart w:id="4" w:name="_heading=h.gr3jk4ooi4kr" w:colFirst="0" w:colLast="0"/>
      <w:bookmarkEnd w:id="4"/>
      <w:r w:rsidRPr="00551B61">
        <w:rPr>
          <w:sz w:val="22"/>
          <w:szCs w:val="22"/>
        </w:rPr>
        <w:t xml:space="preserve">Яковлєв Павло Олександрович, старший викладач кафедри сучасних </w:t>
      </w:r>
      <w:proofErr w:type="spellStart"/>
      <w:r w:rsidRPr="00551B61">
        <w:rPr>
          <w:sz w:val="22"/>
          <w:szCs w:val="22"/>
        </w:rPr>
        <w:t>методик</w:t>
      </w:r>
      <w:proofErr w:type="spellEnd"/>
      <w:r w:rsidRPr="00551B61">
        <w:rPr>
          <w:sz w:val="22"/>
          <w:szCs w:val="22"/>
        </w:rPr>
        <w:t xml:space="preserve"> навчання, </w:t>
      </w:r>
      <w:proofErr w:type="spellStart"/>
      <w:r w:rsidRPr="00551B61">
        <w:rPr>
          <w:sz w:val="22"/>
          <w:szCs w:val="22"/>
        </w:rPr>
        <w:t>к.юрид.наук</w:t>
      </w:r>
      <w:proofErr w:type="spellEnd"/>
      <w:r w:rsidRPr="00551B61">
        <w:rPr>
          <w:sz w:val="22"/>
          <w:szCs w:val="22"/>
        </w:rPr>
        <w:t>, тренер НУШ</w:t>
      </w:r>
    </w:p>
    <w:p w:rsidR="00BC181F" w:rsidRDefault="00BC181F">
      <w:pPr>
        <w:ind w:right="167"/>
        <w:rPr>
          <w:sz w:val="22"/>
          <w:szCs w:val="22"/>
        </w:rPr>
      </w:pPr>
    </w:p>
    <w:sectPr w:rsidR="00BC181F">
      <w:pgSz w:w="11906" w:h="16838"/>
      <w:pgMar w:top="424" w:right="424" w:bottom="567" w:left="5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embedRegular r:id="rId1" w:fontKey="{07FB29CD-E64D-456B-A95F-8C2FE19EEE6D}"/>
  </w:font>
  <w:font w:name="Georgia">
    <w:panose1 w:val="02040502050405020303"/>
    <w:charset w:val="CC"/>
    <w:family w:val="roman"/>
    <w:pitch w:val="variable"/>
    <w:sig w:usb0="00000287" w:usb1="00000000" w:usb2="00000000" w:usb3="00000000" w:csb0="0000009F" w:csb1="00000000"/>
    <w:embedItalic r:id="rId2" w:fontKey="{1AFAEF7A-6CEF-456C-B6E2-052E3E649208}"/>
  </w:font>
  <w:font w:name="Cambria">
    <w:panose1 w:val="02040503050406030204"/>
    <w:charset w:val="CC"/>
    <w:family w:val="roman"/>
    <w:pitch w:val="variable"/>
    <w:sig w:usb0="E00006FF" w:usb1="420024FF" w:usb2="02000000" w:usb3="00000000" w:csb0="0000019F" w:csb1="00000000"/>
    <w:embedRegular r:id="rId3" w:fontKey="{8E23B87C-9EA9-46B5-89D1-24AB5623C4C3}"/>
  </w:font>
  <w:font w:name="Calibri">
    <w:panose1 w:val="020F0502020204030204"/>
    <w:charset w:val="CC"/>
    <w:family w:val="swiss"/>
    <w:pitch w:val="variable"/>
    <w:sig w:usb0="E0002AFF" w:usb1="4000ACFF" w:usb2="00000001" w:usb3="00000000" w:csb0="000001FF" w:csb1="00000000"/>
    <w:embedRegular r:id="rId4" w:fontKey="{3A0A51CB-98B3-426F-A09B-768C22CD29F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compat>
    <w:compatSetting w:name="compatibilityMode" w:uri="http://schemas.microsoft.com/office/word" w:val="14"/>
  </w:compat>
  <w:rsids>
    <w:rsidRoot w:val="00BC181F"/>
    <w:rsid w:val="0006777A"/>
    <w:rsid w:val="00153EF4"/>
    <w:rsid w:val="004613E6"/>
    <w:rsid w:val="00551B61"/>
    <w:rsid w:val="007F0F9F"/>
    <w:rsid w:val="00A601A4"/>
    <w:rsid w:val="00AF2BC7"/>
    <w:rsid w:val="00BC181F"/>
    <w:rsid w:val="00C37E9E"/>
    <w:rsid w:val="00CF457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F6F5E"/>
  <w15:docId w15:val="{94454B60-E191-4BD9-BCF2-B3DF77063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uk" w:eastAsia="uk-UA"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sz w:val="22"/>
      <w:szCs w:val="22"/>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character" w:styleId="a4">
    <w:name w:val="Hyperlink"/>
    <w:basedOn w:val="a0"/>
    <w:uiPriority w:val="99"/>
    <w:unhideWhenUsed/>
    <w:rsid w:val="00D70035"/>
    <w:rPr>
      <w:color w:val="0000FF" w:themeColor="hyperlink"/>
      <w:u w:val="single"/>
    </w:rPr>
  </w:style>
  <w:style w:type="table" w:customStyle="1" w:styleId="a5">
    <w:basedOn w:val="TableNormal1"/>
    <w:tblPr>
      <w:tblStyleRowBandSize w:val="1"/>
      <w:tblStyleColBandSize w:val="1"/>
      <w:tblCellMar>
        <w:top w:w="0" w:type="dxa"/>
        <w:left w:w="115" w:type="dxa"/>
        <w:bottom w:w="0" w:type="dxa"/>
        <w:right w:w="115" w:type="dxa"/>
      </w:tblCellMar>
    </w:tblPr>
  </w:style>
  <w:style w:type="table" w:customStyle="1" w:styleId="a6">
    <w:basedOn w:val="TableNormal1"/>
    <w:tblPr>
      <w:tblStyleRowBandSize w:val="1"/>
      <w:tblStyleColBandSize w:val="1"/>
    </w:tblPr>
  </w:style>
  <w:style w:type="paragraph" w:styleId="a7">
    <w:name w:val="Normal (Web)"/>
    <w:uiPriority w:val="99"/>
    <w:unhideWhenUsed/>
    <w:rsid w:val="00D76D7E"/>
    <w:pPr>
      <w:spacing w:before="100" w:beforeAutospacing="1" w:after="100" w:afterAutospacing="1"/>
      <w:jc w:val="left"/>
    </w:pPr>
    <w:rPr>
      <w:sz w:val="24"/>
      <w:szCs w:val="24"/>
      <w:lang w:val="uk-UA"/>
    </w:rPr>
  </w:style>
  <w:style w:type="paragraph" w:styleId="a8">
    <w:name w:val="Balloon Text"/>
    <w:link w:val="a9"/>
    <w:uiPriority w:val="99"/>
    <w:semiHidden/>
    <w:unhideWhenUsed/>
    <w:rsid w:val="001B450E"/>
    <w:rPr>
      <w:rFonts w:ascii="Tahoma" w:hAnsi="Tahoma" w:cs="Tahoma"/>
      <w:sz w:val="16"/>
      <w:szCs w:val="16"/>
    </w:rPr>
  </w:style>
  <w:style w:type="character" w:customStyle="1" w:styleId="a9">
    <w:name w:val="Текст у виносці Знак"/>
    <w:basedOn w:val="a0"/>
    <w:link w:val="a8"/>
    <w:uiPriority w:val="99"/>
    <w:semiHidden/>
    <w:rsid w:val="001B450E"/>
    <w:rPr>
      <w:rFonts w:ascii="Tahoma" w:hAnsi="Tahoma" w:cs="Tahoma"/>
      <w:sz w:val="16"/>
      <w:szCs w:val="16"/>
    </w:rPr>
  </w:style>
  <w:style w:type="table" w:customStyle="1" w:styleId="aa">
    <w:basedOn w:val="TableNormal1"/>
    <w:tblPr>
      <w:tblStyleRowBandSize w:val="1"/>
      <w:tblStyleColBandSize w:val="1"/>
      <w:tblCellMar>
        <w:top w:w="0" w:type="dxa"/>
        <w:left w:w="115" w:type="dxa"/>
        <w:bottom w:w="0" w:type="dxa"/>
        <w:right w:w="115" w:type="dxa"/>
      </w:tblCellMar>
    </w:tblPr>
  </w:style>
  <w:style w:type="table" w:customStyle="1" w:styleId="ab">
    <w:basedOn w:val="TableNormal1"/>
    <w:tblPr>
      <w:tblStyleRowBandSize w:val="1"/>
      <w:tblStyleColBandSize w:val="1"/>
    </w:tblPr>
  </w:style>
  <w:style w:type="paragraph" w:styleId="ac">
    <w:name w:val="Subtitle"/>
    <w:basedOn w:val="a"/>
    <w:next w:val="a"/>
    <w:pPr>
      <w:keepNext/>
      <w:keepLines/>
      <w:spacing w:before="360" w:after="80"/>
    </w:pPr>
    <w:rPr>
      <w:rFonts w:ascii="Georgia" w:eastAsia="Georgia" w:hAnsi="Georgia" w:cs="Georgia"/>
      <w:i/>
      <w:iCs/>
      <w:color w:val="666666"/>
      <w:sz w:val="48"/>
      <w:szCs w:val="48"/>
    </w:rPr>
  </w:style>
  <w:style w:type="table" w:customStyle="1" w:styleId="ad">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ie3gFlQFU1454wvN6MMVetQsbw==">CgMxLjAyCGguZ2pkZ3hzMg5oLmd1OGt6YWJodWE5NzIOaC5ndThremFiaHVhOTcyCWguMWZvYjl0ZTIOaC5ncjNqazRvb2k0a3I4AHIhMTZ3U3pYak1zRmxJdU1uLXVnNUxGM0hWdHhfM2FnNkly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6547</Words>
  <Characters>3733</Characters>
  <Application>Microsoft Office Word</Application>
  <DocSecurity>0</DocSecurity>
  <Lines>31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10260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Слатине</dc:creator>
  <cp:lastModifiedBy>Тетяна Папернова</cp:lastModifiedBy>
  <cp:revision>8</cp:revision>
  <dcterms:created xsi:type="dcterms:W3CDTF">2025-11-24T10:52:00Z</dcterms:created>
  <dcterms:modified xsi:type="dcterms:W3CDTF">2026-09-03T09:45:00Z</dcterms:modified>
</cp:coreProperties>
</file>