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745B46" w:rsidRDefault="00731338" w:rsidP="00626D0C">
      <w:pPr>
        <w:ind w:left="4956" w:firstLine="708"/>
        <w:jc w:val="right"/>
        <w:rPr>
          <w:b/>
          <w:sz w:val="24"/>
        </w:rPr>
      </w:pPr>
      <w:bookmarkStart w:id="0" w:name="_GoBack"/>
      <w:bookmarkEnd w:id="0"/>
      <w:r w:rsidRPr="00745B46">
        <w:rPr>
          <w:b/>
          <w:sz w:val="24"/>
        </w:rPr>
        <w:t>ЗАТВЕРДЖУЮ</w:t>
      </w:r>
    </w:p>
    <w:p w14:paraId="79400B59" w14:textId="77777777" w:rsidR="00731338" w:rsidRPr="00745B46" w:rsidRDefault="00731338" w:rsidP="00626D0C">
      <w:pPr>
        <w:ind w:left="4956" w:firstLine="708"/>
        <w:jc w:val="right"/>
        <w:rPr>
          <w:b/>
          <w:sz w:val="24"/>
        </w:rPr>
      </w:pPr>
      <w:r w:rsidRPr="00745B46">
        <w:rPr>
          <w:b/>
          <w:sz w:val="24"/>
        </w:rPr>
        <w:t>Проректор з навчальної роботи</w:t>
      </w:r>
    </w:p>
    <w:p w14:paraId="29005B75" w14:textId="77777777" w:rsidR="00731338" w:rsidRPr="00745B46" w:rsidRDefault="00731338" w:rsidP="00626D0C">
      <w:pPr>
        <w:ind w:left="6372"/>
        <w:jc w:val="right"/>
        <w:rPr>
          <w:b/>
          <w:sz w:val="24"/>
        </w:rPr>
      </w:pPr>
      <w:r w:rsidRPr="00745B46">
        <w:rPr>
          <w:b/>
          <w:sz w:val="24"/>
        </w:rPr>
        <w:t xml:space="preserve">   Людмила ЛУЗАН</w:t>
      </w:r>
    </w:p>
    <w:p w14:paraId="33068314" w14:textId="77777777" w:rsidR="00413F1C" w:rsidRPr="00745B46" w:rsidRDefault="00413F1C" w:rsidP="00731338">
      <w:pPr>
        <w:ind w:left="6372"/>
        <w:jc w:val="center"/>
        <w:rPr>
          <w:sz w:val="24"/>
        </w:rPr>
      </w:pPr>
    </w:p>
    <w:p w14:paraId="1BDF591B" w14:textId="77777777" w:rsidR="00731338" w:rsidRPr="00745B46" w:rsidRDefault="00731338" w:rsidP="00544D9B">
      <w:pPr>
        <w:jc w:val="center"/>
        <w:rPr>
          <w:b/>
          <w:sz w:val="24"/>
        </w:rPr>
      </w:pPr>
    </w:p>
    <w:p w14:paraId="626A152F" w14:textId="77777777" w:rsidR="00544D9B" w:rsidRPr="001138F0" w:rsidRDefault="007E2A3B" w:rsidP="00544D9B">
      <w:pPr>
        <w:jc w:val="center"/>
        <w:rPr>
          <w:b/>
          <w:sz w:val="24"/>
        </w:rPr>
      </w:pPr>
      <w:r w:rsidRPr="001138F0">
        <w:rPr>
          <w:b/>
          <w:sz w:val="24"/>
        </w:rPr>
        <w:t>РОЗКЛАД</w:t>
      </w:r>
      <w:r w:rsidR="00544D9B" w:rsidRPr="001138F0">
        <w:rPr>
          <w:b/>
          <w:sz w:val="24"/>
        </w:rPr>
        <w:t xml:space="preserve"> НАВЧАЛЬНИХ ЗАНЯТЬ</w:t>
      </w:r>
    </w:p>
    <w:p w14:paraId="1ABB84A4" w14:textId="70A63B90" w:rsidR="00626D0C" w:rsidRPr="001138F0" w:rsidRDefault="00544D9B" w:rsidP="00544D9B">
      <w:pPr>
        <w:jc w:val="center"/>
        <w:rPr>
          <w:b/>
          <w:bCs/>
          <w:sz w:val="24"/>
          <w:szCs w:val="24"/>
        </w:rPr>
      </w:pPr>
      <w:r w:rsidRPr="001138F0">
        <w:rPr>
          <w:b/>
          <w:sz w:val="24"/>
          <w:szCs w:val="24"/>
        </w:rPr>
        <w:t xml:space="preserve">курсів підвищення кваліфікації </w:t>
      </w:r>
      <w:r w:rsidR="00E6150D" w:rsidRPr="001138F0">
        <w:rPr>
          <w:b/>
          <w:sz w:val="24"/>
          <w:szCs w:val="24"/>
        </w:rPr>
        <w:t xml:space="preserve">педагогічних працівників </w:t>
      </w:r>
    </w:p>
    <w:p w14:paraId="26DC55E1" w14:textId="77777777" w:rsidR="00544D9B" w:rsidRPr="001138F0" w:rsidRDefault="00544D9B" w:rsidP="00544D9B">
      <w:pPr>
        <w:jc w:val="center"/>
        <w:rPr>
          <w:b/>
          <w:sz w:val="24"/>
          <w:szCs w:val="24"/>
        </w:rPr>
      </w:pPr>
      <w:r w:rsidRPr="001138F0">
        <w:rPr>
          <w:b/>
          <w:sz w:val="24"/>
          <w:szCs w:val="24"/>
        </w:rPr>
        <w:t>за освітньою програмою</w:t>
      </w:r>
      <w:r w:rsidR="00E641CE" w:rsidRPr="001138F0">
        <w:rPr>
          <w:b/>
          <w:sz w:val="24"/>
          <w:szCs w:val="24"/>
        </w:rPr>
        <w:t xml:space="preserve"> </w:t>
      </w:r>
      <w:r w:rsidRPr="001138F0">
        <w:rPr>
          <w:b/>
          <w:sz w:val="24"/>
          <w:szCs w:val="24"/>
        </w:rPr>
        <w:t xml:space="preserve">з теми </w:t>
      </w:r>
    </w:p>
    <w:p w14:paraId="07EF20DD" w14:textId="77777777" w:rsidR="00E6150D" w:rsidRDefault="00E6150D" w:rsidP="00E6150D">
      <w:pPr>
        <w:jc w:val="center"/>
        <w:rPr>
          <w:b/>
          <w:bCs/>
          <w:i/>
          <w:iCs/>
        </w:rPr>
      </w:pPr>
      <w:r>
        <w:rPr>
          <w:b/>
          <w:bCs/>
          <w:i/>
          <w:iCs/>
        </w:rPr>
        <w:t xml:space="preserve">«Сучасні підходи до формування національної свідомості </w:t>
      </w:r>
      <w:r>
        <w:rPr>
          <w:b/>
          <w:bCs/>
          <w:i/>
          <w:iCs/>
        </w:rPr>
        <w:br/>
        <w:t>здобувачів освіти на уроках "Захисту України"»</w:t>
      </w:r>
    </w:p>
    <w:p w14:paraId="7C4255B8" w14:textId="77777777" w:rsidR="007E2A3B" w:rsidRPr="00532A9C" w:rsidRDefault="007E2A3B" w:rsidP="004243CF">
      <w:pPr>
        <w:jc w:val="center"/>
        <w:rPr>
          <w:b/>
          <w:sz w:val="26"/>
          <w:szCs w:val="26"/>
          <w:highlight w:val="yellow"/>
        </w:rPr>
      </w:pPr>
    </w:p>
    <w:p w14:paraId="17DF7B8B" w14:textId="5B7445BF" w:rsidR="007E2A3B" w:rsidRPr="00D140E7" w:rsidRDefault="00544D9B" w:rsidP="00544D9B">
      <w:pPr>
        <w:rPr>
          <w:sz w:val="24"/>
          <w:szCs w:val="24"/>
        </w:rPr>
      </w:pPr>
      <w:r w:rsidRPr="00D140E7">
        <w:rPr>
          <w:b/>
          <w:sz w:val="24"/>
          <w:szCs w:val="24"/>
        </w:rPr>
        <w:t>Термін навчання:</w:t>
      </w:r>
      <w:r w:rsidR="005717A0" w:rsidRPr="00D140E7">
        <w:t xml:space="preserve"> </w:t>
      </w:r>
      <w:r w:rsidR="001138F0" w:rsidRPr="00D140E7">
        <w:rPr>
          <w:sz w:val="24"/>
          <w:szCs w:val="24"/>
        </w:rPr>
        <w:t>12</w:t>
      </w:r>
      <w:r w:rsidR="00784705" w:rsidRPr="00D140E7">
        <w:rPr>
          <w:sz w:val="24"/>
          <w:szCs w:val="24"/>
        </w:rPr>
        <w:t>.0</w:t>
      </w:r>
      <w:r w:rsidR="00D140E7" w:rsidRPr="00D140E7">
        <w:rPr>
          <w:sz w:val="24"/>
          <w:szCs w:val="24"/>
        </w:rPr>
        <w:t>5</w:t>
      </w:r>
      <w:r w:rsidR="00784705" w:rsidRPr="00D140E7">
        <w:rPr>
          <w:sz w:val="24"/>
          <w:szCs w:val="24"/>
        </w:rPr>
        <w:t xml:space="preserve"> – </w:t>
      </w:r>
      <w:r w:rsidR="001138F0" w:rsidRPr="00D140E7">
        <w:rPr>
          <w:sz w:val="24"/>
          <w:szCs w:val="24"/>
        </w:rPr>
        <w:t>2</w:t>
      </w:r>
      <w:r w:rsidR="00745B46" w:rsidRPr="00D140E7">
        <w:rPr>
          <w:sz w:val="24"/>
          <w:szCs w:val="24"/>
        </w:rPr>
        <w:t>9</w:t>
      </w:r>
      <w:r w:rsidR="00784705" w:rsidRPr="00D140E7">
        <w:rPr>
          <w:sz w:val="24"/>
          <w:szCs w:val="24"/>
        </w:rPr>
        <w:t>.0</w:t>
      </w:r>
      <w:r w:rsidR="00D140E7" w:rsidRPr="00D140E7">
        <w:rPr>
          <w:sz w:val="24"/>
          <w:szCs w:val="24"/>
        </w:rPr>
        <w:t>5</w:t>
      </w:r>
      <w:r w:rsidR="00784705" w:rsidRPr="00D140E7">
        <w:rPr>
          <w:sz w:val="24"/>
          <w:szCs w:val="24"/>
        </w:rPr>
        <w:t>.2026</w:t>
      </w:r>
      <w:r w:rsidR="003C5044" w:rsidRPr="00D140E7">
        <w:rPr>
          <w:sz w:val="24"/>
          <w:szCs w:val="24"/>
        </w:rPr>
        <w:tab/>
      </w:r>
      <w:r w:rsidR="003C5044" w:rsidRPr="00D140E7">
        <w:rPr>
          <w:sz w:val="24"/>
          <w:szCs w:val="24"/>
        </w:rPr>
        <w:tab/>
      </w:r>
    </w:p>
    <w:p w14:paraId="7393352C" w14:textId="77777777" w:rsidR="00544D9B" w:rsidRPr="00D140E7" w:rsidRDefault="00544D9B" w:rsidP="00544D9B">
      <w:pPr>
        <w:rPr>
          <w:b/>
          <w:sz w:val="24"/>
          <w:szCs w:val="24"/>
        </w:rPr>
      </w:pPr>
      <w:r w:rsidRPr="00D140E7">
        <w:rPr>
          <w:b/>
          <w:sz w:val="24"/>
          <w:szCs w:val="24"/>
        </w:rPr>
        <w:t>Дистанційна форма навчання</w:t>
      </w:r>
    </w:p>
    <w:p w14:paraId="716BC33B" w14:textId="77777777" w:rsidR="007E2A3B" w:rsidRPr="00532A9C" w:rsidRDefault="007E2A3B" w:rsidP="00544D9B">
      <w:pPr>
        <w:rPr>
          <w:b/>
          <w:sz w:val="24"/>
          <w:szCs w:val="24"/>
          <w:highlight w:val="yellow"/>
        </w:rPr>
      </w:pPr>
    </w:p>
    <w:tbl>
      <w:tblPr>
        <w:tblpPr w:leftFromText="180" w:rightFromText="180" w:vertAnchor="text" w:tblpX="250"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14"/>
        <w:gridCol w:w="709"/>
        <w:gridCol w:w="3090"/>
        <w:gridCol w:w="992"/>
        <w:gridCol w:w="992"/>
        <w:gridCol w:w="1134"/>
        <w:gridCol w:w="996"/>
        <w:gridCol w:w="1556"/>
      </w:tblGrid>
      <w:tr w:rsidR="00DF6254" w:rsidRPr="00062831" w14:paraId="0D6DA718" w14:textId="77777777" w:rsidTr="00364DD5">
        <w:trPr>
          <w:trHeight w:val="325"/>
        </w:trPr>
        <w:tc>
          <w:tcPr>
            <w:tcW w:w="515" w:type="dxa"/>
            <w:vMerge w:val="restart"/>
            <w:vAlign w:val="center"/>
          </w:tcPr>
          <w:p w14:paraId="4E2D9E27" w14:textId="77777777" w:rsidR="00DF6254" w:rsidRPr="00062831" w:rsidRDefault="00DF6254" w:rsidP="003F18FB">
            <w:pPr>
              <w:jc w:val="center"/>
              <w:rPr>
                <w:b/>
                <w:sz w:val="22"/>
                <w:szCs w:val="22"/>
              </w:rPr>
            </w:pPr>
            <w:r w:rsidRPr="00062831">
              <w:rPr>
                <w:b/>
                <w:sz w:val="22"/>
                <w:szCs w:val="22"/>
              </w:rPr>
              <w:t>№ з/п</w:t>
            </w:r>
          </w:p>
        </w:tc>
        <w:tc>
          <w:tcPr>
            <w:tcW w:w="614" w:type="dxa"/>
            <w:vMerge w:val="restart"/>
            <w:vAlign w:val="center"/>
          </w:tcPr>
          <w:p w14:paraId="4719116A" w14:textId="77777777" w:rsidR="00DF6254" w:rsidRPr="00062831" w:rsidRDefault="00DF6254" w:rsidP="003F18FB">
            <w:pPr>
              <w:ind w:left="-113" w:right="-113"/>
              <w:jc w:val="center"/>
              <w:rPr>
                <w:b/>
                <w:sz w:val="22"/>
                <w:szCs w:val="22"/>
              </w:rPr>
            </w:pPr>
            <w:r w:rsidRPr="00062831">
              <w:rPr>
                <w:b/>
                <w:sz w:val="22"/>
                <w:szCs w:val="22"/>
              </w:rPr>
              <w:t>Дата</w:t>
            </w:r>
          </w:p>
        </w:tc>
        <w:tc>
          <w:tcPr>
            <w:tcW w:w="709" w:type="dxa"/>
            <w:vMerge w:val="restart"/>
            <w:vAlign w:val="center"/>
          </w:tcPr>
          <w:p w14:paraId="27BDE1C8" w14:textId="77777777" w:rsidR="00DF6254" w:rsidRPr="00062831" w:rsidRDefault="00DF6254" w:rsidP="003F18FB">
            <w:pPr>
              <w:jc w:val="center"/>
              <w:rPr>
                <w:b/>
                <w:sz w:val="22"/>
                <w:szCs w:val="22"/>
              </w:rPr>
            </w:pPr>
            <w:r w:rsidRPr="00062831">
              <w:rPr>
                <w:b/>
                <w:sz w:val="22"/>
                <w:szCs w:val="22"/>
              </w:rPr>
              <w:t>Час</w:t>
            </w:r>
          </w:p>
        </w:tc>
        <w:tc>
          <w:tcPr>
            <w:tcW w:w="3090" w:type="dxa"/>
            <w:vMerge w:val="restart"/>
            <w:shd w:val="clear" w:color="auto" w:fill="auto"/>
            <w:vAlign w:val="center"/>
          </w:tcPr>
          <w:p w14:paraId="3A8B7A11" w14:textId="77777777" w:rsidR="00DF6254" w:rsidRPr="00062831" w:rsidRDefault="00DF6254" w:rsidP="003F18FB">
            <w:pPr>
              <w:jc w:val="center"/>
              <w:rPr>
                <w:b/>
                <w:sz w:val="22"/>
                <w:szCs w:val="22"/>
              </w:rPr>
            </w:pPr>
            <w:r w:rsidRPr="00062831">
              <w:rPr>
                <w:b/>
                <w:sz w:val="22"/>
                <w:szCs w:val="22"/>
              </w:rPr>
              <w:t>Зміст</w:t>
            </w:r>
          </w:p>
        </w:tc>
        <w:tc>
          <w:tcPr>
            <w:tcW w:w="4114" w:type="dxa"/>
            <w:gridSpan w:val="4"/>
            <w:shd w:val="clear" w:color="auto" w:fill="auto"/>
            <w:vAlign w:val="center"/>
          </w:tcPr>
          <w:p w14:paraId="1584A415" w14:textId="164E1304" w:rsidR="00DF6254" w:rsidRPr="00062831" w:rsidRDefault="00DF6254" w:rsidP="003F18FB">
            <w:pPr>
              <w:jc w:val="center"/>
              <w:rPr>
                <w:b/>
                <w:sz w:val="22"/>
                <w:szCs w:val="22"/>
              </w:rPr>
            </w:pPr>
            <w:r w:rsidRPr="00062831">
              <w:rPr>
                <w:b/>
                <w:sz w:val="22"/>
                <w:szCs w:val="22"/>
              </w:rPr>
              <w:t>Кількість годин</w:t>
            </w:r>
          </w:p>
        </w:tc>
        <w:tc>
          <w:tcPr>
            <w:tcW w:w="1556" w:type="dxa"/>
            <w:vMerge w:val="restart"/>
            <w:shd w:val="clear" w:color="auto" w:fill="auto"/>
            <w:vAlign w:val="center"/>
          </w:tcPr>
          <w:p w14:paraId="2E6FADDC" w14:textId="7550ED95" w:rsidR="00DF6254" w:rsidRPr="00062831" w:rsidRDefault="00DF6254" w:rsidP="003F18FB">
            <w:pPr>
              <w:jc w:val="center"/>
              <w:rPr>
                <w:b/>
                <w:sz w:val="22"/>
                <w:szCs w:val="22"/>
              </w:rPr>
            </w:pPr>
            <w:r w:rsidRPr="00062831">
              <w:rPr>
                <w:b/>
                <w:sz w:val="22"/>
                <w:szCs w:val="22"/>
              </w:rPr>
              <w:t>ПІБ викладача</w:t>
            </w:r>
          </w:p>
        </w:tc>
      </w:tr>
      <w:tr w:rsidR="008E5B2B" w:rsidRPr="00062831" w14:paraId="1C48601F" w14:textId="77777777" w:rsidTr="00364DD5">
        <w:tc>
          <w:tcPr>
            <w:tcW w:w="515" w:type="dxa"/>
            <w:vMerge/>
          </w:tcPr>
          <w:p w14:paraId="42AFF2D9" w14:textId="0698F4E5" w:rsidR="00DF6254" w:rsidRPr="00062831" w:rsidRDefault="00DF6254" w:rsidP="003F18FB">
            <w:pPr>
              <w:rPr>
                <w:bCs/>
                <w:sz w:val="22"/>
                <w:szCs w:val="22"/>
              </w:rPr>
            </w:pPr>
            <w:bookmarkStart w:id="1" w:name="_Hlk187689045"/>
          </w:p>
        </w:tc>
        <w:tc>
          <w:tcPr>
            <w:tcW w:w="614" w:type="dxa"/>
            <w:vMerge/>
          </w:tcPr>
          <w:p w14:paraId="73045256" w14:textId="1D3B4A2A" w:rsidR="00DF6254" w:rsidRPr="00062831" w:rsidRDefault="00DF6254" w:rsidP="003F18FB">
            <w:pPr>
              <w:rPr>
                <w:bCs/>
                <w:color w:val="000000" w:themeColor="text1"/>
                <w:sz w:val="22"/>
                <w:szCs w:val="22"/>
              </w:rPr>
            </w:pPr>
          </w:p>
        </w:tc>
        <w:tc>
          <w:tcPr>
            <w:tcW w:w="709" w:type="dxa"/>
            <w:vMerge/>
          </w:tcPr>
          <w:p w14:paraId="07D78F7A" w14:textId="67680957" w:rsidR="00DF6254" w:rsidRPr="00062831" w:rsidRDefault="00DF6254" w:rsidP="003F18FB">
            <w:pPr>
              <w:rPr>
                <w:bCs/>
                <w:sz w:val="22"/>
                <w:szCs w:val="22"/>
              </w:rPr>
            </w:pPr>
          </w:p>
        </w:tc>
        <w:tc>
          <w:tcPr>
            <w:tcW w:w="3090" w:type="dxa"/>
            <w:vMerge/>
            <w:shd w:val="clear" w:color="auto" w:fill="auto"/>
          </w:tcPr>
          <w:p w14:paraId="73A7F3E3" w14:textId="535B0F55" w:rsidR="00DF6254" w:rsidRPr="00062831" w:rsidRDefault="00DF6254" w:rsidP="003F18FB">
            <w:pPr>
              <w:rPr>
                <w:bCs/>
                <w:sz w:val="22"/>
                <w:szCs w:val="22"/>
              </w:rPr>
            </w:pPr>
          </w:p>
        </w:tc>
        <w:tc>
          <w:tcPr>
            <w:tcW w:w="992" w:type="dxa"/>
            <w:shd w:val="clear" w:color="auto" w:fill="auto"/>
            <w:vAlign w:val="center"/>
          </w:tcPr>
          <w:p w14:paraId="0D4450FE" w14:textId="0EEF4CC1" w:rsidR="00DF6254" w:rsidRPr="00062831" w:rsidRDefault="00DF6254" w:rsidP="003F18FB">
            <w:pPr>
              <w:autoSpaceDE w:val="0"/>
              <w:autoSpaceDN w:val="0"/>
              <w:adjustRightInd w:val="0"/>
              <w:ind w:left="-113" w:right="-113"/>
              <w:jc w:val="center"/>
              <w:rPr>
                <w:i/>
                <w:sz w:val="22"/>
                <w:szCs w:val="22"/>
              </w:rPr>
            </w:pPr>
            <w:r w:rsidRPr="00062831">
              <w:rPr>
                <w:i/>
                <w:sz w:val="22"/>
                <w:szCs w:val="22"/>
              </w:rPr>
              <w:t>лекції</w:t>
            </w:r>
          </w:p>
        </w:tc>
        <w:tc>
          <w:tcPr>
            <w:tcW w:w="992" w:type="dxa"/>
          </w:tcPr>
          <w:p w14:paraId="44DC21E3" w14:textId="542FA0F8" w:rsidR="00DF6254" w:rsidRPr="00062831" w:rsidRDefault="00DF6254" w:rsidP="003F18FB">
            <w:pPr>
              <w:autoSpaceDE w:val="0"/>
              <w:autoSpaceDN w:val="0"/>
              <w:adjustRightInd w:val="0"/>
              <w:ind w:left="-113" w:right="-113"/>
              <w:jc w:val="center"/>
              <w:rPr>
                <w:i/>
                <w:sz w:val="22"/>
                <w:szCs w:val="22"/>
              </w:rPr>
            </w:pPr>
            <w:r w:rsidRPr="00062831">
              <w:rPr>
                <w:i/>
                <w:sz w:val="22"/>
                <w:szCs w:val="22"/>
              </w:rPr>
              <w:t>практичні заняття</w:t>
            </w:r>
          </w:p>
        </w:tc>
        <w:tc>
          <w:tcPr>
            <w:tcW w:w="1134" w:type="dxa"/>
          </w:tcPr>
          <w:p w14:paraId="066F5C9E" w14:textId="6F716A8D" w:rsidR="00DF6254" w:rsidRPr="00062831" w:rsidRDefault="00DF6254" w:rsidP="003F18FB">
            <w:pPr>
              <w:autoSpaceDE w:val="0"/>
              <w:autoSpaceDN w:val="0"/>
              <w:adjustRightInd w:val="0"/>
              <w:ind w:left="-113" w:right="-113"/>
              <w:jc w:val="center"/>
              <w:rPr>
                <w:i/>
                <w:sz w:val="22"/>
                <w:szCs w:val="22"/>
              </w:rPr>
            </w:pPr>
            <w:r w:rsidRPr="00062831">
              <w:rPr>
                <w:i/>
                <w:sz w:val="22"/>
                <w:szCs w:val="22"/>
              </w:rPr>
              <w:t>самостійна робота</w:t>
            </w:r>
          </w:p>
        </w:tc>
        <w:tc>
          <w:tcPr>
            <w:tcW w:w="996" w:type="dxa"/>
          </w:tcPr>
          <w:p w14:paraId="77E57A9E" w14:textId="49B4C0F8" w:rsidR="00DF6254" w:rsidRPr="00062831" w:rsidRDefault="00DF6254" w:rsidP="003F18FB">
            <w:pPr>
              <w:autoSpaceDE w:val="0"/>
              <w:autoSpaceDN w:val="0"/>
              <w:adjustRightInd w:val="0"/>
              <w:ind w:left="-113" w:right="-113"/>
              <w:jc w:val="center"/>
              <w:rPr>
                <w:i/>
                <w:sz w:val="22"/>
                <w:szCs w:val="22"/>
              </w:rPr>
            </w:pPr>
            <w:r w:rsidRPr="00062831">
              <w:rPr>
                <w:i/>
                <w:sz w:val="22"/>
                <w:szCs w:val="22"/>
              </w:rPr>
              <w:t>контрольні заходи</w:t>
            </w:r>
          </w:p>
        </w:tc>
        <w:tc>
          <w:tcPr>
            <w:tcW w:w="1556" w:type="dxa"/>
            <w:vMerge/>
            <w:shd w:val="clear" w:color="auto" w:fill="auto"/>
          </w:tcPr>
          <w:p w14:paraId="0D73531E" w14:textId="61944286" w:rsidR="00DF6254" w:rsidRPr="00062831" w:rsidRDefault="00DF6254" w:rsidP="003F18FB">
            <w:pPr>
              <w:jc w:val="left"/>
              <w:rPr>
                <w:bCs/>
                <w:noProof/>
                <w:sz w:val="22"/>
                <w:szCs w:val="22"/>
              </w:rPr>
            </w:pPr>
          </w:p>
        </w:tc>
      </w:tr>
      <w:bookmarkEnd w:id="1"/>
      <w:tr w:rsidR="008E5B2B" w:rsidRPr="00062831" w14:paraId="72F6ED5B" w14:textId="77777777" w:rsidTr="00364DD5">
        <w:tc>
          <w:tcPr>
            <w:tcW w:w="515" w:type="dxa"/>
          </w:tcPr>
          <w:p w14:paraId="1F9C3DE9" w14:textId="298C3E80" w:rsidR="00942ECE" w:rsidRPr="00062831" w:rsidRDefault="00942ECE" w:rsidP="003F18FB">
            <w:pPr>
              <w:ind w:left="-113" w:right="-155"/>
              <w:jc w:val="center"/>
              <w:rPr>
                <w:bCs/>
                <w:sz w:val="22"/>
                <w:szCs w:val="22"/>
              </w:rPr>
            </w:pPr>
            <w:r w:rsidRPr="00062831">
              <w:rPr>
                <w:bCs/>
                <w:sz w:val="22"/>
                <w:szCs w:val="22"/>
              </w:rPr>
              <w:t>1.</w:t>
            </w:r>
          </w:p>
        </w:tc>
        <w:tc>
          <w:tcPr>
            <w:tcW w:w="614" w:type="dxa"/>
          </w:tcPr>
          <w:p w14:paraId="47FFD369" w14:textId="57724980" w:rsidR="00942ECE" w:rsidRPr="00062831" w:rsidRDefault="001138F0" w:rsidP="00D140E7">
            <w:pPr>
              <w:ind w:left="-113" w:right="-107"/>
              <w:jc w:val="center"/>
              <w:rPr>
                <w:bCs/>
                <w:color w:val="000000" w:themeColor="text1"/>
                <w:sz w:val="22"/>
                <w:szCs w:val="22"/>
              </w:rPr>
            </w:pPr>
            <w:r w:rsidRPr="00062831">
              <w:rPr>
                <w:bCs/>
                <w:color w:val="000000" w:themeColor="text1"/>
                <w:sz w:val="22"/>
                <w:szCs w:val="22"/>
              </w:rPr>
              <w:t>12</w:t>
            </w:r>
            <w:r w:rsidR="00942ECE" w:rsidRPr="00062831">
              <w:rPr>
                <w:bCs/>
                <w:color w:val="000000" w:themeColor="text1"/>
                <w:sz w:val="22"/>
                <w:szCs w:val="22"/>
              </w:rPr>
              <w:t>.0</w:t>
            </w:r>
            <w:r w:rsidR="00D140E7" w:rsidRPr="00062831">
              <w:rPr>
                <w:bCs/>
                <w:color w:val="000000" w:themeColor="text1"/>
                <w:sz w:val="22"/>
                <w:szCs w:val="22"/>
              </w:rPr>
              <w:t>5</w:t>
            </w:r>
            <w:r w:rsidR="00942ECE" w:rsidRPr="00062831">
              <w:rPr>
                <w:bCs/>
                <w:color w:val="000000" w:themeColor="text1"/>
                <w:sz w:val="22"/>
                <w:szCs w:val="22"/>
              </w:rPr>
              <w:t>.2026</w:t>
            </w:r>
          </w:p>
        </w:tc>
        <w:tc>
          <w:tcPr>
            <w:tcW w:w="709" w:type="dxa"/>
          </w:tcPr>
          <w:p w14:paraId="3C5E2CBA" w14:textId="5406D661" w:rsidR="00942ECE" w:rsidRPr="00062831" w:rsidRDefault="00BD1F5F" w:rsidP="003F18FB">
            <w:pPr>
              <w:ind w:left="-108" w:right="-107"/>
              <w:jc w:val="center"/>
              <w:rPr>
                <w:bCs/>
                <w:sz w:val="22"/>
                <w:szCs w:val="22"/>
              </w:rPr>
            </w:pPr>
            <w:r w:rsidRPr="00062831">
              <w:rPr>
                <w:bCs/>
                <w:sz w:val="22"/>
                <w:szCs w:val="22"/>
              </w:rPr>
              <w:t>17.00-18.30</w:t>
            </w:r>
          </w:p>
        </w:tc>
        <w:tc>
          <w:tcPr>
            <w:tcW w:w="3090" w:type="dxa"/>
            <w:shd w:val="clear" w:color="auto" w:fill="auto"/>
          </w:tcPr>
          <w:p w14:paraId="03E69D49" w14:textId="4C396906" w:rsidR="00942ECE" w:rsidRPr="00062831" w:rsidRDefault="00784705" w:rsidP="003F18FB">
            <w:pPr>
              <w:rPr>
                <w:sz w:val="22"/>
                <w:szCs w:val="22"/>
              </w:rPr>
            </w:pPr>
            <w:r w:rsidRPr="00062831">
              <w:rPr>
                <w:sz w:val="22"/>
                <w:szCs w:val="22"/>
              </w:rPr>
              <w:t>Настановне заняття. Мотиваційна сесія «Мої очікування від навчання»</w:t>
            </w:r>
          </w:p>
        </w:tc>
        <w:tc>
          <w:tcPr>
            <w:tcW w:w="992" w:type="dxa"/>
            <w:shd w:val="clear" w:color="auto" w:fill="auto"/>
            <w:vAlign w:val="center"/>
          </w:tcPr>
          <w:p w14:paraId="412CB876" w14:textId="5F66B710" w:rsidR="00942ECE" w:rsidRPr="00062831" w:rsidRDefault="00C72C8A" w:rsidP="003F18FB">
            <w:pPr>
              <w:autoSpaceDE w:val="0"/>
              <w:autoSpaceDN w:val="0"/>
              <w:adjustRightInd w:val="0"/>
              <w:jc w:val="center"/>
              <w:rPr>
                <w:sz w:val="22"/>
                <w:szCs w:val="22"/>
              </w:rPr>
            </w:pPr>
            <w:r w:rsidRPr="00062831">
              <w:rPr>
                <w:sz w:val="22"/>
                <w:szCs w:val="22"/>
              </w:rPr>
              <w:t>1</w:t>
            </w:r>
          </w:p>
        </w:tc>
        <w:tc>
          <w:tcPr>
            <w:tcW w:w="992" w:type="dxa"/>
            <w:vAlign w:val="center"/>
          </w:tcPr>
          <w:p w14:paraId="22ADE360" w14:textId="0289C79E" w:rsidR="00942ECE" w:rsidRPr="00062831" w:rsidRDefault="00C72C8A" w:rsidP="003F18FB">
            <w:pPr>
              <w:jc w:val="center"/>
              <w:rPr>
                <w:sz w:val="22"/>
                <w:szCs w:val="22"/>
              </w:rPr>
            </w:pPr>
            <w:r w:rsidRPr="00062831">
              <w:rPr>
                <w:sz w:val="22"/>
                <w:szCs w:val="22"/>
              </w:rPr>
              <w:t>1</w:t>
            </w:r>
          </w:p>
        </w:tc>
        <w:tc>
          <w:tcPr>
            <w:tcW w:w="1134" w:type="dxa"/>
            <w:vAlign w:val="center"/>
          </w:tcPr>
          <w:p w14:paraId="45094A2B" w14:textId="77777777" w:rsidR="00942ECE" w:rsidRPr="00062831" w:rsidRDefault="00942ECE" w:rsidP="003F18FB">
            <w:pPr>
              <w:jc w:val="center"/>
              <w:rPr>
                <w:sz w:val="22"/>
                <w:szCs w:val="22"/>
              </w:rPr>
            </w:pPr>
          </w:p>
        </w:tc>
        <w:tc>
          <w:tcPr>
            <w:tcW w:w="996" w:type="dxa"/>
            <w:vAlign w:val="center"/>
          </w:tcPr>
          <w:p w14:paraId="7A166EB6" w14:textId="77777777" w:rsidR="00942ECE" w:rsidRPr="00062831" w:rsidRDefault="00942ECE" w:rsidP="003F18FB">
            <w:pPr>
              <w:jc w:val="center"/>
              <w:rPr>
                <w:sz w:val="22"/>
                <w:szCs w:val="22"/>
              </w:rPr>
            </w:pPr>
          </w:p>
        </w:tc>
        <w:tc>
          <w:tcPr>
            <w:tcW w:w="1556" w:type="dxa"/>
            <w:shd w:val="clear" w:color="auto" w:fill="auto"/>
            <w:vAlign w:val="center"/>
          </w:tcPr>
          <w:p w14:paraId="6BAD5085" w14:textId="39DFE47F" w:rsidR="00942ECE" w:rsidRPr="00062831" w:rsidRDefault="00BD1F5F" w:rsidP="003F18FB">
            <w:pPr>
              <w:jc w:val="left"/>
              <w:rPr>
                <w:sz w:val="22"/>
                <w:szCs w:val="22"/>
              </w:rPr>
            </w:pPr>
            <w:proofErr w:type="spellStart"/>
            <w:r w:rsidRPr="00062831">
              <w:rPr>
                <w:sz w:val="22"/>
                <w:szCs w:val="22"/>
              </w:rPr>
              <w:t>Замазій</w:t>
            </w:r>
            <w:proofErr w:type="spellEnd"/>
            <w:r w:rsidRPr="00062831">
              <w:rPr>
                <w:sz w:val="22"/>
                <w:szCs w:val="22"/>
              </w:rPr>
              <w:t xml:space="preserve"> Ю.О.,</w:t>
            </w:r>
            <w:r w:rsidR="00942ECE" w:rsidRPr="00062831">
              <w:rPr>
                <w:sz w:val="22"/>
                <w:szCs w:val="22"/>
              </w:rPr>
              <w:t xml:space="preserve"> </w:t>
            </w:r>
            <w:proofErr w:type="spellStart"/>
            <w:r w:rsidR="00942ECE" w:rsidRPr="00062831">
              <w:rPr>
                <w:sz w:val="22"/>
                <w:szCs w:val="22"/>
              </w:rPr>
              <w:t>ст.викладач</w:t>
            </w:r>
            <w:proofErr w:type="spellEnd"/>
            <w:r w:rsidR="004F37DE" w:rsidRPr="00062831">
              <w:rPr>
                <w:sz w:val="22"/>
                <w:szCs w:val="22"/>
              </w:rPr>
              <w:t>, доктор філософії</w:t>
            </w:r>
          </w:p>
        </w:tc>
      </w:tr>
      <w:tr w:rsidR="008E5B2B" w:rsidRPr="00062831" w14:paraId="701B43AD" w14:textId="77777777" w:rsidTr="00364DD5">
        <w:trPr>
          <w:trHeight w:val="542"/>
        </w:trPr>
        <w:tc>
          <w:tcPr>
            <w:tcW w:w="515" w:type="dxa"/>
          </w:tcPr>
          <w:p w14:paraId="0C1E5529" w14:textId="03006CB4" w:rsidR="00942ECE" w:rsidRPr="00062831" w:rsidRDefault="00942ECE" w:rsidP="003F18FB">
            <w:pPr>
              <w:ind w:left="-113" w:right="-155"/>
              <w:jc w:val="center"/>
              <w:rPr>
                <w:bCs/>
                <w:sz w:val="22"/>
                <w:szCs w:val="22"/>
              </w:rPr>
            </w:pPr>
            <w:r w:rsidRPr="00062831">
              <w:rPr>
                <w:bCs/>
                <w:sz w:val="22"/>
                <w:szCs w:val="22"/>
              </w:rPr>
              <w:t>2.</w:t>
            </w:r>
          </w:p>
        </w:tc>
        <w:tc>
          <w:tcPr>
            <w:tcW w:w="614" w:type="dxa"/>
          </w:tcPr>
          <w:p w14:paraId="02B5BDF2" w14:textId="44F79C4A" w:rsidR="00942ECE" w:rsidRPr="00062831" w:rsidRDefault="001138F0" w:rsidP="00D140E7">
            <w:pPr>
              <w:ind w:left="-113" w:right="-107"/>
              <w:jc w:val="center"/>
              <w:rPr>
                <w:rFonts w:eastAsia="Times New Roman"/>
                <w:iCs/>
                <w:color w:val="000000" w:themeColor="text1"/>
                <w:sz w:val="22"/>
                <w:szCs w:val="22"/>
              </w:rPr>
            </w:pPr>
            <w:r w:rsidRPr="00062831">
              <w:rPr>
                <w:rFonts w:eastAsia="Times New Roman"/>
                <w:iCs/>
                <w:color w:val="000000" w:themeColor="text1"/>
                <w:sz w:val="22"/>
                <w:szCs w:val="22"/>
              </w:rPr>
              <w:t>12</w:t>
            </w:r>
            <w:r w:rsidR="00942ECE" w:rsidRPr="00062831">
              <w:rPr>
                <w:rFonts w:eastAsia="Times New Roman"/>
                <w:iCs/>
                <w:color w:val="000000" w:themeColor="text1"/>
                <w:sz w:val="22"/>
                <w:szCs w:val="22"/>
              </w:rPr>
              <w:t>.0</w:t>
            </w:r>
            <w:r w:rsidR="00D140E7" w:rsidRPr="00062831">
              <w:rPr>
                <w:rFonts w:eastAsia="Times New Roman"/>
                <w:iCs/>
                <w:color w:val="000000" w:themeColor="text1"/>
                <w:sz w:val="22"/>
                <w:szCs w:val="22"/>
              </w:rPr>
              <w:t>5</w:t>
            </w:r>
            <w:r w:rsidR="00942ECE" w:rsidRPr="00062831">
              <w:rPr>
                <w:rFonts w:eastAsia="Times New Roman"/>
                <w:iCs/>
                <w:color w:val="000000" w:themeColor="text1"/>
                <w:sz w:val="22"/>
                <w:szCs w:val="22"/>
              </w:rPr>
              <w:t>.2026</w:t>
            </w:r>
          </w:p>
        </w:tc>
        <w:tc>
          <w:tcPr>
            <w:tcW w:w="709" w:type="dxa"/>
          </w:tcPr>
          <w:p w14:paraId="11449B4C" w14:textId="554D5EF6" w:rsidR="00942ECE" w:rsidRPr="00062831" w:rsidRDefault="00BD1F5F" w:rsidP="003F18FB">
            <w:pPr>
              <w:ind w:left="-108" w:right="-107"/>
              <w:jc w:val="center"/>
              <w:rPr>
                <w:rFonts w:eastAsia="Times New Roman"/>
                <w:iCs/>
                <w:sz w:val="22"/>
                <w:szCs w:val="22"/>
              </w:rPr>
            </w:pPr>
            <w:r w:rsidRPr="00062831">
              <w:rPr>
                <w:bCs/>
                <w:sz w:val="22"/>
                <w:szCs w:val="22"/>
              </w:rPr>
              <w:t>18.30-20.00</w:t>
            </w:r>
          </w:p>
        </w:tc>
        <w:tc>
          <w:tcPr>
            <w:tcW w:w="3090" w:type="dxa"/>
            <w:shd w:val="clear" w:color="auto" w:fill="auto"/>
          </w:tcPr>
          <w:p w14:paraId="100676CD" w14:textId="5CE1FD12" w:rsidR="00942ECE" w:rsidRPr="00062831" w:rsidRDefault="00566883" w:rsidP="003F18FB">
            <w:pPr>
              <w:rPr>
                <w:sz w:val="22"/>
                <w:szCs w:val="22"/>
              </w:rPr>
            </w:pPr>
            <w:r w:rsidRPr="00062831">
              <w:rPr>
                <w:sz w:val="22"/>
                <w:szCs w:val="22"/>
              </w:rPr>
              <w:t>Шляхи формування української ідентичності в Новій українській школі</w:t>
            </w:r>
          </w:p>
        </w:tc>
        <w:tc>
          <w:tcPr>
            <w:tcW w:w="992" w:type="dxa"/>
            <w:shd w:val="clear" w:color="auto" w:fill="auto"/>
            <w:vAlign w:val="center"/>
          </w:tcPr>
          <w:p w14:paraId="630845D3" w14:textId="403587D6" w:rsidR="00942ECE" w:rsidRPr="00062831" w:rsidRDefault="00BD1F5F" w:rsidP="003F18FB">
            <w:pPr>
              <w:autoSpaceDE w:val="0"/>
              <w:autoSpaceDN w:val="0"/>
              <w:adjustRightInd w:val="0"/>
              <w:jc w:val="center"/>
              <w:rPr>
                <w:sz w:val="22"/>
                <w:szCs w:val="22"/>
              </w:rPr>
            </w:pPr>
            <w:r w:rsidRPr="00062831">
              <w:rPr>
                <w:sz w:val="22"/>
                <w:szCs w:val="22"/>
              </w:rPr>
              <w:t>1</w:t>
            </w:r>
          </w:p>
        </w:tc>
        <w:tc>
          <w:tcPr>
            <w:tcW w:w="992" w:type="dxa"/>
            <w:vAlign w:val="center"/>
          </w:tcPr>
          <w:p w14:paraId="72B7F754" w14:textId="60A8E6B2" w:rsidR="00942ECE" w:rsidRPr="00062831" w:rsidRDefault="00BD1F5F" w:rsidP="003F18FB">
            <w:pPr>
              <w:jc w:val="center"/>
              <w:rPr>
                <w:bCs/>
                <w:sz w:val="22"/>
                <w:szCs w:val="22"/>
              </w:rPr>
            </w:pPr>
            <w:r w:rsidRPr="00062831">
              <w:rPr>
                <w:bCs/>
                <w:sz w:val="22"/>
                <w:szCs w:val="22"/>
              </w:rPr>
              <w:t>1</w:t>
            </w:r>
          </w:p>
        </w:tc>
        <w:tc>
          <w:tcPr>
            <w:tcW w:w="1134" w:type="dxa"/>
            <w:vAlign w:val="center"/>
          </w:tcPr>
          <w:p w14:paraId="157D4A8A" w14:textId="77777777" w:rsidR="00942ECE" w:rsidRPr="00062831" w:rsidRDefault="00942ECE" w:rsidP="003F18FB">
            <w:pPr>
              <w:jc w:val="center"/>
              <w:rPr>
                <w:bCs/>
                <w:sz w:val="22"/>
                <w:szCs w:val="22"/>
              </w:rPr>
            </w:pPr>
          </w:p>
        </w:tc>
        <w:tc>
          <w:tcPr>
            <w:tcW w:w="996" w:type="dxa"/>
            <w:vAlign w:val="center"/>
          </w:tcPr>
          <w:p w14:paraId="6E83D7E2" w14:textId="77777777" w:rsidR="00942ECE" w:rsidRPr="00861E00" w:rsidRDefault="00942ECE" w:rsidP="003F18FB">
            <w:pPr>
              <w:jc w:val="center"/>
              <w:rPr>
                <w:bCs/>
                <w:sz w:val="22"/>
                <w:szCs w:val="22"/>
              </w:rPr>
            </w:pPr>
          </w:p>
        </w:tc>
        <w:tc>
          <w:tcPr>
            <w:tcW w:w="1556" w:type="dxa"/>
            <w:shd w:val="clear" w:color="auto" w:fill="auto"/>
            <w:vAlign w:val="center"/>
          </w:tcPr>
          <w:p w14:paraId="4F6BA810" w14:textId="3E12A51A" w:rsidR="00942ECE" w:rsidRPr="00861E00" w:rsidRDefault="00C02F52" w:rsidP="003F18FB">
            <w:pPr>
              <w:jc w:val="left"/>
              <w:rPr>
                <w:bCs/>
                <w:sz w:val="22"/>
                <w:szCs w:val="22"/>
              </w:rPr>
            </w:pPr>
            <w:r w:rsidRPr="00861E00">
              <w:rPr>
                <w:sz w:val="22"/>
                <w:szCs w:val="22"/>
              </w:rPr>
              <w:t>Луніна В.Ю.</w:t>
            </w:r>
            <w:r w:rsidR="00BB2D88" w:rsidRPr="00861E00">
              <w:rPr>
                <w:sz w:val="22"/>
                <w:szCs w:val="22"/>
              </w:rPr>
              <w:t xml:space="preserve">, </w:t>
            </w:r>
            <w:r w:rsidR="00861E00" w:rsidRPr="00861E00">
              <w:rPr>
                <w:sz w:val="22"/>
                <w:szCs w:val="22"/>
              </w:rPr>
              <w:t xml:space="preserve">доцент, </w:t>
            </w:r>
            <w:proofErr w:type="spellStart"/>
            <w:r w:rsidR="00BB2D88" w:rsidRPr="00861E00">
              <w:rPr>
                <w:sz w:val="22"/>
                <w:szCs w:val="22"/>
              </w:rPr>
              <w:t>к.пед.н</w:t>
            </w:r>
            <w:proofErr w:type="spellEnd"/>
            <w:r w:rsidR="00BB2D88" w:rsidRPr="00861E00">
              <w:rPr>
                <w:sz w:val="22"/>
                <w:szCs w:val="22"/>
              </w:rPr>
              <w:t>.</w:t>
            </w:r>
          </w:p>
        </w:tc>
      </w:tr>
      <w:tr w:rsidR="008E5B2B" w:rsidRPr="00062831" w14:paraId="6F419786" w14:textId="77777777" w:rsidTr="00364DD5">
        <w:tc>
          <w:tcPr>
            <w:tcW w:w="515" w:type="dxa"/>
          </w:tcPr>
          <w:p w14:paraId="2EB3D140" w14:textId="4256F228" w:rsidR="00784705" w:rsidRPr="00062831" w:rsidRDefault="00784705" w:rsidP="003F18FB">
            <w:pPr>
              <w:ind w:left="-113" w:right="-155"/>
              <w:jc w:val="center"/>
              <w:rPr>
                <w:bCs/>
                <w:sz w:val="22"/>
                <w:szCs w:val="22"/>
              </w:rPr>
            </w:pPr>
            <w:r w:rsidRPr="00062831">
              <w:rPr>
                <w:bCs/>
                <w:sz w:val="22"/>
                <w:szCs w:val="22"/>
              </w:rPr>
              <w:t>3.</w:t>
            </w:r>
          </w:p>
        </w:tc>
        <w:tc>
          <w:tcPr>
            <w:tcW w:w="614" w:type="dxa"/>
          </w:tcPr>
          <w:p w14:paraId="436F5519" w14:textId="5CD3152E" w:rsidR="00784705" w:rsidRPr="00062831" w:rsidRDefault="00BD1F5F" w:rsidP="00D140E7">
            <w:pPr>
              <w:ind w:left="-113" w:right="-107"/>
              <w:jc w:val="center"/>
              <w:rPr>
                <w:rFonts w:eastAsia="Times New Roman"/>
                <w:iCs/>
                <w:color w:val="000000" w:themeColor="text1"/>
                <w:sz w:val="22"/>
                <w:szCs w:val="22"/>
              </w:rPr>
            </w:pPr>
            <w:r w:rsidRPr="00062831">
              <w:rPr>
                <w:rFonts w:eastAsia="Times New Roman"/>
                <w:iCs/>
                <w:color w:val="000000" w:themeColor="text1"/>
                <w:sz w:val="22"/>
                <w:szCs w:val="22"/>
              </w:rPr>
              <w:t>1</w:t>
            </w:r>
            <w:r w:rsidR="00BB2D88" w:rsidRPr="00062831">
              <w:rPr>
                <w:rFonts w:eastAsia="Times New Roman"/>
                <w:iCs/>
                <w:color w:val="000000" w:themeColor="text1"/>
                <w:sz w:val="22"/>
                <w:szCs w:val="22"/>
              </w:rPr>
              <w:t>3</w:t>
            </w:r>
            <w:r w:rsidR="00784705" w:rsidRPr="00062831">
              <w:rPr>
                <w:rFonts w:eastAsia="Times New Roman"/>
                <w:iCs/>
                <w:color w:val="000000" w:themeColor="text1"/>
                <w:sz w:val="22"/>
                <w:szCs w:val="22"/>
              </w:rPr>
              <w:t>.0</w:t>
            </w:r>
            <w:r w:rsidR="00D140E7" w:rsidRPr="00062831">
              <w:rPr>
                <w:rFonts w:eastAsia="Times New Roman"/>
                <w:iCs/>
                <w:color w:val="000000" w:themeColor="text1"/>
                <w:sz w:val="22"/>
                <w:szCs w:val="22"/>
              </w:rPr>
              <w:t>5</w:t>
            </w:r>
            <w:r w:rsidR="00784705" w:rsidRPr="00062831">
              <w:rPr>
                <w:rFonts w:eastAsia="Times New Roman"/>
                <w:iCs/>
                <w:color w:val="000000" w:themeColor="text1"/>
                <w:sz w:val="22"/>
                <w:szCs w:val="22"/>
              </w:rPr>
              <w:t>.2026</w:t>
            </w:r>
          </w:p>
        </w:tc>
        <w:tc>
          <w:tcPr>
            <w:tcW w:w="709" w:type="dxa"/>
          </w:tcPr>
          <w:p w14:paraId="2120798C" w14:textId="5841DF93" w:rsidR="00784705" w:rsidRPr="00062831" w:rsidRDefault="00BB2D88" w:rsidP="003F18FB">
            <w:pPr>
              <w:ind w:left="-108" w:right="-107"/>
              <w:jc w:val="center"/>
              <w:rPr>
                <w:rFonts w:eastAsia="Times New Roman"/>
                <w:iCs/>
                <w:sz w:val="22"/>
                <w:szCs w:val="22"/>
              </w:rPr>
            </w:pPr>
            <w:r w:rsidRPr="00062831">
              <w:rPr>
                <w:bCs/>
                <w:sz w:val="22"/>
                <w:szCs w:val="22"/>
              </w:rPr>
              <w:t>15.15-16.45</w:t>
            </w:r>
          </w:p>
        </w:tc>
        <w:tc>
          <w:tcPr>
            <w:tcW w:w="3090" w:type="dxa"/>
            <w:shd w:val="clear" w:color="auto" w:fill="auto"/>
            <w:vAlign w:val="center"/>
          </w:tcPr>
          <w:p w14:paraId="75E3C50D" w14:textId="498938E2" w:rsidR="00784705" w:rsidRPr="00062831" w:rsidRDefault="00566883" w:rsidP="003F18FB">
            <w:pPr>
              <w:rPr>
                <w:rFonts w:eastAsia="Times New Roman"/>
                <w:iCs/>
                <w:sz w:val="22"/>
                <w:szCs w:val="22"/>
              </w:rPr>
            </w:pPr>
            <w:r w:rsidRPr="00062831">
              <w:rPr>
                <w:sz w:val="22"/>
                <w:szCs w:val="22"/>
              </w:rPr>
              <w:t>Роль предмета</w:t>
            </w:r>
            <w:r w:rsidRPr="00062831">
              <w:rPr>
                <w:b/>
                <w:bCs/>
                <w:sz w:val="22"/>
                <w:szCs w:val="22"/>
              </w:rPr>
              <w:t xml:space="preserve"> </w:t>
            </w:r>
            <w:r w:rsidRPr="00062831">
              <w:rPr>
                <w:sz w:val="22"/>
                <w:szCs w:val="22"/>
              </w:rPr>
              <w:t>«Захист України» у формуванні національної свідомості та гідності як ціннісних рис особистості в час війни</w:t>
            </w:r>
          </w:p>
        </w:tc>
        <w:tc>
          <w:tcPr>
            <w:tcW w:w="992" w:type="dxa"/>
            <w:shd w:val="clear" w:color="auto" w:fill="auto"/>
            <w:vAlign w:val="center"/>
          </w:tcPr>
          <w:p w14:paraId="3E0B71B8" w14:textId="71513FB1" w:rsidR="00784705" w:rsidRPr="00062831" w:rsidRDefault="00E74653" w:rsidP="003F18FB">
            <w:pPr>
              <w:autoSpaceDE w:val="0"/>
              <w:autoSpaceDN w:val="0"/>
              <w:adjustRightInd w:val="0"/>
              <w:jc w:val="center"/>
              <w:rPr>
                <w:bCs/>
                <w:sz w:val="22"/>
                <w:szCs w:val="22"/>
              </w:rPr>
            </w:pPr>
            <w:r w:rsidRPr="00062831">
              <w:rPr>
                <w:bCs/>
                <w:sz w:val="22"/>
                <w:szCs w:val="22"/>
              </w:rPr>
              <w:t>1</w:t>
            </w:r>
          </w:p>
        </w:tc>
        <w:tc>
          <w:tcPr>
            <w:tcW w:w="992" w:type="dxa"/>
            <w:vAlign w:val="center"/>
          </w:tcPr>
          <w:p w14:paraId="6A9B2793" w14:textId="550563BC" w:rsidR="00784705" w:rsidRPr="00062831" w:rsidRDefault="00E74653" w:rsidP="003F18FB">
            <w:pPr>
              <w:jc w:val="center"/>
              <w:rPr>
                <w:sz w:val="22"/>
                <w:szCs w:val="22"/>
              </w:rPr>
            </w:pPr>
            <w:r w:rsidRPr="00062831">
              <w:rPr>
                <w:sz w:val="22"/>
                <w:szCs w:val="22"/>
              </w:rPr>
              <w:t>1</w:t>
            </w:r>
          </w:p>
        </w:tc>
        <w:tc>
          <w:tcPr>
            <w:tcW w:w="1134" w:type="dxa"/>
            <w:vAlign w:val="center"/>
          </w:tcPr>
          <w:p w14:paraId="02B3A66E" w14:textId="3058255F" w:rsidR="00784705" w:rsidRPr="00062831" w:rsidRDefault="00566883" w:rsidP="003F18FB">
            <w:pPr>
              <w:jc w:val="center"/>
              <w:rPr>
                <w:sz w:val="22"/>
                <w:szCs w:val="22"/>
              </w:rPr>
            </w:pPr>
            <w:r w:rsidRPr="00062831">
              <w:rPr>
                <w:sz w:val="22"/>
                <w:szCs w:val="22"/>
              </w:rPr>
              <w:t>1</w:t>
            </w:r>
          </w:p>
        </w:tc>
        <w:tc>
          <w:tcPr>
            <w:tcW w:w="996" w:type="dxa"/>
            <w:vAlign w:val="center"/>
          </w:tcPr>
          <w:p w14:paraId="7232AF99" w14:textId="77777777" w:rsidR="00784705" w:rsidRPr="00062831" w:rsidRDefault="00784705" w:rsidP="003F18FB">
            <w:pPr>
              <w:jc w:val="center"/>
              <w:rPr>
                <w:sz w:val="22"/>
                <w:szCs w:val="22"/>
              </w:rPr>
            </w:pPr>
          </w:p>
        </w:tc>
        <w:tc>
          <w:tcPr>
            <w:tcW w:w="1556" w:type="dxa"/>
            <w:shd w:val="clear" w:color="auto" w:fill="auto"/>
            <w:vAlign w:val="center"/>
          </w:tcPr>
          <w:p w14:paraId="58166C32" w14:textId="5DB74A27" w:rsidR="00784705" w:rsidRPr="00062831" w:rsidRDefault="00BB2D88" w:rsidP="003F18FB">
            <w:pPr>
              <w:jc w:val="left"/>
              <w:rPr>
                <w:sz w:val="22"/>
                <w:szCs w:val="22"/>
              </w:rPr>
            </w:pPr>
            <w:r w:rsidRPr="00062831">
              <w:rPr>
                <w:sz w:val="22"/>
                <w:szCs w:val="22"/>
              </w:rPr>
              <w:t>Волкова І.В.</w:t>
            </w:r>
            <w:r w:rsidR="00E74653" w:rsidRPr="00062831">
              <w:rPr>
                <w:sz w:val="22"/>
                <w:szCs w:val="22"/>
              </w:rPr>
              <w:t xml:space="preserve"> </w:t>
            </w:r>
            <w:proofErr w:type="spellStart"/>
            <w:r w:rsidR="00E74653" w:rsidRPr="00062831">
              <w:rPr>
                <w:sz w:val="22"/>
                <w:szCs w:val="22"/>
              </w:rPr>
              <w:t>ст.викладач</w:t>
            </w:r>
            <w:proofErr w:type="spellEnd"/>
          </w:p>
        </w:tc>
      </w:tr>
      <w:tr w:rsidR="008E5B2B" w:rsidRPr="00062831" w14:paraId="1F1D35AA" w14:textId="77777777" w:rsidTr="00364DD5">
        <w:tc>
          <w:tcPr>
            <w:tcW w:w="515" w:type="dxa"/>
          </w:tcPr>
          <w:p w14:paraId="6A356642" w14:textId="1C94CE4A" w:rsidR="00784705" w:rsidRPr="00062831" w:rsidRDefault="00784705" w:rsidP="003F18FB">
            <w:pPr>
              <w:ind w:left="-113" w:right="-155"/>
              <w:jc w:val="center"/>
              <w:rPr>
                <w:bCs/>
                <w:sz w:val="22"/>
                <w:szCs w:val="22"/>
              </w:rPr>
            </w:pPr>
            <w:r w:rsidRPr="00062831">
              <w:rPr>
                <w:bCs/>
                <w:sz w:val="22"/>
                <w:szCs w:val="22"/>
              </w:rPr>
              <w:t>4.</w:t>
            </w:r>
          </w:p>
        </w:tc>
        <w:tc>
          <w:tcPr>
            <w:tcW w:w="614" w:type="dxa"/>
          </w:tcPr>
          <w:p w14:paraId="1DA0D14A" w14:textId="0F2864E8" w:rsidR="00784705" w:rsidRPr="00062831" w:rsidRDefault="00BD1F5F" w:rsidP="00D140E7">
            <w:pPr>
              <w:ind w:left="-113" w:right="-107"/>
              <w:jc w:val="center"/>
              <w:rPr>
                <w:rFonts w:eastAsia="Times New Roman"/>
                <w:iCs/>
                <w:color w:val="000000" w:themeColor="text1"/>
                <w:sz w:val="22"/>
                <w:szCs w:val="22"/>
              </w:rPr>
            </w:pPr>
            <w:r w:rsidRPr="00062831">
              <w:rPr>
                <w:rFonts w:eastAsia="Times New Roman"/>
                <w:iCs/>
                <w:color w:val="000000" w:themeColor="text1"/>
                <w:sz w:val="22"/>
                <w:szCs w:val="22"/>
              </w:rPr>
              <w:t>1</w:t>
            </w:r>
            <w:r w:rsidR="00BB2D88" w:rsidRPr="00062831">
              <w:rPr>
                <w:rFonts w:eastAsia="Times New Roman"/>
                <w:iCs/>
                <w:color w:val="000000" w:themeColor="text1"/>
                <w:sz w:val="22"/>
                <w:szCs w:val="22"/>
              </w:rPr>
              <w:t>4</w:t>
            </w:r>
            <w:r w:rsidR="00784705" w:rsidRPr="00062831">
              <w:rPr>
                <w:rFonts w:eastAsia="Times New Roman"/>
                <w:iCs/>
                <w:color w:val="000000" w:themeColor="text1"/>
                <w:sz w:val="22"/>
                <w:szCs w:val="22"/>
              </w:rPr>
              <w:t>.0</w:t>
            </w:r>
            <w:r w:rsidR="00D140E7" w:rsidRPr="00062831">
              <w:rPr>
                <w:rFonts w:eastAsia="Times New Roman"/>
                <w:iCs/>
                <w:color w:val="000000" w:themeColor="text1"/>
                <w:sz w:val="22"/>
                <w:szCs w:val="22"/>
              </w:rPr>
              <w:t>5</w:t>
            </w:r>
            <w:r w:rsidR="00784705" w:rsidRPr="00062831">
              <w:rPr>
                <w:rFonts w:eastAsia="Times New Roman"/>
                <w:iCs/>
                <w:color w:val="000000" w:themeColor="text1"/>
                <w:sz w:val="22"/>
                <w:szCs w:val="22"/>
              </w:rPr>
              <w:t>.2026</w:t>
            </w:r>
          </w:p>
        </w:tc>
        <w:tc>
          <w:tcPr>
            <w:tcW w:w="709" w:type="dxa"/>
          </w:tcPr>
          <w:p w14:paraId="3D89B928" w14:textId="67F2CD19" w:rsidR="00784705" w:rsidRPr="00062831" w:rsidRDefault="00784705" w:rsidP="00BB2D88">
            <w:pPr>
              <w:ind w:left="-108" w:right="-107"/>
              <w:jc w:val="center"/>
              <w:rPr>
                <w:rFonts w:eastAsia="Times New Roman"/>
                <w:iCs/>
                <w:sz w:val="22"/>
                <w:szCs w:val="22"/>
              </w:rPr>
            </w:pPr>
            <w:r w:rsidRPr="00062831">
              <w:rPr>
                <w:bCs/>
                <w:sz w:val="22"/>
                <w:szCs w:val="22"/>
              </w:rPr>
              <w:t>1</w:t>
            </w:r>
            <w:r w:rsidR="00BB2D88" w:rsidRPr="00062831">
              <w:rPr>
                <w:bCs/>
                <w:sz w:val="22"/>
                <w:szCs w:val="22"/>
              </w:rPr>
              <w:t>3</w:t>
            </w:r>
            <w:r w:rsidRPr="00062831">
              <w:rPr>
                <w:bCs/>
                <w:sz w:val="22"/>
                <w:szCs w:val="22"/>
              </w:rPr>
              <w:t>.30</w:t>
            </w:r>
            <w:r w:rsidR="006B1935" w:rsidRPr="00062831">
              <w:rPr>
                <w:bCs/>
                <w:sz w:val="22"/>
                <w:szCs w:val="22"/>
              </w:rPr>
              <w:t>-</w:t>
            </w:r>
            <w:r w:rsidR="00BB2D88" w:rsidRPr="00062831">
              <w:rPr>
                <w:bCs/>
                <w:sz w:val="22"/>
                <w:szCs w:val="22"/>
              </w:rPr>
              <w:t>15</w:t>
            </w:r>
            <w:r w:rsidR="006B1935" w:rsidRPr="00062831">
              <w:rPr>
                <w:bCs/>
                <w:sz w:val="22"/>
                <w:szCs w:val="22"/>
              </w:rPr>
              <w:t>.00</w:t>
            </w:r>
          </w:p>
        </w:tc>
        <w:tc>
          <w:tcPr>
            <w:tcW w:w="3090" w:type="dxa"/>
            <w:shd w:val="clear" w:color="auto" w:fill="auto"/>
            <w:vAlign w:val="center"/>
          </w:tcPr>
          <w:p w14:paraId="679112FD" w14:textId="2EB96DB5" w:rsidR="00784705" w:rsidRPr="00062831" w:rsidRDefault="00566883" w:rsidP="003F18FB">
            <w:pPr>
              <w:rPr>
                <w:rFonts w:eastAsia="Times New Roman"/>
                <w:iCs/>
                <w:sz w:val="22"/>
                <w:szCs w:val="22"/>
              </w:rPr>
            </w:pPr>
            <w:r w:rsidRPr="00062831">
              <w:rPr>
                <w:sz w:val="22"/>
                <w:szCs w:val="22"/>
              </w:rPr>
              <w:t>НУШ і місія вчителя: як підтримати ціннісні орієнтири та життєвий розвиток учнів</w:t>
            </w:r>
          </w:p>
        </w:tc>
        <w:tc>
          <w:tcPr>
            <w:tcW w:w="992" w:type="dxa"/>
            <w:shd w:val="clear" w:color="auto" w:fill="auto"/>
            <w:vAlign w:val="center"/>
          </w:tcPr>
          <w:p w14:paraId="43925D7C" w14:textId="4A06EC5F" w:rsidR="00784705" w:rsidRPr="00062831" w:rsidRDefault="00E74653" w:rsidP="003F18FB">
            <w:pPr>
              <w:autoSpaceDE w:val="0"/>
              <w:autoSpaceDN w:val="0"/>
              <w:adjustRightInd w:val="0"/>
              <w:jc w:val="center"/>
              <w:rPr>
                <w:bCs/>
                <w:sz w:val="22"/>
                <w:szCs w:val="22"/>
              </w:rPr>
            </w:pPr>
            <w:r w:rsidRPr="00062831">
              <w:rPr>
                <w:bCs/>
                <w:sz w:val="22"/>
                <w:szCs w:val="22"/>
              </w:rPr>
              <w:t>1</w:t>
            </w:r>
          </w:p>
        </w:tc>
        <w:tc>
          <w:tcPr>
            <w:tcW w:w="992" w:type="dxa"/>
            <w:vAlign w:val="center"/>
          </w:tcPr>
          <w:p w14:paraId="7F3FBB9C" w14:textId="06A6DFC4" w:rsidR="00784705" w:rsidRPr="00062831" w:rsidRDefault="00E74653" w:rsidP="003F18FB">
            <w:pPr>
              <w:jc w:val="center"/>
              <w:rPr>
                <w:sz w:val="22"/>
                <w:szCs w:val="22"/>
              </w:rPr>
            </w:pPr>
            <w:r w:rsidRPr="00062831">
              <w:rPr>
                <w:sz w:val="22"/>
                <w:szCs w:val="22"/>
              </w:rPr>
              <w:t>1</w:t>
            </w:r>
          </w:p>
        </w:tc>
        <w:tc>
          <w:tcPr>
            <w:tcW w:w="1134" w:type="dxa"/>
            <w:vAlign w:val="center"/>
          </w:tcPr>
          <w:p w14:paraId="64361B64" w14:textId="5927DBCF" w:rsidR="00784705" w:rsidRPr="00062831" w:rsidRDefault="00784705" w:rsidP="003F18FB">
            <w:pPr>
              <w:jc w:val="center"/>
              <w:rPr>
                <w:sz w:val="22"/>
                <w:szCs w:val="22"/>
              </w:rPr>
            </w:pPr>
          </w:p>
        </w:tc>
        <w:tc>
          <w:tcPr>
            <w:tcW w:w="996" w:type="dxa"/>
            <w:vAlign w:val="center"/>
          </w:tcPr>
          <w:p w14:paraId="7067A7BB" w14:textId="77777777" w:rsidR="00784705" w:rsidRPr="00062831" w:rsidRDefault="00784705" w:rsidP="003F18FB">
            <w:pPr>
              <w:jc w:val="center"/>
              <w:rPr>
                <w:sz w:val="22"/>
                <w:szCs w:val="22"/>
              </w:rPr>
            </w:pPr>
          </w:p>
        </w:tc>
        <w:tc>
          <w:tcPr>
            <w:tcW w:w="1556" w:type="dxa"/>
            <w:shd w:val="clear" w:color="auto" w:fill="auto"/>
            <w:vAlign w:val="center"/>
          </w:tcPr>
          <w:p w14:paraId="61193543" w14:textId="02D87B3D" w:rsidR="00784705" w:rsidRPr="00062831" w:rsidRDefault="00BB2D88" w:rsidP="00BB2D88">
            <w:pPr>
              <w:jc w:val="left"/>
              <w:rPr>
                <w:sz w:val="22"/>
                <w:szCs w:val="22"/>
              </w:rPr>
            </w:pPr>
            <w:proofErr w:type="spellStart"/>
            <w:r w:rsidRPr="00062831">
              <w:rPr>
                <w:sz w:val="22"/>
                <w:szCs w:val="22"/>
              </w:rPr>
              <w:t>Байназарова</w:t>
            </w:r>
            <w:proofErr w:type="spellEnd"/>
            <w:r w:rsidRPr="00062831">
              <w:rPr>
                <w:sz w:val="22"/>
                <w:szCs w:val="22"/>
              </w:rPr>
              <w:t xml:space="preserve"> О.О., </w:t>
            </w:r>
            <w:proofErr w:type="spellStart"/>
            <w:r w:rsidRPr="00062831">
              <w:rPr>
                <w:sz w:val="22"/>
                <w:szCs w:val="22"/>
              </w:rPr>
              <w:t>ст.викладач</w:t>
            </w:r>
            <w:proofErr w:type="spellEnd"/>
          </w:p>
        </w:tc>
      </w:tr>
      <w:tr w:rsidR="008E5B2B" w:rsidRPr="00062831" w14:paraId="4061157D" w14:textId="77777777" w:rsidTr="00364DD5">
        <w:tc>
          <w:tcPr>
            <w:tcW w:w="515" w:type="dxa"/>
          </w:tcPr>
          <w:p w14:paraId="4270A6DF" w14:textId="4D0FFCE7" w:rsidR="00784705" w:rsidRPr="00062831" w:rsidRDefault="00784705" w:rsidP="003F18FB">
            <w:pPr>
              <w:ind w:left="-113" w:right="-155"/>
              <w:jc w:val="center"/>
              <w:rPr>
                <w:bCs/>
                <w:sz w:val="22"/>
                <w:szCs w:val="22"/>
              </w:rPr>
            </w:pPr>
            <w:r w:rsidRPr="00062831">
              <w:rPr>
                <w:bCs/>
                <w:sz w:val="22"/>
                <w:szCs w:val="22"/>
              </w:rPr>
              <w:t>5.</w:t>
            </w:r>
          </w:p>
        </w:tc>
        <w:tc>
          <w:tcPr>
            <w:tcW w:w="614" w:type="dxa"/>
          </w:tcPr>
          <w:p w14:paraId="76BE95D8" w14:textId="3B605651" w:rsidR="00784705" w:rsidRPr="00062831" w:rsidRDefault="004F37DE" w:rsidP="00D140E7">
            <w:pPr>
              <w:ind w:left="-113" w:right="-107"/>
              <w:jc w:val="center"/>
              <w:rPr>
                <w:bCs/>
                <w:color w:val="000000" w:themeColor="text1"/>
                <w:sz w:val="22"/>
                <w:szCs w:val="22"/>
              </w:rPr>
            </w:pPr>
            <w:r w:rsidRPr="00062831">
              <w:rPr>
                <w:bCs/>
                <w:color w:val="000000" w:themeColor="text1"/>
                <w:sz w:val="22"/>
                <w:szCs w:val="22"/>
              </w:rPr>
              <w:t>1</w:t>
            </w:r>
            <w:r w:rsidR="00BB2D88" w:rsidRPr="00062831">
              <w:rPr>
                <w:bCs/>
                <w:color w:val="000000" w:themeColor="text1"/>
                <w:sz w:val="22"/>
                <w:szCs w:val="22"/>
              </w:rPr>
              <w:t>4</w:t>
            </w:r>
            <w:r w:rsidR="00784705" w:rsidRPr="00062831">
              <w:rPr>
                <w:bCs/>
                <w:color w:val="000000" w:themeColor="text1"/>
                <w:sz w:val="22"/>
                <w:szCs w:val="22"/>
              </w:rPr>
              <w:t>.0</w:t>
            </w:r>
            <w:r w:rsidR="00D140E7" w:rsidRPr="00062831">
              <w:rPr>
                <w:bCs/>
                <w:color w:val="000000" w:themeColor="text1"/>
                <w:sz w:val="22"/>
                <w:szCs w:val="22"/>
              </w:rPr>
              <w:t>5</w:t>
            </w:r>
            <w:r w:rsidR="00784705" w:rsidRPr="00062831">
              <w:rPr>
                <w:bCs/>
                <w:color w:val="000000" w:themeColor="text1"/>
                <w:sz w:val="22"/>
                <w:szCs w:val="22"/>
              </w:rPr>
              <w:t>.2026</w:t>
            </w:r>
          </w:p>
        </w:tc>
        <w:tc>
          <w:tcPr>
            <w:tcW w:w="709" w:type="dxa"/>
          </w:tcPr>
          <w:p w14:paraId="088781B3" w14:textId="4ADE63A6" w:rsidR="00784705" w:rsidRPr="00062831" w:rsidRDefault="00BB2D88" w:rsidP="003F18FB">
            <w:pPr>
              <w:ind w:left="-108" w:right="-107"/>
              <w:jc w:val="center"/>
              <w:rPr>
                <w:bCs/>
                <w:sz w:val="22"/>
                <w:szCs w:val="22"/>
              </w:rPr>
            </w:pPr>
            <w:r w:rsidRPr="00062831">
              <w:rPr>
                <w:bCs/>
                <w:sz w:val="22"/>
                <w:szCs w:val="22"/>
              </w:rPr>
              <w:t>17.00-18.30</w:t>
            </w:r>
          </w:p>
        </w:tc>
        <w:tc>
          <w:tcPr>
            <w:tcW w:w="3090" w:type="dxa"/>
            <w:shd w:val="clear" w:color="auto" w:fill="auto"/>
          </w:tcPr>
          <w:p w14:paraId="518757D0" w14:textId="29687A78" w:rsidR="00784705" w:rsidRPr="00062831" w:rsidRDefault="00566883" w:rsidP="003F18FB">
            <w:pPr>
              <w:rPr>
                <w:sz w:val="22"/>
                <w:szCs w:val="22"/>
              </w:rPr>
            </w:pPr>
            <w:r w:rsidRPr="00062831">
              <w:rPr>
                <w:sz w:val="22"/>
                <w:szCs w:val="22"/>
              </w:rPr>
              <w:t xml:space="preserve">Виховні аспекти </w:t>
            </w:r>
            <w:proofErr w:type="spellStart"/>
            <w:r w:rsidRPr="00062831">
              <w:rPr>
                <w:sz w:val="22"/>
                <w:szCs w:val="22"/>
              </w:rPr>
              <w:t>супервізії</w:t>
            </w:r>
            <w:proofErr w:type="spellEnd"/>
            <w:r w:rsidRPr="00062831">
              <w:rPr>
                <w:sz w:val="22"/>
                <w:szCs w:val="22"/>
              </w:rPr>
              <w:t xml:space="preserve"> з навчального предмета «Захист України»</w:t>
            </w:r>
          </w:p>
        </w:tc>
        <w:tc>
          <w:tcPr>
            <w:tcW w:w="992" w:type="dxa"/>
            <w:shd w:val="clear" w:color="auto" w:fill="auto"/>
            <w:vAlign w:val="center"/>
          </w:tcPr>
          <w:p w14:paraId="76E43620" w14:textId="7DAEA683" w:rsidR="00784705" w:rsidRPr="00062831" w:rsidRDefault="00784705" w:rsidP="003F18FB">
            <w:pPr>
              <w:jc w:val="center"/>
              <w:rPr>
                <w:sz w:val="22"/>
                <w:szCs w:val="22"/>
              </w:rPr>
            </w:pPr>
          </w:p>
        </w:tc>
        <w:tc>
          <w:tcPr>
            <w:tcW w:w="992" w:type="dxa"/>
            <w:shd w:val="clear" w:color="auto" w:fill="auto"/>
            <w:vAlign w:val="center"/>
          </w:tcPr>
          <w:p w14:paraId="65B5ECA2" w14:textId="35193DA6" w:rsidR="00784705" w:rsidRPr="00062831" w:rsidRDefault="004F37DE" w:rsidP="003F18FB">
            <w:pPr>
              <w:jc w:val="center"/>
              <w:rPr>
                <w:sz w:val="22"/>
                <w:szCs w:val="22"/>
              </w:rPr>
            </w:pPr>
            <w:r w:rsidRPr="00062831">
              <w:rPr>
                <w:sz w:val="22"/>
                <w:szCs w:val="22"/>
              </w:rPr>
              <w:t>2</w:t>
            </w:r>
          </w:p>
        </w:tc>
        <w:tc>
          <w:tcPr>
            <w:tcW w:w="1134" w:type="dxa"/>
            <w:vAlign w:val="center"/>
          </w:tcPr>
          <w:p w14:paraId="1083353F" w14:textId="282F23FD" w:rsidR="00784705" w:rsidRPr="00062831" w:rsidRDefault="00566883" w:rsidP="003F18FB">
            <w:pPr>
              <w:jc w:val="center"/>
              <w:rPr>
                <w:sz w:val="22"/>
                <w:szCs w:val="22"/>
              </w:rPr>
            </w:pPr>
            <w:r w:rsidRPr="00062831">
              <w:rPr>
                <w:sz w:val="22"/>
                <w:szCs w:val="22"/>
              </w:rPr>
              <w:t>1</w:t>
            </w:r>
          </w:p>
        </w:tc>
        <w:tc>
          <w:tcPr>
            <w:tcW w:w="996" w:type="dxa"/>
            <w:vAlign w:val="center"/>
          </w:tcPr>
          <w:p w14:paraId="289D39C2" w14:textId="77777777" w:rsidR="00784705" w:rsidRPr="00062831" w:rsidRDefault="00784705" w:rsidP="003F18FB">
            <w:pPr>
              <w:jc w:val="center"/>
              <w:rPr>
                <w:sz w:val="22"/>
                <w:szCs w:val="22"/>
              </w:rPr>
            </w:pPr>
          </w:p>
        </w:tc>
        <w:tc>
          <w:tcPr>
            <w:tcW w:w="1556" w:type="dxa"/>
            <w:shd w:val="clear" w:color="auto" w:fill="auto"/>
            <w:vAlign w:val="center"/>
          </w:tcPr>
          <w:p w14:paraId="5CEE6337" w14:textId="09DA7459" w:rsidR="00784705" w:rsidRPr="00062831" w:rsidRDefault="00BB2D88" w:rsidP="003F18FB">
            <w:pPr>
              <w:jc w:val="left"/>
              <w:rPr>
                <w:sz w:val="22"/>
                <w:szCs w:val="22"/>
              </w:rPr>
            </w:pPr>
            <w:proofErr w:type="spellStart"/>
            <w:r w:rsidRPr="00062831">
              <w:rPr>
                <w:color w:val="000000"/>
                <w:sz w:val="22"/>
                <w:szCs w:val="22"/>
              </w:rPr>
              <w:t>Метеленко</w:t>
            </w:r>
            <w:proofErr w:type="spellEnd"/>
            <w:r w:rsidRPr="00062831">
              <w:rPr>
                <w:color w:val="000000"/>
                <w:sz w:val="22"/>
                <w:szCs w:val="22"/>
              </w:rPr>
              <w:t xml:space="preserve"> В.В., викладач</w:t>
            </w:r>
          </w:p>
        </w:tc>
      </w:tr>
      <w:tr w:rsidR="00204C8A" w:rsidRPr="00062831" w14:paraId="724FEF7D" w14:textId="77777777" w:rsidTr="00364DD5">
        <w:tc>
          <w:tcPr>
            <w:tcW w:w="515" w:type="dxa"/>
          </w:tcPr>
          <w:p w14:paraId="0ADE8353" w14:textId="59859CD4" w:rsidR="00204C8A" w:rsidRPr="00062831" w:rsidRDefault="00204C8A" w:rsidP="00204C8A">
            <w:pPr>
              <w:ind w:left="-113" w:right="-155"/>
              <w:jc w:val="center"/>
              <w:rPr>
                <w:bCs/>
                <w:sz w:val="22"/>
                <w:szCs w:val="22"/>
              </w:rPr>
            </w:pPr>
            <w:r w:rsidRPr="00062831">
              <w:rPr>
                <w:bCs/>
                <w:sz w:val="22"/>
                <w:szCs w:val="22"/>
              </w:rPr>
              <w:t>6.</w:t>
            </w:r>
          </w:p>
        </w:tc>
        <w:tc>
          <w:tcPr>
            <w:tcW w:w="614" w:type="dxa"/>
          </w:tcPr>
          <w:p w14:paraId="1560B05E" w14:textId="288167AD" w:rsidR="00204C8A" w:rsidRPr="00062831" w:rsidRDefault="00204C8A" w:rsidP="00204C8A">
            <w:pPr>
              <w:ind w:left="-113" w:right="-107"/>
              <w:jc w:val="center"/>
              <w:rPr>
                <w:bCs/>
                <w:color w:val="000000" w:themeColor="text1"/>
                <w:sz w:val="22"/>
                <w:szCs w:val="22"/>
              </w:rPr>
            </w:pPr>
            <w:r w:rsidRPr="00062831">
              <w:rPr>
                <w:bCs/>
                <w:color w:val="000000" w:themeColor="text1"/>
                <w:sz w:val="22"/>
                <w:szCs w:val="22"/>
              </w:rPr>
              <w:t>15.05.2026</w:t>
            </w:r>
          </w:p>
        </w:tc>
        <w:tc>
          <w:tcPr>
            <w:tcW w:w="709" w:type="dxa"/>
          </w:tcPr>
          <w:p w14:paraId="395AC161" w14:textId="0773209B" w:rsidR="00204C8A" w:rsidRPr="00062831" w:rsidRDefault="00204C8A" w:rsidP="00204C8A">
            <w:pPr>
              <w:ind w:left="-108" w:right="-107"/>
              <w:jc w:val="center"/>
              <w:rPr>
                <w:bCs/>
                <w:sz w:val="22"/>
                <w:szCs w:val="22"/>
              </w:rPr>
            </w:pPr>
            <w:r w:rsidRPr="00062831">
              <w:rPr>
                <w:bCs/>
                <w:sz w:val="22"/>
                <w:szCs w:val="22"/>
              </w:rPr>
              <w:t>17.00-18.30</w:t>
            </w:r>
          </w:p>
        </w:tc>
        <w:tc>
          <w:tcPr>
            <w:tcW w:w="3090" w:type="dxa"/>
            <w:shd w:val="clear" w:color="auto" w:fill="auto"/>
          </w:tcPr>
          <w:p w14:paraId="69B98369" w14:textId="66B69C18" w:rsidR="00204C8A" w:rsidRPr="00062831" w:rsidRDefault="00204C8A" w:rsidP="00204C8A">
            <w:pPr>
              <w:rPr>
                <w:sz w:val="22"/>
                <w:szCs w:val="22"/>
              </w:rPr>
            </w:pPr>
            <w:r w:rsidRPr="00062831">
              <w:rPr>
                <w:sz w:val="22"/>
                <w:szCs w:val="22"/>
              </w:rPr>
              <w:t>Професійний розвиток педагога в контексті реалізації функції виховання</w:t>
            </w:r>
          </w:p>
        </w:tc>
        <w:tc>
          <w:tcPr>
            <w:tcW w:w="992" w:type="dxa"/>
            <w:shd w:val="clear" w:color="auto" w:fill="auto"/>
            <w:vAlign w:val="center"/>
          </w:tcPr>
          <w:p w14:paraId="0CF33B26" w14:textId="068F30FE" w:rsidR="00204C8A" w:rsidRPr="00062831" w:rsidRDefault="00204C8A" w:rsidP="00204C8A">
            <w:pPr>
              <w:jc w:val="center"/>
              <w:rPr>
                <w:sz w:val="22"/>
                <w:szCs w:val="22"/>
              </w:rPr>
            </w:pPr>
            <w:r w:rsidRPr="00062831">
              <w:rPr>
                <w:sz w:val="22"/>
                <w:szCs w:val="22"/>
              </w:rPr>
              <w:t>1</w:t>
            </w:r>
          </w:p>
        </w:tc>
        <w:tc>
          <w:tcPr>
            <w:tcW w:w="992" w:type="dxa"/>
            <w:shd w:val="clear" w:color="auto" w:fill="auto"/>
            <w:vAlign w:val="center"/>
          </w:tcPr>
          <w:p w14:paraId="6A30D8C6" w14:textId="3E5745CF" w:rsidR="00204C8A" w:rsidRPr="00062831" w:rsidRDefault="00204C8A" w:rsidP="00204C8A">
            <w:pPr>
              <w:jc w:val="center"/>
              <w:rPr>
                <w:sz w:val="22"/>
                <w:szCs w:val="22"/>
              </w:rPr>
            </w:pPr>
            <w:r w:rsidRPr="00062831">
              <w:rPr>
                <w:sz w:val="22"/>
                <w:szCs w:val="22"/>
              </w:rPr>
              <w:t>1</w:t>
            </w:r>
          </w:p>
        </w:tc>
        <w:tc>
          <w:tcPr>
            <w:tcW w:w="1134" w:type="dxa"/>
            <w:vAlign w:val="center"/>
          </w:tcPr>
          <w:p w14:paraId="6EF91811" w14:textId="064CF583" w:rsidR="00204C8A" w:rsidRPr="00062831" w:rsidRDefault="00204C8A" w:rsidP="00204C8A">
            <w:pPr>
              <w:jc w:val="center"/>
              <w:rPr>
                <w:sz w:val="22"/>
                <w:szCs w:val="22"/>
              </w:rPr>
            </w:pPr>
          </w:p>
        </w:tc>
        <w:tc>
          <w:tcPr>
            <w:tcW w:w="996" w:type="dxa"/>
            <w:vAlign w:val="center"/>
          </w:tcPr>
          <w:p w14:paraId="651D32D8" w14:textId="77777777" w:rsidR="00204C8A" w:rsidRPr="00062831" w:rsidRDefault="00204C8A" w:rsidP="00204C8A">
            <w:pPr>
              <w:jc w:val="center"/>
              <w:rPr>
                <w:sz w:val="22"/>
                <w:szCs w:val="22"/>
              </w:rPr>
            </w:pPr>
          </w:p>
        </w:tc>
        <w:tc>
          <w:tcPr>
            <w:tcW w:w="1556" w:type="dxa"/>
            <w:shd w:val="clear" w:color="auto" w:fill="auto"/>
            <w:vAlign w:val="center"/>
          </w:tcPr>
          <w:p w14:paraId="2C346D40" w14:textId="351DDF41" w:rsidR="00204C8A" w:rsidRPr="00062831" w:rsidRDefault="00204C8A" w:rsidP="00204C8A">
            <w:pPr>
              <w:jc w:val="left"/>
              <w:rPr>
                <w:sz w:val="22"/>
                <w:szCs w:val="22"/>
              </w:rPr>
            </w:pPr>
            <w:proofErr w:type="spellStart"/>
            <w:r w:rsidRPr="00062831">
              <w:rPr>
                <w:sz w:val="22"/>
                <w:szCs w:val="22"/>
              </w:rPr>
              <w:t>Лузан</w:t>
            </w:r>
            <w:proofErr w:type="spellEnd"/>
            <w:r w:rsidRPr="00062831">
              <w:rPr>
                <w:sz w:val="22"/>
                <w:szCs w:val="22"/>
              </w:rPr>
              <w:t xml:space="preserve"> Л.О., </w:t>
            </w:r>
            <w:r w:rsidRPr="00062831">
              <w:rPr>
                <w:color w:val="000000"/>
                <w:sz w:val="22"/>
                <w:szCs w:val="22"/>
              </w:rPr>
              <w:t xml:space="preserve"> професор кафедри, </w:t>
            </w:r>
            <w:proofErr w:type="spellStart"/>
            <w:r w:rsidRPr="00062831">
              <w:rPr>
                <w:color w:val="000000"/>
                <w:sz w:val="22"/>
                <w:szCs w:val="22"/>
              </w:rPr>
              <w:t>к.пед.н</w:t>
            </w:r>
            <w:proofErr w:type="spellEnd"/>
            <w:r w:rsidRPr="00062831">
              <w:rPr>
                <w:color w:val="000000"/>
                <w:sz w:val="22"/>
                <w:szCs w:val="22"/>
              </w:rPr>
              <w:t>.</w:t>
            </w:r>
          </w:p>
        </w:tc>
      </w:tr>
      <w:tr w:rsidR="00204C8A" w:rsidRPr="00062831" w14:paraId="0D0A5122" w14:textId="77777777" w:rsidTr="00364DD5">
        <w:tc>
          <w:tcPr>
            <w:tcW w:w="515" w:type="dxa"/>
          </w:tcPr>
          <w:p w14:paraId="6A8D1301" w14:textId="6E23AB9F" w:rsidR="00204C8A" w:rsidRPr="00062831" w:rsidRDefault="00204C8A" w:rsidP="00204C8A">
            <w:pPr>
              <w:ind w:left="-113" w:right="-155"/>
              <w:jc w:val="center"/>
              <w:rPr>
                <w:bCs/>
                <w:sz w:val="22"/>
                <w:szCs w:val="22"/>
              </w:rPr>
            </w:pPr>
            <w:r w:rsidRPr="00062831">
              <w:rPr>
                <w:bCs/>
                <w:sz w:val="22"/>
                <w:szCs w:val="22"/>
              </w:rPr>
              <w:t>7.</w:t>
            </w:r>
          </w:p>
        </w:tc>
        <w:tc>
          <w:tcPr>
            <w:tcW w:w="614" w:type="dxa"/>
          </w:tcPr>
          <w:p w14:paraId="411EF4EA" w14:textId="560A9E46" w:rsidR="00204C8A" w:rsidRPr="00062831" w:rsidRDefault="00204C8A" w:rsidP="00204C8A">
            <w:pPr>
              <w:ind w:left="-113" w:right="-107"/>
              <w:jc w:val="center"/>
              <w:rPr>
                <w:bCs/>
                <w:color w:val="000000" w:themeColor="text1"/>
                <w:sz w:val="22"/>
                <w:szCs w:val="22"/>
              </w:rPr>
            </w:pPr>
            <w:r w:rsidRPr="00062831">
              <w:rPr>
                <w:rFonts w:eastAsia="Times New Roman"/>
                <w:iCs/>
                <w:color w:val="000000" w:themeColor="text1"/>
                <w:sz w:val="22"/>
                <w:szCs w:val="22"/>
              </w:rPr>
              <w:t>19.05.2026</w:t>
            </w:r>
          </w:p>
        </w:tc>
        <w:tc>
          <w:tcPr>
            <w:tcW w:w="709" w:type="dxa"/>
          </w:tcPr>
          <w:p w14:paraId="5BA68FE5" w14:textId="7066BF37" w:rsidR="00204C8A" w:rsidRPr="00062831" w:rsidRDefault="00204C8A" w:rsidP="00204C8A">
            <w:pPr>
              <w:ind w:left="-108" w:right="-107"/>
              <w:jc w:val="center"/>
              <w:rPr>
                <w:bCs/>
                <w:sz w:val="22"/>
                <w:szCs w:val="22"/>
              </w:rPr>
            </w:pPr>
            <w:r w:rsidRPr="00062831">
              <w:rPr>
                <w:bCs/>
                <w:sz w:val="22"/>
                <w:szCs w:val="22"/>
              </w:rPr>
              <w:t>13.30-15.00</w:t>
            </w:r>
          </w:p>
        </w:tc>
        <w:tc>
          <w:tcPr>
            <w:tcW w:w="3090" w:type="dxa"/>
            <w:shd w:val="clear" w:color="auto" w:fill="auto"/>
          </w:tcPr>
          <w:p w14:paraId="1FEB2AB2" w14:textId="30C28E61" w:rsidR="00204C8A" w:rsidRPr="00062831" w:rsidRDefault="00204C8A" w:rsidP="00204C8A">
            <w:pPr>
              <w:rPr>
                <w:sz w:val="22"/>
                <w:szCs w:val="22"/>
              </w:rPr>
            </w:pPr>
            <w:r w:rsidRPr="00062831">
              <w:rPr>
                <w:sz w:val="22"/>
                <w:szCs w:val="22"/>
              </w:rPr>
              <w:t>Змістові акценти національно-патріотичного виховання в ЗЗСО</w:t>
            </w:r>
          </w:p>
        </w:tc>
        <w:tc>
          <w:tcPr>
            <w:tcW w:w="992" w:type="dxa"/>
            <w:shd w:val="clear" w:color="auto" w:fill="auto"/>
            <w:vAlign w:val="center"/>
          </w:tcPr>
          <w:p w14:paraId="1BD1B4B9" w14:textId="32DCDA35" w:rsidR="00204C8A" w:rsidRPr="00062831" w:rsidRDefault="00204C8A" w:rsidP="00204C8A">
            <w:pPr>
              <w:jc w:val="center"/>
              <w:rPr>
                <w:sz w:val="22"/>
                <w:szCs w:val="22"/>
              </w:rPr>
            </w:pPr>
            <w:r w:rsidRPr="00062831">
              <w:rPr>
                <w:sz w:val="22"/>
                <w:szCs w:val="22"/>
              </w:rPr>
              <w:t>1</w:t>
            </w:r>
          </w:p>
        </w:tc>
        <w:tc>
          <w:tcPr>
            <w:tcW w:w="992" w:type="dxa"/>
            <w:shd w:val="clear" w:color="auto" w:fill="auto"/>
            <w:vAlign w:val="center"/>
          </w:tcPr>
          <w:p w14:paraId="570EF0AD" w14:textId="5DABFB38" w:rsidR="00204C8A" w:rsidRPr="00062831" w:rsidRDefault="00204C8A" w:rsidP="00204C8A">
            <w:pPr>
              <w:jc w:val="center"/>
              <w:rPr>
                <w:sz w:val="22"/>
                <w:szCs w:val="22"/>
              </w:rPr>
            </w:pPr>
            <w:r w:rsidRPr="00062831">
              <w:rPr>
                <w:sz w:val="22"/>
                <w:szCs w:val="22"/>
              </w:rPr>
              <w:t>1</w:t>
            </w:r>
          </w:p>
        </w:tc>
        <w:tc>
          <w:tcPr>
            <w:tcW w:w="1134" w:type="dxa"/>
            <w:vAlign w:val="center"/>
          </w:tcPr>
          <w:p w14:paraId="73340405" w14:textId="29D176A0" w:rsidR="00204C8A" w:rsidRPr="00062831" w:rsidRDefault="00204C8A" w:rsidP="00204C8A">
            <w:pPr>
              <w:jc w:val="center"/>
              <w:rPr>
                <w:b/>
                <w:sz w:val="22"/>
                <w:szCs w:val="22"/>
              </w:rPr>
            </w:pPr>
            <w:r w:rsidRPr="00062831">
              <w:rPr>
                <w:sz w:val="22"/>
                <w:szCs w:val="22"/>
              </w:rPr>
              <w:t>1</w:t>
            </w:r>
          </w:p>
        </w:tc>
        <w:tc>
          <w:tcPr>
            <w:tcW w:w="996" w:type="dxa"/>
            <w:vAlign w:val="center"/>
          </w:tcPr>
          <w:p w14:paraId="2D8B3897" w14:textId="77777777" w:rsidR="00204C8A" w:rsidRPr="00062831" w:rsidRDefault="00204C8A" w:rsidP="00204C8A">
            <w:pPr>
              <w:jc w:val="center"/>
              <w:rPr>
                <w:sz w:val="22"/>
                <w:szCs w:val="22"/>
              </w:rPr>
            </w:pPr>
          </w:p>
        </w:tc>
        <w:tc>
          <w:tcPr>
            <w:tcW w:w="1556" w:type="dxa"/>
            <w:shd w:val="clear" w:color="auto" w:fill="auto"/>
            <w:vAlign w:val="center"/>
          </w:tcPr>
          <w:p w14:paraId="5106CD99" w14:textId="63C0A573" w:rsidR="00204C8A" w:rsidRPr="00062831" w:rsidRDefault="00204C8A" w:rsidP="00204C8A">
            <w:pPr>
              <w:jc w:val="left"/>
              <w:rPr>
                <w:sz w:val="22"/>
                <w:szCs w:val="22"/>
              </w:rPr>
            </w:pPr>
            <w:r w:rsidRPr="00861E00">
              <w:rPr>
                <w:sz w:val="22"/>
                <w:szCs w:val="22"/>
              </w:rPr>
              <w:t>Вороніна Г.Л.,</w:t>
            </w:r>
            <w:r>
              <w:rPr>
                <w:sz w:val="22"/>
                <w:szCs w:val="22"/>
              </w:rPr>
              <w:t xml:space="preserve"> доцент, </w:t>
            </w:r>
            <w:proofErr w:type="spellStart"/>
            <w:r>
              <w:rPr>
                <w:sz w:val="22"/>
                <w:szCs w:val="22"/>
              </w:rPr>
              <w:t>к.пед.н</w:t>
            </w:r>
            <w:proofErr w:type="spellEnd"/>
            <w:r>
              <w:rPr>
                <w:sz w:val="22"/>
                <w:szCs w:val="22"/>
              </w:rPr>
              <w:t>.</w:t>
            </w:r>
          </w:p>
        </w:tc>
      </w:tr>
      <w:tr w:rsidR="00204C8A" w:rsidRPr="00062831" w14:paraId="20F915BE" w14:textId="77777777" w:rsidTr="00364DD5">
        <w:tc>
          <w:tcPr>
            <w:tcW w:w="515" w:type="dxa"/>
          </w:tcPr>
          <w:p w14:paraId="093ADFBC" w14:textId="5186D219" w:rsidR="00204C8A" w:rsidRPr="00062831" w:rsidRDefault="00204C8A" w:rsidP="00204C8A">
            <w:pPr>
              <w:ind w:left="-113" w:right="-155"/>
              <w:jc w:val="center"/>
              <w:rPr>
                <w:bCs/>
                <w:sz w:val="22"/>
                <w:szCs w:val="22"/>
              </w:rPr>
            </w:pPr>
            <w:r w:rsidRPr="00062831">
              <w:rPr>
                <w:bCs/>
                <w:sz w:val="22"/>
                <w:szCs w:val="22"/>
              </w:rPr>
              <w:t>8.</w:t>
            </w:r>
          </w:p>
        </w:tc>
        <w:tc>
          <w:tcPr>
            <w:tcW w:w="614" w:type="dxa"/>
          </w:tcPr>
          <w:p w14:paraId="32A5DEE1" w14:textId="709817FF" w:rsidR="00204C8A" w:rsidRPr="00062831" w:rsidRDefault="00204C8A" w:rsidP="00204C8A">
            <w:pPr>
              <w:ind w:left="-113" w:right="-107"/>
              <w:jc w:val="center"/>
              <w:rPr>
                <w:bCs/>
                <w:color w:val="000000" w:themeColor="text1"/>
                <w:sz w:val="22"/>
                <w:szCs w:val="22"/>
              </w:rPr>
            </w:pPr>
            <w:r w:rsidRPr="00062831">
              <w:rPr>
                <w:bCs/>
                <w:color w:val="000000" w:themeColor="text1"/>
                <w:sz w:val="22"/>
                <w:szCs w:val="22"/>
              </w:rPr>
              <w:t>20.05.2026</w:t>
            </w:r>
          </w:p>
        </w:tc>
        <w:tc>
          <w:tcPr>
            <w:tcW w:w="709" w:type="dxa"/>
          </w:tcPr>
          <w:p w14:paraId="20641E54" w14:textId="15DD8F12" w:rsidR="00204C8A" w:rsidRPr="00062831" w:rsidRDefault="00204C8A" w:rsidP="00204C8A">
            <w:pPr>
              <w:ind w:left="-108" w:right="-107"/>
              <w:jc w:val="center"/>
              <w:rPr>
                <w:bCs/>
                <w:sz w:val="22"/>
                <w:szCs w:val="22"/>
              </w:rPr>
            </w:pPr>
            <w:r w:rsidRPr="00062831">
              <w:rPr>
                <w:bCs/>
                <w:sz w:val="22"/>
                <w:szCs w:val="22"/>
              </w:rPr>
              <w:t>13.30-15.00</w:t>
            </w:r>
          </w:p>
        </w:tc>
        <w:tc>
          <w:tcPr>
            <w:tcW w:w="3090" w:type="dxa"/>
            <w:shd w:val="clear" w:color="auto" w:fill="auto"/>
          </w:tcPr>
          <w:p w14:paraId="3BEC4605" w14:textId="6FC65BB6" w:rsidR="00204C8A" w:rsidRPr="00062831" w:rsidRDefault="00204C8A" w:rsidP="00204C8A">
            <w:pPr>
              <w:rPr>
                <w:sz w:val="22"/>
                <w:szCs w:val="22"/>
              </w:rPr>
            </w:pPr>
            <w:r w:rsidRPr="00062831">
              <w:rPr>
                <w:sz w:val="22"/>
                <w:szCs w:val="22"/>
              </w:rPr>
              <w:t>Урок «Захисту України»  як простір гартування громадянської відповідальності та волонтерської діяльності учнівської молоді</w:t>
            </w:r>
          </w:p>
        </w:tc>
        <w:tc>
          <w:tcPr>
            <w:tcW w:w="992" w:type="dxa"/>
            <w:shd w:val="clear" w:color="auto" w:fill="auto"/>
            <w:vAlign w:val="center"/>
          </w:tcPr>
          <w:p w14:paraId="72470EEC" w14:textId="25FDB10D" w:rsidR="00204C8A" w:rsidRPr="00062831" w:rsidRDefault="00204C8A" w:rsidP="00204C8A">
            <w:pPr>
              <w:jc w:val="center"/>
              <w:rPr>
                <w:sz w:val="22"/>
                <w:szCs w:val="22"/>
              </w:rPr>
            </w:pPr>
          </w:p>
        </w:tc>
        <w:tc>
          <w:tcPr>
            <w:tcW w:w="992" w:type="dxa"/>
            <w:shd w:val="clear" w:color="auto" w:fill="auto"/>
            <w:vAlign w:val="center"/>
          </w:tcPr>
          <w:p w14:paraId="2B145D29" w14:textId="27B93B79" w:rsidR="00204C8A" w:rsidRPr="00062831" w:rsidRDefault="00204C8A" w:rsidP="00204C8A">
            <w:pPr>
              <w:jc w:val="center"/>
              <w:rPr>
                <w:sz w:val="22"/>
                <w:szCs w:val="22"/>
              </w:rPr>
            </w:pPr>
            <w:r w:rsidRPr="00062831">
              <w:rPr>
                <w:sz w:val="22"/>
                <w:szCs w:val="22"/>
              </w:rPr>
              <w:t>2</w:t>
            </w:r>
          </w:p>
        </w:tc>
        <w:tc>
          <w:tcPr>
            <w:tcW w:w="1134" w:type="dxa"/>
            <w:vAlign w:val="center"/>
          </w:tcPr>
          <w:p w14:paraId="4746B740" w14:textId="757B547E" w:rsidR="00204C8A" w:rsidRPr="00062831" w:rsidRDefault="00204C8A" w:rsidP="00204C8A">
            <w:pPr>
              <w:jc w:val="center"/>
              <w:rPr>
                <w:sz w:val="22"/>
                <w:szCs w:val="22"/>
              </w:rPr>
            </w:pPr>
          </w:p>
        </w:tc>
        <w:tc>
          <w:tcPr>
            <w:tcW w:w="996" w:type="dxa"/>
            <w:vAlign w:val="center"/>
          </w:tcPr>
          <w:p w14:paraId="7EF0E56B" w14:textId="77777777" w:rsidR="00204C8A" w:rsidRPr="00062831" w:rsidRDefault="00204C8A" w:rsidP="00204C8A">
            <w:pPr>
              <w:jc w:val="center"/>
              <w:rPr>
                <w:sz w:val="22"/>
                <w:szCs w:val="22"/>
              </w:rPr>
            </w:pPr>
          </w:p>
        </w:tc>
        <w:tc>
          <w:tcPr>
            <w:tcW w:w="1556" w:type="dxa"/>
            <w:shd w:val="clear" w:color="auto" w:fill="auto"/>
            <w:vAlign w:val="center"/>
          </w:tcPr>
          <w:p w14:paraId="7A9E2B89" w14:textId="082B493B" w:rsidR="00204C8A" w:rsidRPr="00062831" w:rsidRDefault="00204C8A" w:rsidP="00204C8A">
            <w:pPr>
              <w:jc w:val="left"/>
              <w:rPr>
                <w:sz w:val="22"/>
                <w:szCs w:val="22"/>
              </w:rPr>
            </w:pPr>
            <w:r w:rsidRPr="00062831">
              <w:rPr>
                <w:sz w:val="22"/>
                <w:szCs w:val="22"/>
              </w:rPr>
              <w:t xml:space="preserve">Волкова І.В. </w:t>
            </w:r>
            <w:proofErr w:type="spellStart"/>
            <w:r w:rsidRPr="00062831">
              <w:rPr>
                <w:sz w:val="22"/>
                <w:szCs w:val="22"/>
              </w:rPr>
              <w:t>ст.викладач</w:t>
            </w:r>
            <w:proofErr w:type="spellEnd"/>
          </w:p>
        </w:tc>
      </w:tr>
      <w:tr w:rsidR="00204C8A" w:rsidRPr="00062831" w14:paraId="4872E8C0" w14:textId="77777777" w:rsidTr="00364DD5">
        <w:tc>
          <w:tcPr>
            <w:tcW w:w="515" w:type="dxa"/>
          </w:tcPr>
          <w:p w14:paraId="3FB7EEA0" w14:textId="24583F1E" w:rsidR="00204C8A" w:rsidRPr="00062831" w:rsidRDefault="00204C8A" w:rsidP="00204C8A">
            <w:pPr>
              <w:ind w:left="-113" w:right="-155"/>
              <w:jc w:val="center"/>
              <w:rPr>
                <w:bCs/>
                <w:sz w:val="22"/>
                <w:szCs w:val="22"/>
              </w:rPr>
            </w:pPr>
            <w:r w:rsidRPr="00062831">
              <w:rPr>
                <w:bCs/>
                <w:sz w:val="22"/>
                <w:szCs w:val="22"/>
              </w:rPr>
              <w:t>9.</w:t>
            </w:r>
          </w:p>
        </w:tc>
        <w:tc>
          <w:tcPr>
            <w:tcW w:w="614" w:type="dxa"/>
          </w:tcPr>
          <w:p w14:paraId="0E4A3CA1" w14:textId="395F93DA" w:rsidR="00204C8A" w:rsidRPr="00062831" w:rsidRDefault="00204C8A" w:rsidP="00204C8A">
            <w:pPr>
              <w:ind w:left="-113" w:right="-107"/>
              <w:jc w:val="center"/>
              <w:rPr>
                <w:bCs/>
                <w:color w:val="000000" w:themeColor="text1"/>
                <w:sz w:val="22"/>
                <w:szCs w:val="22"/>
              </w:rPr>
            </w:pPr>
            <w:r>
              <w:rPr>
                <w:rFonts w:eastAsia="Times New Roman"/>
                <w:iCs/>
                <w:color w:val="000000" w:themeColor="text1"/>
                <w:sz w:val="22"/>
                <w:szCs w:val="22"/>
              </w:rPr>
              <w:t>20</w:t>
            </w:r>
            <w:r w:rsidRPr="00062831">
              <w:rPr>
                <w:rFonts w:eastAsia="Times New Roman"/>
                <w:iCs/>
                <w:color w:val="000000" w:themeColor="text1"/>
                <w:sz w:val="22"/>
                <w:szCs w:val="22"/>
              </w:rPr>
              <w:t>.05.2026</w:t>
            </w:r>
          </w:p>
        </w:tc>
        <w:tc>
          <w:tcPr>
            <w:tcW w:w="709" w:type="dxa"/>
          </w:tcPr>
          <w:p w14:paraId="5104B16C" w14:textId="22B7D675" w:rsidR="00204C8A" w:rsidRPr="00062831" w:rsidRDefault="00204C8A" w:rsidP="00204C8A">
            <w:pPr>
              <w:ind w:left="-108" w:right="-107"/>
              <w:jc w:val="center"/>
              <w:rPr>
                <w:bCs/>
                <w:sz w:val="22"/>
                <w:szCs w:val="22"/>
              </w:rPr>
            </w:pPr>
            <w:r w:rsidRPr="00062831">
              <w:rPr>
                <w:bCs/>
                <w:sz w:val="22"/>
                <w:szCs w:val="22"/>
              </w:rPr>
              <w:t>17.00-18.30</w:t>
            </w:r>
          </w:p>
        </w:tc>
        <w:tc>
          <w:tcPr>
            <w:tcW w:w="3090" w:type="dxa"/>
            <w:shd w:val="clear" w:color="auto" w:fill="auto"/>
          </w:tcPr>
          <w:p w14:paraId="3C175A45" w14:textId="01AB0C31" w:rsidR="00204C8A" w:rsidRPr="00062831" w:rsidRDefault="00204C8A" w:rsidP="00204C8A">
            <w:pPr>
              <w:rPr>
                <w:sz w:val="22"/>
                <w:szCs w:val="22"/>
              </w:rPr>
            </w:pPr>
            <w:r w:rsidRPr="00062831">
              <w:rPr>
                <w:sz w:val="22"/>
                <w:szCs w:val="22"/>
              </w:rPr>
              <w:t xml:space="preserve">Формування оборонної свідомості на </w:t>
            </w:r>
            <w:proofErr w:type="spellStart"/>
            <w:r w:rsidRPr="00062831">
              <w:rPr>
                <w:sz w:val="22"/>
                <w:szCs w:val="22"/>
              </w:rPr>
              <w:t>уроках</w:t>
            </w:r>
            <w:proofErr w:type="spellEnd"/>
            <w:r w:rsidRPr="00062831">
              <w:rPr>
                <w:sz w:val="22"/>
                <w:szCs w:val="22"/>
              </w:rPr>
              <w:t xml:space="preserve"> предмета «Захист України»: засоби формування готовності до захисту держави через розвиток критичного мислення</w:t>
            </w:r>
          </w:p>
        </w:tc>
        <w:tc>
          <w:tcPr>
            <w:tcW w:w="992" w:type="dxa"/>
            <w:shd w:val="clear" w:color="auto" w:fill="auto"/>
            <w:vAlign w:val="center"/>
          </w:tcPr>
          <w:p w14:paraId="66EEE154" w14:textId="19FF646F" w:rsidR="00204C8A" w:rsidRPr="00062831" w:rsidRDefault="00204C8A" w:rsidP="00204C8A">
            <w:pPr>
              <w:jc w:val="center"/>
              <w:rPr>
                <w:sz w:val="22"/>
                <w:szCs w:val="22"/>
              </w:rPr>
            </w:pPr>
            <w:r w:rsidRPr="00062831">
              <w:rPr>
                <w:sz w:val="22"/>
                <w:szCs w:val="22"/>
              </w:rPr>
              <w:t>1</w:t>
            </w:r>
          </w:p>
        </w:tc>
        <w:tc>
          <w:tcPr>
            <w:tcW w:w="992" w:type="dxa"/>
            <w:shd w:val="clear" w:color="auto" w:fill="auto"/>
            <w:vAlign w:val="center"/>
          </w:tcPr>
          <w:p w14:paraId="754752AA" w14:textId="75BCA561" w:rsidR="00204C8A" w:rsidRPr="00062831" w:rsidRDefault="00204C8A" w:rsidP="00204C8A">
            <w:pPr>
              <w:jc w:val="center"/>
              <w:rPr>
                <w:sz w:val="22"/>
                <w:szCs w:val="22"/>
              </w:rPr>
            </w:pPr>
            <w:r w:rsidRPr="00062831">
              <w:rPr>
                <w:sz w:val="22"/>
                <w:szCs w:val="22"/>
              </w:rPr>
              <w:t>1</w:t>
            </w:r>
          </w:p>
        </w:tc>
        <w:tc>
          <w:tcPr>
            <w:tcW w:w="1134" w:type="dxa"/>
            <w:vAlign w:val="center"/>
          </w:tcPr>
          <w:p w14:paraId="4C3B4D53" w14:textId="61216DC7" w:rsidR="00204C8A" w:rsidRPr="00062831" w:rsidRDefault="00204C8A" w:rsidP="00204C8A">
            <w:pPr>
              <w:jc w:val="center"/>
              <w:rPr>
                <w:sz w:val="22"/>
                <w:szCs w:val="22"/>
              </w:rPr>
            </w:pPr>
            <w:r w:rsidRPr="00062831">
              <w:rPr>
                <w:sz w:val="22"/>
                <w:szCs w:val="22"/>
              </w:rPr>
              <w:t>1</w:t>
            </w:r>
          </w:p>
        </w:tc>
        <w:tc>
          <w:tcPr>
            <w:tcW w:w="996" w:type="dxa"/>
            <w:vAlign w:val="center"/>
          </w:tcPr>
          <w:p w14:paraId="1A1255E0" w14:textId="77777777" w:rsidR="00204C8A" w:rsidRPr="00062831" w:rsidRDefault="00204C8A" w:rsidP="00204C8A">
            <w:pPr>
              <w:jc w:val="center"/>
              <w:rPr>
                <w:sz w:val="22"/>
                <w:szCs w:val="22"/>
              </w:rPr>
            </w:pPr>
          </w:p>
        </w:tc>
        <w:tc>
          <w:tcPr>
            <w:tcW w:w="1556" w:type="dxa"/>
            <w:shd w:val="clear" w:color="auto" w:fill="auto"/>
            <w:vAlign w:val="center"/>
          </w:tcPr>
          <w:p w14:paraId="4C753B5B" w14:textId="5A7D48BA" w:rsidR="00204C8A" w:rsidRPr="00062831" w:rsidRDefault="00204C8A" w:rsidP="00204C8A">
            <w:pPr>
              <w:jc w:val="left"/>
              <w:rPr>
                <w:sz w:val="22"/>
                <w:szCs w:val="22"/>
              </w:rPr>
            </w:pPr>
            <w:proofErr w:type="spellStart"/>
            <w:r w:rsidRPr="00062831">
              <w:rPr>
                <w:sz w:val="22"/>
                <w:szCs w:val="22"/>
              </w:rPr>
              <w:t>Ігнатьєв</w:t>
            </w:r>
            <w:proofErr w:type="spellEnd"/>
            <w:r w:rsidRPr="00062831">
              <w:rPr>
                <w:sz w:val="22"/>
                <w:szCs w:val="22"/>
              </w:rPr>
              <w:t xml:space="preserve"> С.Б., </w:t>
            </w:r>
            <w:r w:rsidRPr="00062831">
              <w:rPr>
                <w:bCs/>
                <w:sz w:val="22"/>
                <w:szCs w:val="22"/>
              </w:rPr>
              <w:t>викладач</w:t>
            </w:r>
          </w:p>
        </w:tc>
      </w:tr>
      <w:tr w:rsidR="00204C8A" w:rsidRPr="00062831" w14:paraId="2B9AECDF" w14:textId="77777777" w:rsidTr="00364DD5">
        <w:tc>
          <w:tcPr>
            <w:tcW w:w="515" w:type="dxa"/>
          </w:tcPr>
          <w:p w14:paraId="646A9BCB" w14:textId="3819374B" w:rsidR="00204C8A" w:rsidRPr="00062831" w:rsidRDefault="00204C8A" w:rsidP="00204C8A">
            <w:pPr>
              <w:ind w:left="-113" w:right="-155"/>
              <w:jc w:val="center"/>
              <w:rPr>
                <w:bCs/>
                <w:sz w:val="22"/>
                <w:szCs w:val="22"/>
              </w:rPr>
            </w:pPr>
            <w:r w:rsidRPr="00062831">
              <w:rPr>
                <w:bCs/>
                <w:sz w:val="22"/>
                <w:szCs w:val="22"/>
              </w:rPr>
              <w:t>10.</w:t>
            </w:r>
          </w:p>
        </w:tc>
        <w:tc>
          <w:tcPr>
            <w:tcW w:w="614" w:type="dxa"/>
          </w:tcPr>
          <w:p w14:paraId="68E7A1FF" w14:textId="135BF4D2" w:rsidR="00204C8A" w:rsidRPr="00062831" w:rsidRDefault="00204C8A" w:rsidP="00204C8A">
            <w:pPr>
              <w:ind w:left="-113" w:right="-107"/>
              <w:jc w:val="center"/>
              <w:rPr>
                <w:bCs/>
                <w:color w:val="000000" w:themeColor="text1"/>
                <w:sz w:val="22"/>
                <w:szCs w:val="22"/>
              </w:rPr>
            </w:pPr>
            <w:r w:rsidRPr="00062831">
              <w:rPr>
                <w:bCs/>
                <w:color w:val="000000" w:themeColor="text1"/>
                <w:sz w:val="22"/>
                <w:szCs w:val="22"/>
              </w:rPr>
              <w:t>21.05.2026</w:t>
            </w:r>
          </w:p>
        </w:tc>
        <w:tc>
          <w:tcPr>
            <w:tcW w:w="709" w:type="dxa"/>
          </w:tcPr>
          <w:p w14:paraId="193E9904" w14:textId="49CBC952" w:rsidR="00204C8A" w:rsidRPr="00062831" w:rsidRDefault="00204C8A" w:rsidP="00204C8A">
            <w:pPr>
              <w:ind w:left="-108" w:right="-107"/>
              <w:jc w:val="center"/>
              <w:rPr>
                <w:bCs/>
                <w:sz w:val="22"/>
                <w:szCs w:val="22"/>
              </w:rPr>
            </w:pPr>
            <w:r w:rsidRPr="00062831">
              <w:rPr>
                <w:bCs/>
                <w:sz w:val="22"/>
                <w:szCs w:val="22"/>
              </w:rPr>
              <w:t>17.00-18.30</w:t>
            </w:r>
          </w:p>
        </w:tc>
        <w:tc>
          <w:tcPr>
            <w:tcW w:w="3090" w:type="dxa"/>
            <w:shd w:val="clear" w:color="auto" w:fill="auto"/>
          </w:tcPr>
          <w:p w14:paraId="1180FF14" w14:textId="29F72F00" w:rsidR="00204C8A" w:rsidRPr="00062831" w:rsidRDefault="00204C8A" w:rsidP="00204C8A">
            <w:pPr>
              <w:rPr>
                <w:sz w:val="22"/>
                <w:szCs w:val="22"/>
              </w:rPr>
            </w:pPr>
            <w:r w:rsidRPr="00062831">
              <w:rPr>
                <w:sz w:val="22"/>
                <w:szCs w:val="22"/>
              </w:rPr>
              <w:t xml:space="preserve">Особистий приклад вчителя як ключовий фактор військово-патріотичного виховання  </w:t>
            </w:r>
            <w:r w:rsidRPr="00062831">
              <w:rPr>
                <w:sz w:val="22"/>
                <w:szCs w:val="22"/>
              </w:rPr>
              <w:lastRenderedPageBreak/>
              <w:t>здобувачів освіти в умовах війни</w:t>
            </w:r>
          </w:p>
        </w:tc>
        <w:tc>
          <w:tcPr>
            <w:tcW w:w="992" w:type="dxa"/>
            <w:shd w:val="clear" w:color="auto" w:fill="auto"/>
            <w:vAlign w:val="center"/>
          </w:tcPr>
          <w:p w14:paraId="1CC666D4" w14:textId="0AD2CF2C" w:rsidR="00204C8A" w:rsidRPr="00062831" w:rsidRDefault="00204C8A" w:rsidP="00204C8A">
            <w:pPr>
              <w:jc w:val="center"/>
              <w:rPr>
                <w:sz w:val="22"/>
                <w:szCs w:val="22"/>
              </w:rPr>
            </w:pPr>
            <w:r w:rsidRPr="00062831">
              <w:rPr>
                <w:sz w:val="22"/>
                <w:szCs w:val="22"/>
              </w:rPr>
              <w:lastRenderedPageBreak/>
              <w:t>1</w:t>
            </w:r>
          </w:p>
        </w:tc>
        <w:tc>
          <w:tcPr>
            <w:tcW w:w="992" w:type="dxa"/>
            <w:shd w:val="clear" w:color="auto" w:fill="auto"/>
            <w:vAlign w:val="center"/>
          </w:tcPr>
          <w:p w14:paraId="02638E37" w14:textId="546278FD" w:rsidR="00204C8A" w:rsidRPr="00062831" w:rsidRDefault="00204C8A" w:rsidP="00204C8A">
            <w:pPr>
              <w:jc w:val="center"/>
              <w:rPr>
                <w:sz w:val="22"/>
                <w:szCs w:val="22"/>
              </w:rPr>
            </w:pPr>
            <w:r w:rsidRPr="00062831">
              <w:rPr>
                <w:sz w:val="22"/>
                <w:szCs w:val="22"/>
              </w:rPr>
              <w:t>1</w:t>
            </w:r>
          </w:p>
        </w:tc>
        <w:tc>
          <w:tcPr>
            <w:tcW w:w="1134" w:type="dxa"/>
            <w:vAlign w:val="center"/>
          </w:tcPr>
          <w:p w14:paraId="40537420" w14:textId="3E597CDA" w:rsidR="00204C8A" w:rsidRPr="00062831" w:rsidRDefault="00204C8A" w:rsidP="00204C8A">
            <w:pPr>
              <w:jc w:val="center"/>
              <w:rPr>
                <w:sz w:val="22"/>
                <w:szCs w:val="22"/>
              </w:rPr>
            </w:pPr>
          </w:p>
        </w:tc>
        <w:tc>
          <w:tcPr>
            <w:tcW w:w="996" w:type="dxa"/>
            <w:vAlign w:val="center"/>
          </w:tcPr>
          <w:p w14:paraId="5C9AC68B" w14:textId="77777777" w:rsidR="00204C8A" w:rsidRPr="00062831" w:rsidRDefault="00204C8A" w:rsidP="00204C8A">
            <w:pPr>
              <w:jc w:val="center"/>
              <w:rPr>
                <w:sz w:val="22"/>
                <w:szCs w:val="22"/>
              </w:rPr>
            </w:pPr>
          </w:p>
        </w:tc>
        <w:tc>
          <w:tcPr>
            <w:tcW w:w="1556" w:type="dxa"/>
            <w:shd w:val="clear" w:color="auto" w:fill="auto"/>
            <w:vAlign w:val="center"/>
          </w:tcPr>
          <w:p w14:paraId="38BFA7F3" w14:textId="60C86FFA" w:rsidR="00204C8A" w:rsidRPr="00062831" w:rsidRDefault="00204C8A" w:rsidP="00204C8A">
            <w:pPr>
              <w:jc w:val="left"/>
              <w:rPr>
                <w:sz w:val="22"/>
                <w:szCs w:val="22"/>
              </w:rPr>
            </w:pPr>
            <w:r w:rsidRPr="00062831">
              <w:rPr>
                <w:sz w:val="22"/>
                <w:szCs w:val="22"/>
              </w:rPr>
              <w:t>Панасенко А.В., викладач</w:t>
            </w:r>
          </w:p>
        </w:tc>
      </w:tr>
      <w:tr w:rsidR="00204C8A" w:rsidRPr="00062831" w14:paraId="4AE5CECF" w14:textId="77777777" w:rsidTr="00364DD5">
        <w:tc>
          <w:tcPr>
            <w:tcW w:w="515" w:type="dxa"/>
          </w:tcPr>
          <w:p w14:paraId="255F9F5A" w14:textId="3A6B0CD7" w:rsidR="00204C8A" w:rsidRPr="00062831" w:rsidRDefault="00204C8A" w:rsidP="00204C8A">
            <w:pPr>
              <w:ind w:left="-113" w:right="-155"/>
              <w:jc w:val="center"/>
              <w:rPr>
                <w:bCs/>
                <w:sz w:val="22"/>
                <w:szCs w:val="22"/>
              </w:rPr>
            </w:pPr>
            <w:r w:rsidRPr="00062831">
              <w:rPr>
                <w:bCs/>
                <w:sz w:val="22"/>
                <w:szCs w:val="22"/>
              </w:rPr>
              <w:t>11.</w:t>
            </w:r>
          </w:p>
        </w:tc>
        <w:tc>
          <w:tcPr>
            <w:tcW w:w="614" w:type="dxa"/>
          </w:tcPr>
          <w:p w14:paraId="60710DEB" w14:textId="73EB245F" w:rsidR="00204C8A" w:rsidRPr="00062831" w:rsidRDefault="00204C8A" w:rsidP="00204C8A">
            <w:pPr>
              <w:ind w:left="-113" w:right="-107"/>
              <w:jc w:val="center"/>
              <w:rPr>
                <w:bCs/>
                <w:color w:val="000000" w:themeColor="text1"/>
                <w:sz w:val="22"/>
                <w:szCs w:val="22"/>
              </w:rPr>
            </w:pPr>
            <w:r w:rsidRPr="00062831">
              <w:rPr>
                <w:bCs/>
                <w:color w:val="000000" w:themeColor="text1"/>
                <w:sz w:val="22"/>
                <w:szCs w:val="22"/>
              </w:rPr>
              <w:t>22.05.2026</w:t>
            </w:r>
          </w:p>
        </w:tc>
        <w:tc>
          <w:tcPr>
            <w:tcW w:w="709" w:type="dxa"/>
          </w:tcPr>
          <w:p w14:paraId="6C2FE27C" w14:textId="1EDF519E" w:rsidR="00204C8A" w:rsidRPr="00062831" w:rsidRDefault="00204C8A" w:rsidP="00204C8A">
            <w:pPr>
              <w:ind w:left="-108" w:right="-107"/>
              <w:jc w:val="center"/>
              <w:rPr>
                <w:bCs/>
                <w:sz w:val="22"/>
                <w:szCs w:val="22"/>
              </w:rPr>
            </w:pPr>
            <w:r w:rsidRPr="00062831">
              <w:rPr>
                <w:bCs/>
                <w:sz w:val="22"/>
                <w:szCs w:val="22"/>
              </w:rPr>
              <w:t>17.00-18.30</w:t>
            </w:r>
          </w:p>
        </w:tc>
        <w:tc>
          <w:tcPr>
            <w:tcW w:w="3090" w:type="dxa"/>
            <w:shd w:val="clear" w:color="auto" w:fill="auto"/>
          </w:tcPr>
          <w:p w14:paraId="0410A164" w14:textId="784ACCAC" w:rsidR="00204C8A" w:rsidRPr="00062831" w:rsidRDefault="00204C8A" w:rsidP="00204C8A">
            <w:pPr>
              <w:rPr>
                <w:sz w:val="22"/>
                <w:szCs w:val="22"/>
              </w:rPr>
            </w:pPr>
            <w:r w:rsidRPr="00062831">
              <w:rPr>
                <w:sz w:val="22"/>
                <w:szCs w:val="22"/>
              </w:rPr>
              <w:t xml:space="preserve">Прийоми формування </w:t>
            </w:r>
            <w:proofErr w:type="spellStart"/>
            <w:r w:rsidRPr="00062831">
              <w:rPr>
                <w:sz w:val="22"/>
                <w:szCs w:val="22"/>
              </w:rPr>
              <w:t>стресостійкості</w:t>
            </w:r>
            <w:proofErr w:type="spellEnd"/>
            <w:r w:rsidRPr="00062831">
              <w:rPr>
                <w:sz w:val="22"/>
                <w:szCs w:val="22"/>
              </w:rPr>
              <w:t xml:space="preserve"> та психологічного благополуччя учнів</w:t>
            </w:r>
          </w:p>
        </w:tc>
        <w:tc>
          <w:tcPr>
            <w:tcW w:w="992" w:type="dxa"/>
            <w:shd w:val="clear" w:color="auto" w:fill="auto"/>
            <w:vAlign w:val="center"/>
          </w:tcPr>
          <w:p w14:paraId="0D0C3400" w14:textId="689ADE1D" w:rsidR="00204C8A" w:rsidRPr="00062831" w:rsidRDefault="00204C8A" w:rsidP="00204C8A">
            <w:pPr>
              <w:jc w:val="center"/>
              <w:rPr>
                <w:sz w:val="22"/>
                <w:szCs w:val="22"/>
              </w:rPr>
            </w:pPr>
            <w:r w:rsidRPr="00062831">
              <w:rPr>
                <w:sz w:val="22"/>
                <w:szCs w:val="22"/>
              </w:rPr>
              <w:t>1</w:t>
            </w:r>
          </w:p>
        </w:tc>
        <w:tc>
          <w:tcPr>
            <w:tcW w:w="992" w:type="dxa"/>
            <w:shd w:val="clear" w:color="auto" w:fill="auto"/>
            <w:vAlign w:val="center"/>
          </w:tcPr>
          <w:p w14:paraId="2833A018" w14:textId="1847F3A7" w:rsidR="00204C8A" w:rsidRPr="00062831" w:rsidRDefault="00204C8A" w:rsidP="00204C8A">
            <w:pPr>
              <w:jc w:val="center"/>
              <w:rPr>
                <w:sz w:val="22"/>
                <w:szCs w:val="22"/>
              </w:rPr>
            </w:pPr>
            <w:r w:rsidRPr="00062831">
              <w:rPr>
                <w:sz w:val="22"/>
                <w:szCs w:val="22"/>
              </w:rPr>
              <w:t>1</w:t>
            </w:r>
          </w:p>
        </w:tc>
        <w:tc>
          <w:tcPr>
            <w:tcW w:w="1134" w:type="dxa"/>
            <w:vAlign w:val="center"/>
          </w:tcPr>
          <w:p w14:paraId="5F91861E" w14:textId="77777777" w:rsidR="00204C8A" w:rsidRPr="00062831" w:rsidRDefault="00204C8A" w:rsidP="00204C8A">
            <w:pPr>
              <w:jc w:val="center"/>
              <w:rPr>
                <w:sz w:val="22"/>
                <w:szCs w:val="22"/>
              </w:rPr>
            </w:pPr>
          </w:p>
        </w:tc>
        <w:tc>
          <w:tcPr>
            <w:tcW w:w="996" w:type="dxa"/>
            <w:vAlign w:val="center"/>
          </w:tcPr>
          <w:p w14:paraId="6CD31F16" w14:textId="77777777" w:rsidR="00204C8A" w:rsidRPr="00062831" w:rsidRDefault="00204C8A" w:rsidP="00204C8A">
            <w:pPr>
              <w:jc w:val="center"/>
              <w:rPr>
                <w:sz w:val="22"/>
                <w:szCs w:val="22"/>
              </w:rPr>
            </w:pPr>
          </w:p>
        </w:tc>
        <w:tc>
          <w:tcPr>
            <w:tcW w:w="1556" w:type="dxa"/>
            <w:shd w:val="clear" w:color="auto" w:fill="auto"/>
            <w:vAlign w:val="center"/>
          </w:tcPr>
          <w:p w14:paraId="7A5C884C" w14:textId="1B5AFD7A" w:rsidR="00204C8A" w:rsidRPr="00062831" w:rsidRDefault="00204C8A" w:rsidP="00204C8A">
            <w:pPr>
              <w:jc w:val="left"/>
              <w:rPr>
                <w:sz w:val="22"/>
                <w:szCs w:val="22"/>
              </w:rPr>
            </w:pPr>
            <w:proofErr w:type="spellStart"/>
            <w:r w:rsidRPr="00062831">
              <w:rPr>
                <w:sz w:val="22"/>
                <w:szCs w:val="22"/>
              </w:rPr>
              <w:t>Замазій</w:t>
            </w:r>
            <w:proofErr w:type="spellEnd"/>
            <w:r w:rsidRPr="00062831">
              <w:rPr>
                <w:sz w:val="22"/>
                <w:szCs w:val="22"/>
              </w:rPr>
              <w:t xml:space="preserve"> Ю.О., </w:t>
            </w:r>
            <w:proofErr w:type="spellStart"/>
            <w:r w:rsidRPr="00062831">
              <w:rPr>
                <w:sz w:val="22"/>
                <w:szCs w:val="22"/>
              </w:rPr>
              <w:t>ст.викладач</w:t>
            </w:r>
            <w:proofErr w:type="spellEnd"/>
            <w:r w:rsidRPr="00062831">
              <w:rPr>
                <w:sz w:val="22"/>
                <w:szCs w:val="22"/>
              </w:rPr>
              <w:t>, доктор філософії</w:t>
            </w:r>
          </w:p>
        </w:tc>
      </w:tr>
      <w:tr w:rsidR="00204C8A" w:rsidRPr="00062831" w14:paraId="670B5708" w14:textId="77777777" w:rsidTr="00364DD5">
        <w:tc>
          <w:tcPr>
            <w:tcW w:w="515" w:type="dxa"/>
          </w:tcPr>
          <w:p w14:paraId="4FEC5C55" w14:textId="37D870B8" w:rsidR="00204C8A" w:rsidRPr="00062831" w:rsidRDefault="00204C8A" w:rsidP="00204C8A">
            <w:pPr>
              <w:ind w:left="-113" w:right="-155"/>
              <w:jc w:val="center"/>
              <w:rPr>
                <w:bCs/>
                <w:sz w:val="22"/>
                <w:szCs w:val="22"/>
              </w:rPr>
            </w:pPr>
            <w:r w:rsidRPr="00062831">
              <w:rPr>
                <w:bCs/>
                <w:sz w:val="22"/>
                <w:szCs w:val="22"/>
              </w:rPr>
              <w:t>12.</w:t>
            </w:r>
          </w:p>
        </w:tc>
        <w:tc>
          <w:tcPr>
            <w:tcW w:w="614" w:type="dxa"/>
          </w:tcPr>
          <w:p w14:paraId="399EF8C1" w14:textId="0CBAE074" w:rsidR="00204C8A" w:rsidRPr="00062831" w:rsidRDefault="00204C8A" w:rsidP="00204C8A">
            <w:pPr>
              <w:ind w:left="-113" w:right="-107"/>
              <w:jc w:val="center"/>
              <w:rPr>
                <w:bCs/>
                <w:color w:val="000000" w:themeColor="text1"/>
                <w:sz w:val="22"/>
                <w:szCs w:val="22"/>
              </w:rPr>
            </w:pPr>
            <w:r w:rsidRPr="00062831">
              <w:rPr>
                <w:bCs/>
                <w:color w:val="000000" w:themeColor="text1"/>
                <w:sz w:val="22"/>
                <w:szCs w:val="22"/>
              </w:rPr>
              <w:t>25.05.2026</w:t>
            </w:r>
          </w:p>
        </w:tc>
        <w:tc>
          <w:tcPr>
            <w:tcW w:w="709" w:type="dxa"/>
          </w:tcPr>
          <w:p w14:paraId="22B9CFB8" w14:textId="78417F47" w:rsidR="00204C8A" w:rsidRPr="00062831" w:rsidRDefault="00204C8A" w:rsidP="00204C8A">
            <w:pPr>
              <w:ind w:left="-108" w:right="-107"/>
              <w:jc w:val="center"/>
              <w:rPr>
                <w:bCs/>
                <w:sz w:val="22"/>
                <w:szCs w:val="22"/>
              </w:rPr>
            </w:pPr>
            <w:r w:rsidRPr="00062831">
              <w:rPr>
                <w:bCs/>
                <w:sz w:val="22"/>
                <w:szCs w:val="22"/>
              </w:rPr>
              <w:t>15.15-16.45</w:t>
            </w:r>
          </w:p>
        </w:tc>
        <w:tc>
          <w:tcPr>
            <w:tcW w:w="3090" w:type="dxa"/>
            <w:shd w:val="clear" w:color="auto" w:fill="auto"/>
          </w:tcPr>
          <w:p w14:paraId="4D6283E2" w14:textId="03BCCF64" w:rsidR="00204C8A" w:rsidRPr="00062831" w:rsidRDefault="00204C8A" w:rsidP="00204C8A">
            <w:pPr>
              <w:rPr>
                <w:sz w:val="22"/>
                <w:szCs w:val="22"/>
              </w:rPr>
            </w:pPr>
            <w:r w:rsidRPr="00062831">
              <w:rPr>
                <w:color w:val="000000"/>
                <w:sz w:val="22"/>
                <w:szCs w:val="22"/>
              </w:rPr>
              <w:t>Довіра і толерантність як основа педагогічної взаємодії: практики створення безпечного середовища</w:t>
            </w:r>
          </w:p>
        </w:tc>
        <w:tc>
          <w:tcPr>
            <w:tcW w:w="992" w:type="dxa"/>
            <w:shd w:val="clear" w:color="auto" w:fill="auto"/>
            <w:vAlign w:val="center"/>
          </w:tcPr>
          <w:p w14:paraId="576A5E3A" w14:textId="7D6CE7E5" w:rsidR="00204C8A" w:rsidRPr="00062831" w:rsidRDefault="00204C8A" w:rsidP="00204C8A">
            <w:pPr>
              <w:jc w:val="center"/>
              <w:rPr>
                <w:sz w:val="22"/>
                <w:szCs w:val="22"/>
              </w:rPr>
            </w:pPr>
            <w:r w:rsidRPr="00062831">
              <w:rPr>
                <w:sz w:val="22"/>
                <w:szCs w:val="22"/>
              </w:rPr>
              <w:t>1</w:t>
            </w:r>
          </w:p>
        </w:tc>
        <w:tc>
          <w:tcPr>
            <w:tcW w:w="992" w:type="dxa"/>
            <w:shd w:val="clear" w:color="auto" w:fill="auto"/>
            <w:vAlign w:val="center"/>
          </w:tcPr>
          <w:p w14:paraId="26ADAAD8" w14:textId="560941B6" w:rsidR="00204C8A" w:rsidRPr="00062831" w:rsidRDefault="00204C8A" w:rsidP="00204C8A">
            <w:pPr>
              <w:jc w:val="center"/>
              <w:rPr>
                <w:sz w:val="22"/>
                <w:szCs w:val="22"/>
              </w:rPr>
            </w:pPr>
            <w:r w:rsidRPr="00062831">
              <w:rPr>
                <w:sz w:val="22"/>
                <w:szCs w:val="22"/>
              </w:rPr>
              <w:t>1</w:t>
            </w:r>
          </w:p>
        </w:tc>
        <w:tc>
          <w:tcPr>
            <w:tcW w:w="1134" w:type="dxa"/>
            <w:vAlign w:val="center"/>
          </w:tcPr>
          <w:p w14:paraId="6F7FD6CA" w14:textId="113DCDD4" w:rsidR="00204C8A" w:rsidRPr="00062831" w:rsidRDefault="00204C8A" w:rsidP="00204C8A">
            <w:pPr>
              <w:jc w:val="center"/>
              <w:rPr>
                <w:sz w:val="22"/>
                <w:szCs w:val="22"/>
              </w:rPr>
            </w:pPr>
          </w:p>
        </w:tc>
        <w:tc>
          <w:tcPr>
            <w:tcW w:w="996" w:type="dxa"/>
            <w:vAlign w:val="center"/>
          </w:tcPr>
          <w:p w14:paraId="165FF7AD" w14:textId="77777777" w:rsidR="00204C8A" w:rsidRPr="00062831" w:rsidRDefault="00204C8A" w:rsidP="00204C8A">
            <w:pPr>
              <w:jc w:val="center"/>
              <w:rPr>
                <w:sz w:val="22"/>
                <w:szCs w:val="22"/>
              </w:rPr>
            </w:pPr>
          </w:p>
        </w:tc>
        <w:tc>
          <w:tcPr>
            <w:tcW w:w="1556" w:type="dxa"/>
            <w:shd w:val="clear" w:color="auto" w:fill="auto"/>
            <w:vAlign w:val="center"/>
          </w:tcPr>
          <w:p w14:paraId="7AAD57B9" w14:textId="3C2AD755" w:rsidR="00204C8A" w:rsidRPr="00062831" w:rsidRDefault="00204C8A" w:rsidP="00204C8A">
            <w:pPr>
              <w:jc w:val="left"/>
              <w:rPr>
                <w:sz w:val="22"/>
                <w:szCs w:val="22"/>
              </w:rPr>
            </w:pPr>
            <w:proofErr w:type="spellStart"/>
            <w:r w:rsidRPr="00062831">
              <w:rPr>
                <w:sz w:val="22"/>
                <w:szCs w:val="22"/>
              </w:rPr>
              <w:t>Байназарова</w:t>
            </w:r>
            <w:proofErr w:type="spellEnd"/>
            <w:r w:rsidRPr="00062831">
              <w:rPr>
                <w:sz w:val="22"/>
                <w:szCs w:val="22"/>
              </w:rPr>
              <w:t xml:space="preserve"> О.О., </w:t>
            </w:r>
            <w:proofErr w:type="spellStart"/>
            <w:r w:rsidRPr="00062831">
              <w:rPr>
                <w:sz w:val="22"/>
                <w:szCs w:val="22"/>
              </w:rPr>
              <w:t>ст.викладач</w:t>
            </w:r>
            <w:proofErr w:type="spellEnd"/>
          </w:p>
        </w:tc>
      </w:tr>
      <w:tr w:rsidR="00204C8A" w:rsidRPr="00062831" w14:paraId="56B61601" w14:textId="77777777" w:rsidTr="00364DD5">
        <w:tc>
          <w:tcPr>
            <w:tcW w:w="515" w:type="dxa"/>
          </w:tcPr>
          <w:p w14:paraId="6EF4F02A" w14:textId="056909CE" w:rsidR="00204C8A" w:rsidRPr="00062831" w:rsidRDefault="00204C8A" w:rsidP="00204C8A">
            <w:pPr>
              <w:ind w:left="-113" w:right="-155"/>
              <w:jc w:val="center"/>
              <w:rPr>
                <w:bCs/>
                <w:sz w:val="22"/>
                <w:szCs w:val="22"/>
              </w:rPr>
            </w:pPr>
            <w:r w:rsidRPr="00062831">
              <w:rPr>
                <w:bCs/>
                <w:sz w:val="22"/>
                <w:szCs w:val="22"/>
              </w:rPr>
              <w:t>13.</w:t>
            </w:r>
          </w:p>
        </w:tc>
        <w:tc>
          <w:tcPr>
            <w:tcW w:w="614" w:type="dxa"/>
          </w:tcPr>
          <w:p w14:paraId="45AE6C04" w14:textId="5293A727" w:rsidR="00204C8A" w:rsidRPr="00062831" w:rsidRDefault="00204C8A" w:rsidP="00204C8A">
            <w:pPr>
              <w:ind w:left="-113" w:right="-107"/>
              <w:jc w:val="center"/>
              <w:rPr>
                <w:bCs/>
                <w:color w:val="000000" w:themeColor="text1"/>
                <w:sz w:val="22"/>
                <w:szCs w:val="22"/>
              </w:rPr>
            </w:pPr>
            <w:r w:rsidRPr="00062831">
              <w:rPr>
                <w:bCs/>
                <w:color w:val="000000" w:themeColor="text1"/>
                <w:sz w:val="22"/>
                <w:szCs w:val="22"/>
              </w:rPr>
              <w:t>27.05.2026</w:t>
            </w:r>
          </w:p>
        </w:tc>
        <w:tc>
          <w:tcPr>
            <w:tcW w:w="709" w:type="dxa"/>
          </w:tcPr>
          <w:p w14:paraId="4F72AE3E" w14:textId="058063C1" w:rsidR="00204C8A" w:rsidRPr="00062831" w:rsidRDefault="00204C8A" w:rsidP="00204C8A">
            <w:pPr>
              <w:ind w:left="-108" w:right="-107"/>
              <w:jc w:val="center"/>
              <w:rPr>
                <w:bCs/>
                <w:sz w:val="22"/>
                <w:szCs w:val="22"/>
              </w:rPr>
            </w:pPr>
            <w:r w:rsidRPr="00062831">
              <w:rPr>
                <w:bCs/>
                <w:sz w:val="22"/>
                <w:szCs w:val="22"/>
              </w:rPr>
              <w:t>13.30-15.00</w:t>
            </w:r>
          </w:p>
        </w:tc>
        <w:tc>
          <w:tcPr>
            <w:tcW w:w="3090" w:type="dxa"/>
            <w:shd w:val="clear" w:color="auto" w:fill="auto"/>
          </w:tcPr>
          <w:p w14:paraId="7D9363BA" w14:textId="297F9BC3" w:rsidR="00204C8A" w:rsidRPr="00062831" w:rsidRDefault="00204C8A" w:rsidP="00204C8A">
            <w:pPr>
              <w:rPr>
                <w:sz w:val="22"/>
                <w:szCs w:val="22"/>
              </w:rPr>
            </w:pPr>
            <w:r w:rsidRPr="00062831">
              <w:rPr>
                <w:sz w:val="22"/>
                <w:szCs w:val="22"/>
              </w:rPr>
              <w:t>Педагогічна майстерня «Партнерство як ціннісний орієнтир навчання старшокласників»</w:t>
            </w:r>
          </w:p>
        </w:tc>
        <w:tc>
          <w:tcPr>
            <w:tcW w:w="992" w:type="dxa"/>
            <w:shd w:val="clear" w:color="auto" w:fill="auto"/>
            <w:vAlign w:val="center"/>
          </w:tcPr>
          <w:p w14:paraId="1A65C34B" w14:textId="1F87479B" w:rsidR="00204C8A" w:rsidRPr="00062831" w:rsidRDefault="00204C8A" w:rsidP="00204C8A">
            <w:pPr>
              <w:jc w:val="center"/>
              <w:rPr>
                <w:sz w:val="22"/>
                <w:szCs w:val="22"/>
              </w:rPr>
            </w:pPr>
            <w:r w:rsidRPr="00062831">
              <w:rPr>
                <w:sz w:val="22"/>
                <w:szCs w:val="22"/>
              </w:rPr>
              <w:t>1</w:t>
            </w:r>
          </w:p>
        </w:tc>
        <w:tc>
          <w:tcPr>
            <w:tcW w:w="992" w:type="dxa"/>
            <w:shd w:val="clear" w:color="auto" w:fill="auto"/>
            <w:vAlign w:val="center"/>
          </w:tcPr>
          <w:p w14:paraId="4D01DD4D" w14:textId="23D2CEE4" w:rsidR="00204C8A" w:rsidRPr="00062831" w:rsidRDefault="00204C8A" w:rsidP="00204C8A">
            <w:pPr>
              <w:jc w:val="center"/>
              <w:rPr>
                <w:sz w:val="22"/>
                <w:szCs w:val="22"/>
              </w:rPr>
            </w:pPr>
            <w:r w:rsidRPr="00062831">
              <w:rPr>
                <w:sz w:val="22"/>
                <w:szCs w:val="22"/>
              </w:rPr>
              <w:t>1</w:t>
            </w:r>
          </w:p>
        </w:tc>
        <w:tc>
          <w:tcPr>
            <w:tcW w:w="1134" w:type="dxa"/>
            <w:vAlign w:val="center"/>
          </w:tcPr>
          <w:p w14:paraId="5B93B0A2" w14:textId="1B79416E" w:rsidR="00204C8A" w:rsidRPr="00062831" w:rsidRDefault="00204C8A" w:rsidP="00204C8A">
            <w:pPr>
              <w:jc w:val="center"/>
              <w:rPr>
                <w:sz w:val="22"/>
                <w:szCs w:val="22"/>
              </w:rPr>
            </w:pPr>
          </w:p>
        </w:tc>
        <w:tc>
          <w:tcPr>
            <w:tcW w:w="996" w:type="dxa"/>
            <w:vAlign w:val="center"/>
          </w:tcPr>
          <w:p w14:paraId="4BEC12A3" w14:textId="77777777" w:rsidR="00204C8A" w:rsidRPr="00062831" w:rsidRDefault="00204C8A" w:rsidP="00204C8A">
            <w:pPr>
              <w:jc w:val="center"/>
              <w:rPr>
                <w:sz w:val="22"/>
                <w:szCs w:val="22"/>
              </w:rPr>
            </w:pPr>
          </w:p>
        </w:tc>
        <w:tc>
          <w:tcPr>
            <w:tcW w:w="1556" w:type="dxa"/>
            <w:shd w:val="clear" w:color="auto" w:fill="auto"/>
            <w:vAlign w:val="center"/>
          </w:tcPr>
          <w:p w14:paraId="3A93E49C" w14:textId="6957C28A" w:rsidR="00204C8A" w:rsidRPr="00062831" w:rsidRDefault="00204C8A" w:rsidP="00204C8A">
            <w:pPr>
              <w:jc w:val="left"/>
              <w:rPr>
                <w:sz w:val="22"/>
                <w:szCs w:val="22"/>
              </w:rPr>
            </w:pPr>
            <w:r w:rsidRPr="00062831">
              <w:rPr>
                <w:sz w:val="22"/>
                <w:szCs w:val="22"/>
              </w:rPr>
              <w:t xml:space="preserve">Колісник О.В., </w:t>
            </w:r>
            <w:proofErr w:type="spellStart"/>
            <w:r w:rsidRPr="00062831">
              <w:rPr>
                <w:sz w:val="22"/>
                <w:szCs w:val="22"/>
              </w:rPr>
              <w:t>ст.викладач</w:t>
            </w:r>
            <w:proofErr w:type="spellEnd"/>
          </w:p>
        </w:tc>
      </w:tr>
      <w:tr w:rsidR="00204C8A" w:rsidRPr="00062831" w14:paraId="740F460F" w14:textId="77777777" w:rsidTr="00364DD5">
        <w:tc>
          <w:tcPr>
            <w:tcW w:w="515" w:type="dxa"/>
          </w:tcPr>
          <w:p w14:paraId="2C7FA660" w14:textId="29A9D7D6" w:rsidR="00204C8A" w:rsidRPr="00062831" w:rsidRDefault="00204C8A" w:rsidP="00204C8A">
            <w:pPr>
              <w:ind w:left="-113" w:right="-155"/>
              <w:jc w:val="center"/>
              <w:rPr>
                <w:bCs/>
                <w:sz w:val="22"/>
                <w:szCs w:val="22"/>
              </w:rPr>
            </w:pPr>
            <w:r w:rsidRPr="00062831">
              <w:rPr>
                <w:bCs/>
                <w:sz w:val="22"/>
                <w:szCs w:val="22"/>
              </w:rPr>
              <w:t>14.</w:t>
            </w:r>
          </w:p>
        </w:tc>
        <w:tc>
          <w:tcPr>
            <w:tcW w:w="614" w:type="dxa"/>
          </w:tcPr>
          <w:p w14:paraId="381E7DC1" w14:textId="66CF0D6F" w:rsidR="00204C8A" w:rsidRPr="00062831" w:rsidRDefault="00204C8A" w:rsidP="00204C8A">
            <w:pPr>
              <w:ind w:left="-113" w:right="-107"/>
              <w:jc w:val="center"/>
              <w:rPr>
                <w:bCs/>
                <w:color w:val="000000" w:themeColor="text1"/>
                <w:sz w:val="22"/>
                <w:szCs w:val="22"/>
              </w:rPr>
            </w:pPr>
            <w:r w:rsidRPr="00062831">
              <w:rPr>
                <w:bCs/>
                <w:color w:val="000000" w:themeColor="text1"/>
                <w:sz w:val="22"/>
                <w:szCs w:val="22"/>
              </w:rPr>
              <w:t>28.05.2026</w:t>
            </w:r>
          </w:p>
        </w:tc>
        <w:tc>
          <w:tcPr>
            <w:tcW w:w="709" w:type="dxa"/>
          </w:tcPr>
          <w:p w14:paraId="04CB1688" w14:textId="30434B58" w:rsidR="00204C8A" w:rsidRPr="00062831" w:rsidRDefault="00204C8A" w:rsidP="00204C8A">
            <w:pPr>
              <w:ind w:left="-108" w:right="-107"/>
              <w:jc w:val="center"/>
              <w:rPr>
                <w:bCs/>
                <w:sz w:val="22"/>
                <w:szCs w:val="22"/>
              </w:rPr>
            </w:pPr>
            <w:r w:rsidRPr="00062831">
              <w:rPr>
                <w:bCs/>
                <w:sz w:val="22"/>
                <w:szCs w:val="22"/>
              </w:rPr>
              <w:t>13.30-15.00</w:t>
            </w:r>
          </w:p>
        </w:tc>
        <w:tc>
          <w:tcPr>
            <w:tcW w:w="3090" w:type="dxa"/>
            <w:shd w:val="clear" w:color="auto" w:fill="auto"/>
          </w:tcPr>
          <w:p w14:paraId="7E2C0278" w14:textId="20AE37A7" w:rsidR="00204C8A" w:rsidRPr="00062831" w:rsidRDefault="00204C8A" w:rsidP="00204C8A">
            <w:pPr>
              <w:rPr>
                <w:sz w:val="22"/>
                <w:szCs w:val="22"/>
              </w:rPr>
            </w:pPr>
            <w:r w:rsidRPr="00062831">
              <w:rPr>
                <w:sz w:val="22"/>
                <w:szCs w:val="22"/>
              </w:rPr>
              <w:t>Педагогічний практикум «Технології ціннісно-орієнтованого виховання – дієвий засіб мотивації здобувачів освіти на уроках "Захисту України"»</w:t>
            </w:r>
          </w:p>
        </w:tc>
        <w:tc>
          <w:tcPr>
            <w:tcW w:w="992" w:type="dxa"/>
            <w:shd w:val="clear" w:color="auto" w:fill="auto"/>
            <w:vAlign w:val="center"/>
          </w:tcPr>
          <w:p w14:paraId="7967B618" w14:textId="5699BC7C" w:rsidR="00204C8A" w:rsidRPr="00062831" w:rsidRDefault="00204C8A" w:rsidP="00204C8A">
            <w:pPr>
              <w:jc w:val="center"/>
              <w:rPr>
                <w:sz w:val="22"/>
                <w:szCs w:val="22"/>
              </w:rPr>
            </w:pPr>
            <w:r w:rsidRPr="00062831">
              <w:rPr>
                <w:sz w:val="22"/>
                <w:szCs w:val="22"/>
              </w:rPr>
              <w:t>1</w:t>
            </w:r>
          </w:p>
        </w:tc>
        <w:tc>
          <w:tcPr>
            <w:tcW w:w="992" w:type="dxa"/>
            <w:shd w:val="clear" w:color="auto" w:fill="auto"/>
            <w:vAlign w:val="center"/>
          </w:tcPr>
          <w:p w14:paraId="1AC1A457" w14:textId="62E0D170" w:rsidR="00204C8A" w:rsidRPr="00062831" w:rsidRDefault="00204C8A" w:rsidP="00204C8A">
            <w:pPr>
              <w:jc w:val="center"/>
              <w:rPr>
                <w:sz w:val="22"/>
                <w:szCs w:val="22"/>
              </w:rPr>
            </w:pPr>
            <w:r w:rsidRPr="00062831">
              <w:rPr>
                <w:sz w:val="22"/>
                <w:szCs w:val="22"/>
              </w:rPr>
              <w:t>1</w:t>
            </w:r>
          </w:p>
        </w:tc>
        <w:tc>
          <w:tcPr>
            <w:tcW w:w="1134" w:type="dxa"/>
            <w:vAlign w:val="center"/>
          </w:tcPr>
          <w:p w14:paraId="11CA6D8F" w14:textId="6CF8F4A4" w:rsidR="00204C8A" w:rsidRPr="00062831" w:rsidRDefault="00204C8A" w:rsidP="00204C8A">
            <w:pPr>
              <w:jc w:val="center"/>
              <w:rPr>
                <w:sz w:val="22"/>
                <w:szCs w:val="22"/>
              </w:rPr>
            </w:pPr>
          </w:p>
        </w:tc>
        <w:tc>
          <w:tcPr>
            <w:tcW w:w="996" w:type="dxa"/>
            <w:vAlign w:val="center"/>
          </w:tcPr>
          <w:p w14:paraId="1DD9B329" w14:textId="77777777" w:rsidR="00204C8A" w:rsidRPr="00062831" w:rsidRDefault="00204C8A" w:rsidP="00204C8A">
            <w:pPr>
              <w:jc w:val="center"/>
              <w:rPr>
                <w:sz w:val="22"/>
                <w:szCs w:val="22"/>
              </w:rPr>
            </w:pPr>
          </w:p>
        </w:tc>
        <w:tc>
          <w:tcPr>
            <w:tcW w:w="1556" w:type="dxa"/>
            <w:shd w:val="clear" w:color="auto" w:fill="auto"/>
            <w:vAlign w:val="center"/>
          </w:tcPr>
          <w:p w14:paraId="43BAE5D0" w14:textId="65CFA135" w:rsidR="00204C8A" w:rsidRPr="00062831" w:rsidRDefault="00204C8A" w:rsidP="00204C8A">
            <w:pPr>
              <w:jc w:val="left"/>
              <w:rPr>
                <w:sz w:val="22"/>
                <w:szCs w:val="22"/>
              </w:rPr>
            </w:pPr>
            <w:r w:rsidRPr="00062831">
              <w:rPr>
                <w:sz w:val="22"/>
                <w:szCs w:val="22"/>
              </w:rPr>
              <w:t xml:space="preserve">Волкова І.В. </w:t>
            </w:r>
            <w:proofErr w:type="spellStart"/>
            <w:r w:rsidRPr="00062831">
              <w:rPr>
                <w:sz w:val="22"/>
                <w:szCs w:val="22"/>
              </w:rPr>
              <w:t>ст.викладач</w:t>
            </w:r>
            <w:proofErr w:type="spellEnd"/>
          </w:p>
        </w:tc>
      </w:tr>
      <w:tr w:rsidR="00204C8A" w:rsidRPr="00062831" w14:paraId="682DC3A3" w14:textId="77777777" w:rsidTr="00364DD5">
        <w:tc>
          <w:tcPr>
            <w:tcW w:w="515" w:type="dxa"/>
          </w:tcPr>
          <w:p w14:paraId="13769BA5" w14:textId="73CA08D4" w:rsidR="00204C8A" w:rsidRPr="00062831" w:rsidRDefault="00204C8A" w:rsidP="00204C8A">
            <w:pPr>
              <w:ind w:left="-113" w:right="-155"/>
              <w:jc w:val="center"/>
              <w:rPr>
                <w:bCs/>
                <w:sz w:val="22"/>
                <w:szCs w:val="22"/>
              </w:rPr>
            </w:pPr>
            <w:r w:rsidRPr="00062831">
              <w:rPr>
                <w:bCs/>
                <w:sz w:val="22"/>
                <w:szCs w:val="22"/>
              </w:rPr>
              <w:t>15.</w:t>
            </w:r>
          </w:p>
        </w:tc>
        <w:tc>
          <w:tcPr>
            <w:tcW w:w="614" w:type="dxa"/>
          </w:tcPr>
          <w:p w14:paraId="483DC63C" w14:textId="69686131" w:rsidR="00204C8A" w:rsidRPr="00062831" w:rsidRDefault="00204C8A" w:rsidP="00204C8A">
            <w:pPr>
              <w:ind w:left="-113" w:right="-107"/>
              <w:jc w:val="center"/>
              <w:rPr>
                <w:bCs/>
                <w:color w:val="000000" w:themeColor="text1"/>
                <w:sz w:val="22"/>
                <w:szCs w:val="22"/>
              </w:rPr>
            </w:pPr>
            <w:r w:rsidRPr="00062831">
              <w:rPr>
                <w:bCs/>
                <w:color w:val="000000" w:themeColor="text1"/>
                <w:sz w:val="22"/>
                <w:szCs w:val="22"/>
              </w:rPr>
              <w:t>29.05.2026</w:t>
            </w:r>
          </w:p>
        </w:tc>
        <w:tc>
          <w:tcPr>
            <w:tcW w:w="709" w:type="dxa"/>
          </w:tcPr>
          <w:p w14:paraId="04EAB59B" w14:textId="64658711" w:rsidR="00204C8A" w:rsidRPr="00062831" w:rsidRDefault="00204C8A" w:rsidP="00204C8A">
            <w:pPr>
              <w:ind w:left="-108" w:right="-107"/>
              <w:jc w:val="center"/>
              <w:rPr>
                <w:bCs/>
                <w:sz w:val="22"/>
                <w:szCs w:val="22"/>
              </w:rPr>
            </w:pPr>
            <w:r w:rsidRPr="00062831">
              <w:rPr>
                <w:bCs/>
                <w:sz w:val="22"/>
                <w:szCs w:val="22"/>
              </w:rPr>
              <w:t>17.00-18.30</w:t>
            </w:r>
          </w:p>
        </w:tc>
        <w:tc>
          <w:tcPr>
            <w:tcW w:w="3090" w:type="dxa"/>
            <w:shd w:val="clear" w:color="auto" w:fill="auto"/>
          </w:tcPr>
          <w:p w14:paraId="3B45AB90" w14:textId="25FB7117" w:rsidR="00204C8A" w:rsidRPr="00062831" w:rsidRDefault="00204C8A" w:rsidP="00204C8A">
            <w:pPr>
              <w:rPr>
                <w:sz w:val="22"/>
                <w:szCs w:val="22"/>
              </w:rPr>
            </w:pPr>
            <w:r w:rsidRPr="00062831">
              <w:rPr>
                <w:sz w:val="22"/>
                <w:szCs w:val="22"/>
              </w:rPr>
              <w:t>Рефлексивна сесія «Мої професійні відкриття: що я дізналася / дізнався та як це застосую в практичній діяльності».</w:t>
            </w:r>
          </w:p>
        </w:tc>
        <w:tc>
          <w:tcPr>
            <w:tcW w:w="992" w:type="dxa"/>
            <w:shd w:val="clear" w:color="auto" w:fill="auto"/>
            <w:vAlign w:val="center"/>
          </w:tcPr>
          <w:p w14:paraId="7AD38C40" w14:textId="324635AA" w:rsidR="00204C8A" w:rsidRPr="00062831" w:rsidRDefault="00204C8A" w:rsidP="00204C8A">
            <w:pPr>
              <w:jc w:val="center"/>
              <w:rPr>
                <w:sz w:val="22"/>
                <w:szCs w:val="22"/>
              </w:rPr>
            </w:pPr>
          </w:p>
        </w:tc>
        <w:tc>
          <w:tcPr>
            <w:tcW w:w="992" w:type="dxa"/>
            <w:shd w:val="clear" w:color="auto" w:fill="auto"/>
            <w:vAlign w:val="center"/>
          </w:tcPr>
          <w:p w14:paraId="20B86465" w14:textId="3A2E57FF" w:rsidR="00204C8A" w:rsidRPr="00062831" w:rsidRDefault="00204C8A" w:rsidP="00204C8A">
            <w:pPr>
              <w:jc w:val="center"/>
              <w:rPr>
                <w:sz w:val="22"/>
                <w:szCs w:val="22"/>
              </w:rPr>
            </w:pPr>
            <w:r w:rsidRPr="00062831">
              <w:rPr>
                <w:sz w:val="22"/>
                <w:szCs w:val="22"/>
              </w:rPr>
              <w:t>2</w:t>
            </w:r>
          </w:p>
        </w:tc>
        <w:tc>
          <w:tcPr>
            <w:tcW w:w="1134" w:type="dxa"/>
            <w:vAlign w:val="center"/>
          </w:tcPr>
          <w:p w14:paraId="5CF034F5" w14:textId="0B9EE3DE" w:rsidR="00204C8A" w:rsidRPr="00062831" w:rsidRDefault="00204C8A" w:rsidP="00204C8A">
            <w:pPr>
              <w:jc w:val="center"/>
              <w:rPr>
                <w:sz w:val="22"/>
                <w:szCs w:val="22"/>
              </w:rPr>
            </w:pPr>
          </w:p>
        </w:tc>
        <w:tc>
          <w:tcPr>
            <w:tcW w:w="996" w:type="dxa"/>
            <w:vAlign w:val="center"/>
          </w:tcPr>
          <w:p w14:paraId="062C72AD" w14:textId="77777777" w:rsidR="00204C8A" w:rsidRPr="00062831" w:rsidRDefault="00204C8A" w:rsidP="00204C8A">
            <w:pPr>
              <w:jc w:val="center"/>
              <w:rPr>
                <w:sz w:val="22"/>
                <w:szCs w:val="22"/>
              </w:rPr>
            </w:pPr>
          </w:p>
        </w:tc>
        <w:tc>
          <w:tcPr>
            <w:tcW w:w="1556" w:type="dxa"/>
            <w:shd w:val="clear" w:color="auto" w:fill="auto"/>
            <w:vAlign w:val="center"/>
          </w:tcPr>
          <w:p w14:paraId="7237F7E3" w14:textId="1EF2A6E8" w:rsidR="00204C8A" w:rsidRPr="00062831" w:rsidRDefault="00204C8A" w:rsidP="00204C8A">
            <w:pPr>
              <w:jc w:val="left"/>
              <w:rPr>
                <w:sz w:val="22"/>
                <w:szCs w:val="22"/>
              </w:rPr>
            </w:pPr>
            <w:proofErr w:type="spellStart"/>
            <w:r w:rsidRPr="00062831">
              <w:rPr>
                <w:sz w:val="22"/>
                <w:szCs w:val="22"/>
              </w:rPr>
              <w:t>Лузан</w:t>
            </w:r>
            <w:proofErr w:type="spellEnd"/>
            <w:r w:rsidRPr="00062831">
              <w:rPr>
                <w:sz w:val="22"/>
                <w:szCs w:val="22"/>
              </w:rPr>
              <w:t xml:space="preserve"> Л.О., </w:t>
            </w:r>
            <w:r w:rsidRPr="00062831">
              <w:rPr>
                <w:color w:val="000000"/>
                <w:sz w:val="22"/>
                <w:szCs w:val="22"/>
              </w:rPr>
              <w:t xml:space="preserve"> професор кафедри, </w:t>
            </w:r>
            <w:proofErr w:type="spellStart"/>
            <w:r w:rsidRPr="00062831">
              <w:rPr>
                <w:color w:val="000000"/>
                <w:sz w:val="22"/>
                <w:szCs w:val="22"/>
              </w:rPr>
              <w:t>к.пед.н</w:t>
            </w:r>
            <w:proofErr w:type="spellEnd"/>
            <w:r w:rsidRPr="00062831">
              <w:rPr>
                <w:color w:val="000000"/>
                <w:sz w:val="22"/>
                <w:szCs w:val="22"/>
              </w:rPr>
              <w:t>.</w:t>
            </w:r>
          </w:p>
        </w:tc>
      </w:tr>
      <w:tr w:rsidR="00204C8A" w:rsidRPr="00062831" w14:paraId="05764C19" w14:textId="77777777" w:rsidTr="00364DD5">
        <w:tc>
          <w:tcPr>
            <w:tcW w:w="4928" w:type="dxa"/>
            <w:gridSpan w:val="4"/>
            <w:vAlign w:val="center"/>
          </w:tcPr>
          <w:p w14:paraId="1D7CF907" w14:textId="7FEEAB73" w:rsidR="00204C8A" w:rsidRPr="00062831" w:rsidRDefault="00204C8A" w:rsidP="00204C8A">
            <w:pPr>
              <w:jc w:val="right"/>
              <w:rPr>
                <w:sz w:val="22"/>
                <w:szCs w:val="22"/>
              </w:rPr>
            </w:pPr>
            <w:r w:rsidRPr="00062831">
              <w:rPr>
                <w:sz w:val="22"/>
                <w:szCs w:val="22"/>
              </w:rPr>
              <w:t>Підсумкове тестування</w:t>
            </w:r>
          </w:p>
        </w:tc>
        <w:tc>
          <w:tcPr>
            <w:tcW w:w="992" w:type="dxa"/>
            <w:vAlign w:val="center"/>
          </w:tcPr>
          <w:p w14:paraId="37C20F04" w14:textId="354DACE5" w:rsidR="00204C8A" w:rsidRPr="00062831" w:rsidRDefault="00204C8A" w:rsidP="00204C8A">
            <w:pPr>
              <w:jc w:val="right"/>
              <w:rPr>
                <w:sz w:val="22"/>
                <w:szCs w:val="22"/>
              </w:rPr>
            </w:pPr>
          </w:p>
        </w:tc>
        <w:tc>
          <w:tcPr>
            <w:tcW w:w="992" w:type="dxa"/>
            <w:vAlign w:val="center"/>
          </w:tcPr>
          <w:p w14:paraId="3192344F" w14:textId="77777777" w:rsidR="00204C8A" w:rsidRPr="00062831" w:rsidRDefault="00204C8A" w:rsidP="00204C8A">
            <w:pPr>
              <w:jc w:val="right"/>
              <w:rPr>
                <w:sz w:val="22"/>
                <w:szCs w:val="22"/>
              </w:rPr>
            </w:pPr>
          </w:p>
        </w:tc>
        <w:tc>
          <w:tcPr>
            <w:tcW w:w="1134" w:type="dxa"/>
            <w:vAlign w:val="center"/>
          </w:tcPr>
          <w:p w14:paraId="46EFDC28" w14:textId="77777777" w:rsidR="00204C8A" w:rsidRPr="00062831" w:rsidRDefault="00204C8A" w:rsidP="00204C8A">
            <w:pPr>
              <w:jc w:val="center"/>
              <w:rPr>
                <w:sz w:val="22"/>
                <w:szCs w:val="22"/>
              </w:rPr>
            </w:pPr>
          </w:p>
        </w:tc>
        <w:tc>
          <w:tcPr>
            <w:tcW w:w="996" w:type="dxa"/>
            <w:vAlign w:val="center"/>
          </w:tcPr>
          <w:p w14:paraId="5E6A4F8B" w14:textId="711B7F4F" w:rsidR="00204C8A" w:rsidRPr="00062831" w:rsidRDefault="00204C8A" w:rsidP="00204C8A">
            <w:pPr>
              <w:jc w:val="center"/>
              <w:rPr>
                <w:sz w:val="22"/>
                <w:szCs w:val="22"/>
              </w:rPr>
            </w:pPr>
            <w:r w:rsidRPr="00062831">
              <w:rPr>
                <w:sz w:val="22"/>
                <w:szCs w:val="22"/>
              </w:rPr>
              <w:t>2</w:t>
            </w:r>
          </w:p>
        </w:tc>
        <w:tc>
          <w:tcPr>
            <w:tcW w:w="1556" w:type="dxa"/>
            <w:shd w:val="clear" w:color="auto" w:fill="auto"/>
          </w:tcPr>
          <w:p w14:paraId="2F7A64B5" w14:textId="77777777" w:rsidR="00204C8A" w:rsidRPr="00062831" w:rsidRDefault="00204C8A" w:rsidP="00204C8A">
            <w:pPr>
              <w:jc w:val="left"/>
              <w:rPr>
                <w:sz w:val="22"/>
                <w:szCs w:val="22"/>
              </w:rPr>
            </w:pPr>
          </w:p>
        </w:tc>
      </w:tr>
      <w:tr w:rsidR="00204C8A" w:rsidRPr="00062831" w14:paraId="76108063" w14:textId="77777777" w:rsidTr="00364DD5">
        <w:tc>
          <w:tcPr>
            <w:tcW w:w="4928" w:type="dxa"/>
            <w:gridSpan w:val="4"/>
            <w:vAlign w:val="center"/>
          </w:tcPr>
          <w:p w14:paraId="4859FAEE" w14:textId="2E46D85F" w:rsidR="00204C8A" w:rsidRPr="00062831" w:rsidRDefault="00204C8A" w:rsidP="00204C8A">
            <w:pPr>
              <w:jc w:val="right"/>
              <w:rPr>
                <w:sz w:val="22"/>
                <w:szCs w:val="22"/>
              </w:rPr>
            </w:pPr>
            <w:r w:rsidRPr="00062831">
              <w:rPr>
                <w:sz w:val="22"/>
                <w:szCs w:val="22"/>
              </w:rPr>
              <w:t>Разом</w:t>
            </w:r>
          </w:p>
        </w:tc>
        <w:tc>
          <w:tcPr>
            <w:tcW w:w="992" w:type="dxa"/>
            <w:vAlign w:val="center"/>
          </w:tcPr>
          <w:p w14:paraId="3EFC58A0" w14:textId="1466B831" w:rsidR="00204C8A" w:rsidRPr="00062831" w:rsidRDefault="00204C8A" w:rsidP="00204C8A">
            <w:pPr>
              <w:jc w:val="center"/>
              <w:rPr>
                <w:b/>
                <w:sz w:val="22"/>
                <w:szCs w:val="22"/>
              </w:rPr>
            </w:pPr>
            <w:r w:rsidRPr="00062831">
              <w:rPr>
                <w:b/>
                <w:sz w:val="22"/>
                <w:szCs w:val="22"/>
              </w:rPr>
              <w:t>12</w:t>
            </w:r>
          </w:p>
        </w:tc>
        <w:tc>
          <w:tcPr>
            <w:tcW w:w="992" w:type="dxa"/>
            <w:vAlign w:val="center"/>
          </w:tcPr>
          <w:p w14:paraId="71E0B5A2" w14:textId="0F461809" w:rsidR="00204C8A" w:rsidRPr="00062831" w:rsidRDefault="00204C8A" w:rsidP="00204C8A">
            <w:pPr>
              <w:jc w:val="center"/>
              <w:rPr>
                <w:b/>
                <w:sz w:val="22"/>
                <w:szCs w:val="22"/>
              </w:rPr>
            </w:pPr>
            <w:r w:rsidRPr="00062831">
              <w:rPr>
                <w:b/>
                <w:sz w:val="22"/>
                <w:szCs w:val="22"/>
              </w:rPr>
              <w:t>18</w:t>
            </w:r>
          </w:p>
        </w:tc>
        <w:tc>
          <w:tcPr>
            <w:tcW w:w="1134" w:type="dxa"/>
            <w:vAlign w:val="center"/>
          </w:tcPr>
          <w:p w14:paraId="54A4FAF1" w14:textId="1FBB6954" w:rsidR="00204C8A" w:rsidRPr="00062831" w:rsidRDefault="00204C8A" w:rsidP="00204C8A">
            <w:pPr>
              <w:jc w:val="center"/>
              <w:rPr>
                <w:b/>
                <w:sz w:val="22"/>
                <w:szCs w:val="22"/>
              </w:rPr>
            </w:pPr>
            <w:r w:rsidRPr="00062831">
              <w:rPr>
                <w:b/>
                <w:sz w:val="22"/>
                <w:szCs w:val="22"/>
              </w:rPr>
              <w:t>4</w:t>
            </w:r>
          </w:p>
        </w:tc>
        <w:tc>
          <w:tcPr>
            <w:tcW w:w="996" w:type="dxa"/>
            <w:vAlign w:val="center"/>
          </w:tcPr>
          <w:p w14:paraId="583BC963" w14:textId="3AC468BC" w:rsidR="00204C8A" w:rsidRPr="00062831" w:rsidRDefault="00204C8A" w:rsidP="00204C8A">
            <w:pPr>
              <w:jc w:val="center"/>
              <w:rPr>
                <w:b/>
                <w:sz w:val="22"/>
                <w:szCs w:val="22"/>
              </w:rPr>
            </w:pPr>
            <w:r w:rsidRPr="00062831">
              <w:rPr>
                <w:b/>
                <w:sz w:val="22"/>
                <w:szCs w:val="22"/>
              </w:rPr>
              <w:t>2</w:t>
            </w:r>
          </w:p>
        </w:tc>
        <w:tc>
          <w:tcPr>
            <w:tcW w:w="1556" w:type="dxa"/>
            <w:shd w:val="clear" w:color="auto" w:fill="auto"/>
          </w:tcPr>
          <w:p w14:paraId="08A9D301" w14:textId="77777777" w:rsidR="00204C8A" w:rsidRPr="00062831" w:rsidRDefault="00204C8A" w:rsidP="00204C8A">
            <w:pPr>
              <w:jc w:val="left"/>
              <w:rPr>
                <w:sz w:val="22"/>
                <w:szCs w:val="22"/>
              </w:rPr>
            </w:pPr>
          </w:p>
        </w:tc>
      </w:tr>
      <w:tr w:rsidR="00204C8A" w:rsidRPr="00062831" w14:paraId="7584ACD4" w14:textId="77777777" w:rsidTr="00364DD5">
        <w:tc>
          <w:tcPr>
            <w:tcW w:w="4928" w:type="dxa"/>
            <w:gridSpan w:val="4"/>
            <w:vAlign w:val="center"/>
          </w:tcPr>
          <w:p w14:paraId="55B6AB64" w14:textId="3DE860EE" w:rsidR="00204C8A" w:rsidRPr="00062831" w:rsidRDefault="00204C8A" w:rsidP="00204C8A">
            <w:pPr>
              <w:jc w:val="right"/>
              <w:rPr>
                <w:sz w:val="22"/>
                <w:szCs w:val="22"/>
              </w:rPr>
            </w:pPr>
            <w:r w:rsidRPr="00062831">
              <w:rPr>
                <w:sz w:val="22"/>
                <w:szCs w:val="22"/>
              </w:rPr>
              <w:t>УСЬОГО</w:t>
            </w:r>
          </w:p>
        </w:tc>
        <w:tc>
          <w:tcPr>
            <w:tcW w:w="4114" w:type="dxa"/>
            <w:gridSpan w:val="4"/>
            <w:vAlign w:val="center"/>
          </w:tcPr>
          <w:p w14:paraId="5396A4AE" w14:textId="068B8829" w:rsidR="00204C8A" w:rsidRPr="00062831" w:rsidRDefault="00204C8A" w:rsidP="00204C8A">
            <w:pPr>
              <w:jc w:val="center"/>
              <w:rPr>
                <w:b/>
                <w:sz w:val="22"/>
                <w:szCs w:val="22"/>
              </w:rPr>
            </w:pPr>
            <w:r w:rsidRPr="00062831">
              <w:rPr>
                <w:b/>
                <w:sz w:val="22"/>
                <w:szCs w:val="22"/>
              </w:rPr>
              <w:t>36</w:t>
            </w:r>
          </w:p>
        </w:tc>
        <w:tc>
          <w:tcPr>
            <w:tcW w:w="1556" w:type="dxa"/>
            <w:shd w:val="clear" w:color="auto" w:fill="auto"/>
          </w:tcPr>
          <w:p w14:paraId="55388CF6" w14:textId="77777777" w:rsidR="00204C8A" w:rsidRPr="00062831" w:rsidRDefault="00204C8A" w:rsidP="00204C8A">
            <w:pPr>
              <w:jc w:val="left"/>
              <w:rPr>
                <w:sz w:val="22"/>
                <w:szCs w:val="22"/>
              </w:rPr>
            </w:pPr>
          </w:p>
        </w:tc>
      </w:tr>
    </w:tbl>
    <w:p w14:paraId="6A023358" w14:textId="742E10A8" w:rsidR="002A69EC" w:rsidRPr="00532A9C" w:rsidRDefault="002A69EC" w:rsidP="00544D9B">
      <w:pPr>
        <w:spacing w:line="312" w:lineRule="auto"/>
        <w:ind w:firstLine="1843"/>
        <w:rPr>
          <w:b/>
          <w:sz w:val="22"/>
          <w:szCs w:val="22"/>
          <w:highlight w:val="yellow"/>
        </w:rPr>
      </w:pPr>
    </w:p>
    <w:p w14:paraId="71789B98" w14:textId="694954A3" w:rsidR="00544D9B" w:rsidRPr="003636BC" w:rsidRDefault="00544D9B" w:rsidP="00544D9B">
      <w:pPr>
        <w:spacing w:line="312" w:lineRule="auto"/>
        <w:ind w:firstLine="1843"/>
        <w:rPr>
          <w:b/>
          <w:sz w:val="22"/>
          <w:szCs w:val="22"/>
        </w:rPr>
      </w:pPr>
      <w:r w:rsidRPr="003636BC">
        <w:rPr>
          <w:b/>
          <w:sz w:val="22"/>
          <w:szCs w:val="22"/>
        </w:rPr>
        <w:t>Куратор групи</w:t>
      </w:r>
      <w:r w:rsidR="003658D5" w:rsidRPr="003636BC">
        <w:rPr>
          <w:b/>
          <w:sz w:val="22"/>
          <w:szCs w:val="22"/>
        </w:rPr>
        <w:tab/>
      </w:r>
      <w:r w:rsidR="003658D5" w:rsidRPr="003636BC">
        <w:rPr>
          <w:b/>
          <w:sz w:val="22"/>
          <w:szCs w:val="22"/>
        </w:rPr>
        <w:tab/>
      </w:r>
      <w:r w:rsidR="003658D5" w:rsidRPr="003636BC">
        <w:rPr>
          <w:b/>
          <w:sz w:val="22"/>
          <w:szCs w:val="22"/>
        </w:rPr>
        <w:tab/>
      </w:r>
      <w:r w:rsidR="003658D5" w:rsidRPr="003636BC">
        <w:rPr>
          <w:b/>
          <w:sz w:val="22"/>
          <w:szCs w:val="22"/>
        </w:rPr>
        <w:tab/>
      </w:r>
      <w:r w:rsidR="003658D5" w:rsidRPr="003636BC">
        <w:rPr>
          <w:b/>
          <w:sz w:val="22"/>
          <w:szCs w:val="22"/>
        </w:rPr>
        <w:tab/>
      </w:r>
      <w:r w:rsidR="003658D5" w:rsidRPr="003636BC">
        <w:rPr>
          <w:b/>
          <w:sz w:val="22"/>
          <w:szCs w:val="22"/>
        </w:rPr>
        <w:tab/>
      </w:r>
      <w:r w:rsidR="00745B46" w:rsidRPr="003636BC">
        <w:rPr>
          <w:b/>
          <w:sz w:val="22"/>
          <w:szCs w:val="22"/>
        </w:rPr>
        <w:t>Юлія ЗАМАЗІЙ</w:t>
      </w:r>
      <w:r w:rsidRPr="003636BC">
        <w:rPr>
          <w:b/>
          <w:sz w:val="22"/>
          <w:szCs w:val="22"/>
        </w:rPr>
        <w:tab/>
      </w:r>
      <w:r w:rsidRPr="003636BC">
        <w:rPr>
          <w:b/>
          <w:sz w:val="22"/>
          <w:szCs w:val="22"/>
        </w:rPr>
        <w:tab/>
      </w:r>
    </w:p>
    <w:p w14:paraId="3AF61440" w14:textId="0B52370A" w:rsidR="00544D9B" w:rsidRPr="003636BC" w:rsidRDefault="00544D9B" w:rsidP="00544D9B">
      <w:pPr>
        <w:ind w:firstLine="1843"/>
        <w:rPr>
          <w:sz w:val="22"/>
          <w:szCs w:val="22"/>
        </w:rPr>
      </w:pPr>
      <w:r w:rsidRPr="003636BC">
        <w:rPr>
          <w:b/>
          <w:sz w:val="22"/>
          <w:szCs w:val="22"/>
        </w:rPr>
        <w:t xml:space="preserve">Завідувач </w:t>
      </w:r>
      <w:r w:rsidR="003658D5" w:rsidRPr="003636BC">
        <w:rPr>
          <w:b/>
          <w:sz w:val="22"/>
          <w:szCs w:val="22"/>
        </w:rPr>
        <w:t>секції</w:t>
      </w:r>
      <w:r w:rsidR="003658D5" w:rsidRPr="003636BC">
        <w:rPr>
          <w:b/>
          <w:sz w:val="22"/>
          <w:szCs w:val="22"/>
        </w:rPr>
        <w:tab/>
      </w:r>
      <w:r w:rsidR="003658D5" w:rsidRPr="003636BC">
        <w:rPr>
          <w:b/>
          <w:sz w:val="22"/>
          <w:szCs w:val="22"/>
        </w:rPr>
        <w:tab/>
      </w:r>
      <w:r w:rsidR="003658D5" w:rsidRPr="003636BC">
        <w:rPr>
          <w:b/>
          <w:sz w:val="22"/>
          <w:szCs w:val="22"/>
        </w:rPr>
        <w:tab/>
      </w:r>
      <w:r w:rsidR="003658D5" w:rsidRPr="003636BC">
        <w:rPr>
          <w:b/>
          <w:sz w:val="22"/>
          <w:szCs w:val="22"/>
        </w:rPr>
        <w:tab/>
      </w:r>
      <w:r w:rsidR="003658D5" w:rsidRPr="003636BC">
        <w:rPr>
          <w:b/>
          <w:sz w:val="22"/>
          <w:szCs w:val="22"/>
        </w:rPr>
        <w:tab/>
      </w:r>
      <w:r w:rsidR="003658D5" w:rsidRPr="003636BC">
        <w:rPr>
          <w:b/>
          <w:sz w:val="22"/>
          <w:szCs w:val="22"/>
        </w:rPr>
        <w:tab/>
        <w:t>Олена БАЙНАЗАРОВА</w:t>
      </w:r>
      <w:r w:rsidRPr="003636BC">
        <w:rPr>
          <w:b/>
          <w:sz w:val="22"/>
          <w:szCs w:val="22"/>
        </w:rPr>
        <w:tab/>
      </w:r>
      <w:r w:rsidRPr="003636BC">
        <w:rPr>
          <w:b/>
          <w:sz w:val="22"/>
          <w:szCs w:val="22"/>
        </w:rPr>
        <w:tab/>
      </w:r>
      <w:r w:rsidRPr="003636BC">
        <w:rPr>
          <w:b/>
          <w:sz w:val="22"/>
          <w:szCs w:val="22"/>
        </w:rPr>
        <w:tab/>
      </w:r>
      <w:r w:rsidRPr="003636BC">
        <w:rPr>
          <w:b/>
          <w:sz w:val="22"/>
          <w:szCs w:val="22"/>
        </w:rPr>
        <w:tab/>
      </w:r>
    </w:p>
    <w:p w14:paraId="0D73A2CF" w14:textId="77777777" w:rsidR="002A69EC" w:rsidRPr="003636BC" w:rsidRDefault="002A69EC" w:rsidP="00544D9B">
      <w:pPr>
        <w:ind w:firstLine="1843"/>
        <w:rPr>
          <w:sz w:val="22"/>
          <w:szCs w:val="22"/>
        </w:rPr>
      </w:pPr>
    </w:p>
    <w:p w14:paraId="2839A496" w14:textId="77777777" w:rsidR="002A69EC" w:rsidRPr="003636BC" w:rsidRDefault="002A69EC" w:rsidP="001248A5">
      <w:pPr>
        <w:ind w:firstLine="708"/>
        <w:rPr>
          <w:sz w:val="18"/>
          <w:szCs w:val="22"/>
        </w:rPr>
      </w:pPr>
      <w:r w:rsidRPr="003636BC">
        <w:rPr>
          <w:sz w:val="18"/>
          <w:szCs w:val="22"/>
        </w:rPr>
        <w:t xml:space="preserve">Віза:    </w:t>
      </w:r>
      <w:r w:rsidR="00413F1C" w:rsidRPr="003636BC">
        <w:rPr>
          <w:sz w:val="18"/>
          <w:szCs w:val="22"/>
        </w:rPr>
        <w:t>Тетяна ПАПЕРНОВА</w:t>
      </w:r>
    </w:p>
    <w:p w14:paraId="466BC99C" w14:textId="77777777" w:rsidR="00F165EA" w:rsidRPr="003636BC" w:rsidRDefault="00F165EA" w:rsidP="00544D9B">
      <w:pPr>
        <w:ind w:firstLine="1843"/>
        <w:rPr>
          <w:sz w:val="22"/>
          <w:szCs w:val="22"/>
        </w:rPr>
      </w:pPr>
    </w:p>
    <w:p w14:paraId="59DA1D84" w14:textId="77777777" w:rsidR="00D263C8" w:rsidRPr="003636BC" w:rsidRDefault="00D263C8" w:rsidP="00D263C8">
      <w:pPr>
        <w:spacing w:after="200" w:line="276" w:lineRule="auto"/>
        <w:jc w:val="center"/>
        <w:rPr>
          <w:b/>
          <w:sz w:val="24"/>
          <w:szCs w:val="26"/>
        </w:rPr>
      </w:pPr>
    </w:p>
    <w:p w14:paraId="0461C1C0" w14:textId="77777777" w:rsidR="00D263C8" w:rsidRPr="003636BC" w:rsidRDefault="00D263C8" w:rsidP="00D263C8">
      <w:pPr>
        <w:spacing w:after="200" w:line="276" w:lineRule="auto"/>
        <w:jc w:val="center"/>
        <w:rPr>
          <w:b/>
          <w:sz w:val="24"/>
          <w:szCs w:val="26"/>
        </w:rPr>
      </w:pPr>
    </w:p>
    <w:p w14:paraId="58DF500E" w14:textId="1FAB2972" w:rsidR="00F165EA" w:rsidRPr="003636BC" w:rsidRDefault="00F165EA" w:rsidP="00D263C8">
      <w:pPr>
        <w:spacing w:after="200" w:line="276" w:lineRule="auto"/>
        <w:jc w:val="center"/>
        <w:rPr>
          <w:b/>
          <w:sz w:val="24"/>
          <w:szCs w:val="26"/>
        </w:rPr>
      </w:pPr>
      <w:r w:rsidRPr="003636BC">
        <w:rPr>
          <w:b/>
          <w:sz w:val="24"/>
          <w:szCs w:val="26"/>
        </w:rPr>
        <w:t>Відомості про викладачів</w:t>
      </w:r>
    </w:p>
    <w:p w14:paraId="4C90CCBB" w14:textId="6A0B086F" w:rsidR="00364DD5" w:rsidRPr="00DE2BD5" w:rsidRDefault="00364DD5" w:rsidP="00DE2BD5">
      <w:pPr>
        <w:spacing w:after="120"/>
        <w:ind w:left="426" w:right="56"/>
        <w:rPr>
          <w:sz w:val="22"/>
          <w:szCs w:val="22"/>
        </w:rPr>
      </w:pPr>
      <w:proofErr w:type="spellStart"/>
      <w:r w:rsidRPr="00DE2BD5">
        <w:rPr>
          <w:sz w:val="22"/>
          <w:szCs w:val="22"/>
        </w:rPr>
        <w:t>Байназарова</w:t>
      </w:r>
      <w:proofErr w:type="spellEnd"/>
      <w:r w:rsidRPr="00DE2BD5">
        <w:rPr>
          <w:sz w:val="22"/>
          <w:szCs w:val="22"/>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DE2BD5">
        <w:rPr>
          <w:sz w:val="22"/>
          <w:szCs w:val="22"/>
        </w:rPr>
        <w:t>інфомедійної</w:t>
      </w:r>
      <w:proofErr w:type="spellEnd"/>
      <w:r w:rsidRPr="00DE2BD5">
        <w:rPr>
          <w:sz w:val="22"/>
          <w:szCs w:val="22"/>
        </w:rPr>
        <w:t xml:space="preserve"> грамотності,  майстер-тренер Швейцарсько-українського </w:t>
      </w:r>
      <w:proofErr w:type="spellStart"/>
      <w:r w:rsidRPr="00DE2BD5">
        <w:rPr>
          <w:sz w:val="22"/>
          <w:szCs w:val="22"/>
        </w:rPr>
        <w:t>проєкту</w:t>
      </w:r>
      <w:proofErr w:type="spellEnd"/>
      <w:r w:rsidRPr="00DE2BD5">
        <w:rPr>
          <w:sz w:val="22"/>
          <w:szCs w:val="22"/>
        </w:rPr>
        <w:t xml:space="preserve"> DECIDE, тренер для навчання супервізорів у сфері загальної середньої освіти, тренер з ефективного управління ЗЗСО.</w:t>
      </w:r>
    </w:p>
    <w:p w14:paraId="42725739" w14:textId="77777777" w:rsidR="00DE2BD5" w:rsidRPr="00DE2BD5" w:rsidRDefault="00DE2BD5" w:rsidP="00DE2BD5">
      <w:pPr>
        <w:pBdr>
          <w:top w:val="nil"/>
          <w:left w:val="nil"/>
          <w:bottom w:val="nil"/>
          <w:right w:val="nil"/>
          <w:between w:val="nil"/>
        </w:pBdr>
        <w:spacing w:after="120"/>
        <w:ind w:left="426" w:right="56"/>
        <w:rPr>
          <w:color w:val="000000"/>
          <w:sz w:val="22"/>
          <w:szCs w:val="22"/>
        </w:rPr>
      </w:pPr>
      <w:r w:rsidRPr="00DE2BD5">
        <w:rPr>
          <w:color w:val="000000"/>
          <w:sz w:val="22"/>
          <w:szCs w:val="22"/>
        </w:rPr>
        <w:t xml:space="preserve">Волкова Ірина Василівна, старший викладач кафедри освітнього менеджменту та виховання (секція культури здоров’я, психологічної та інклюзивної освіти), магістр з педагогіки вищої школи, тренер НУШ,   </w:t>
      </w:r>
      <w:proofErr w:type="spellStart"/>
      <w:r w:rsidRPr="00DE2BD5">
        <w:rPr>
          <w:color w:val="000000"/>
          <w:sz w:val="22"/>
          <w:szCs w:val="22"/>
        </w:rPr>
        <w:t>супервізорка</w:t>
      </w:r>
      <w:proofErr w:type="spellEnd"/>
      <w:r w:rsidRPr="00DE2BD5">
        <w:rPr>
          <w:color w:val="000000"/>
          <w:sz w:val="22"/>
          <w:szCs w:val="22"/>
        </w:rPr>
        <w:t xml:space="preserve"> в сфері загальної середньої освіти, майстер-</w:t>
      </w:r>
      <w:proofErr w:type="spellStart"/>
      <w:r w:rsidRPr="00DE2BD5">
        <w:rPr>
          <w:color w:val="000000"/>
          <w:sz w:val="22"/>
          <w:szCs w:val="22"/>
        </w:rPr>
        <w:t>тренерка</w:t>
      </w:r>
      <w:proofErr w:type="spellEnd"/>
      <w:r w:rsidRPr="00DE2BD5">
        <w:rPr>
          <w:color w:val="000000"/>
          <w:sz w:val="22"/>
          <w:szCs w:val="22"/>
        </w:rPr>
        <w:t xml:space="preserve"> НУШ галузі фізичної культури.</w:t>
      </w:r>
    </w:p>
    <w:p w14:paraId="2FEADD9C" w14:textId="77777777" w:rsidR="00DE2BD5" w:rsidRPr="00DE2BD5" w:rsidRDefault="00DE2BD5" w:rsidP="00DE2BD5">
      <w:pPr>
        <w:pBdr>
          <w:top w:val="nil"/>
          <w:left w:val="nil"/>
          <w:bottom w:val="nil"/>
          <w:right w:val="nil"/>
          <w:between w:val="nil"/>
        </w:pBdr>
        <w:spacing w:after="120"/>
        <w:ind w:left="426" w:right="56"/>
        <w:rPr>
          <w:color w:val="000000"/>
          <w:sz w:val="22"/>
          <w:szCs w:val="22"/>
        </w:rPr>
      </w:pPr>
      <w:r w:rsidRPr="00DE2BD5">
        <w:rPr>
          <w:color w:val="000000"/>
          <w:sz w:val="22"/>
          <w:szCs w:val="22"/>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DE2BD5">
        <w:rPr>
          <w:color w:val="000000"/>
          <w:sz w:val="22"/>
          <w:szCs w:val="22"/>
        </w:rPr>
        <w:t>інфомедійної</w:t>
      </w:r>
      <w:proofErr w:type="spellEnd"/>
      <w:r w:rsidRPr="00DE2BD5">
        <w:rPr>
          <w:color w:val="000000"/>
          <w:sz w:val="22"/>
          <w:szCs w:val="22"/>
        </w:rPr>
        <w:t xml:space="preserve"> грамотності, тренер НУШ, експерт з інституційного аудиту, тренер </w:t>
      </w:r>
      <w:proofErr w:type="spellStart"/>
      <w:r w:rsidRPr="00DE2BD5">
        <w:rPr>
          <w:color w:val="000000"/>
          <w:sz w:val="22"/>
          <w:szCs w:val="22"/>
        </w:rPr>
        <w:t>проєкту</w:t>
      </w:r>
      <w:proofErr w:type="spellEnd"/>
      <w:r w:rsidRPr="00DE2BD5">
        <w:rPr>
          <w:color w:val="000000"/>
          <w:sz w:val="22"/>
          <w:szCs w:val="22"/>
        </w:rPr>
        <w:t xml:space="preserve"> «</w:t>
      </w:r>
      <w:proofErr w:type="spellStart"/>
      <w:r w:rsidRPr="00DE2BD5">
        <w:rPr>
          <w:color w:val="000000"/>
          <w:sz w:val="22"/>
          <w:szCs w:val="22"/>
        </w:rPr>
        <w:t>Ukrain</w:t>
      </w:r>
      <w:proofErr w:type="spellEnd"/>
      <w:r w:rsidRPr="00DE2BD5">
        <w:rPr>
          <w:color w:val="000000"/>
          <w:sz w:val="22"/>
          <w:szCs w:val="22"/>
        </w:rPr>
        <w:t xml:space="preserve"> </w:t>
      </w:r>
      <w:proofErr w:type="spellStart"/>
      <w:r w:rsidRPr="00DE2BD5">
        <w:rPr>
          <w:color w:val="000000"/>
          <w:sz w:val="22"/>
          <w:szCs w:val="22"/>
        </w:rPr>
        <w:t>is</w:t>
      </w:r>
      <w:proofErr w:type="spellEnd"/>
      <w:r w:rsidRPr="00DE2BD5">
        <w:rPr>
          <w:color w:val="000000"/>
          <w:sz w:val="22"/>
          <w:szCs w:val="22"/>
        </w:rPr>
        <w:t xml:space="preserve"> </w:t>
      </w:r>
      <w:proofErr w:type="spellStart"/>
      <w:r w:rsidRPr="00DE2BD5">
        <w:rPr>
          <w:color w:val="000000"/>
          <w:sz w:val="22"/>
          <w:szCs w:val="22"/>
        </w:rPr>
        <w:t>the</w:t>
      </w:r>
      <w:proofErr w:type="spellEnd"/>
      <w:r w:rsidRPr="00DE2BD5">
        <w:rPr>
          <w:color w:val="000000"/>
          <w:sz w:val="22"/>
          <w:szCs w:val="22"/>
        </w:rPr>
        <w:t xml:space="preserve"> </w:t>
      </w:r>
      <w:proofErr w:type="spellStart"/>
      <w:r w:rsidRPr="00DE2BD5">
        <w:rPr>
          <w:color w:val="000000"/>
          <w:sz w:val="22"/>
          <w:szCs w:val="22"/>
        </w:rPr>
        <w:t>capital</w:t>
      </w:r>
      <w:proofErr w:type="spellEnd"/>
      <w:r w:rsidRPr="00DE2BD5">
        <w:rPr>
          <w:color w:val="000000"/>
          <w:sz w:val="22"/>
          <w:szCs w:val="22"/>
        </w:rPr>
        <w:t xml:space="preserve"> </w:t>
      </w:r>
      <w:proofErr w:type="spellStart"/>
      <w:r w:rsidRPr="00DE2BD5">
        <w:rPr>
          <w:color w:val="000000"/>
          <w:sz w:val="22"/>
          <w:szCs w:val="22"/>
        </w:rPr>
        <w:t>of</w:t>
      </w:r>
      <w:proofErr w:type="spellEnd"/>
      <w:r w:rsidRPr="00DE2BD5">
        <w:rPr>
          <w:color w:val="000000"/>
          <w:sz w:val="22"/>
          <w:szCs w:val="22"/>
        </w:rPr>
        <w:t xml:space="preserve"> </w:t>
      </w:r>
      <w:proofErr w:type="spellStart"/>
      <w:r w:rsidRPr="00DE2BD5">
        <w:rPr>
          <w:color w:val="000000"/>
          <w:sz w:val="22"/>
          <w:szCs w:val="22"/>
        </w:rPr>
        <w:t>great</w:t>
      </w:r>
      <w:proofErr w:type="spellEnd"/>
      <w:r w:rsidRPr="00DE2BD5">
        <w:rPr>
          <w:color w:val="000000"/>
          <w:sz w:val="22"/>
          <w:szCs w:val="22"/>
        </w:rPr>
        <w:t xml:space="preserve"> </w:t>
      </w:r>
      <w:proofErr w:type="spellStart"/>
      <w:r w:rsidRPr="00DE2BD5">
        <w:rPr>
          <w:color w:val="000000"/>
          <w:sz w:val="22"/>
          <w:szCs w:val="22"/>
        </w:rPr>
        <w:t>people</w:t>
      </w:r>
      <w:proofErr w:type="spellEnd"/>
      <w:r w:rsidRPr="00DE2BD5">
        <w:rPr>
          <w:color w:val="000000"/>
          <w:sz w:val="22"/>
          <w:szCs w:val="22"/>
        </w:rPr>
        <w:t>”, супервізор в сфері загальної середньої освіти.</w:t>
      </w:r>
    </w:p>
    <w:p w14:paraId="16E17A31" w14:textId="77777777" w:rsidR="00861E00" w:rsidRDefault="00861E00" w:rsidP="00861E00">
      <w:pPr>
        <w:pBdr>
          <w:top w:val="nil"/>
          <w:left w:val="nil"/>
          <w:bottom w:val="nil"/>
          <w:right w:val="nil"/>
          <w:between w:val="nil"/>
        </w:pBdr>
        <w:spacing w:after="120"/>
        <w:ind w:left="426" w:right="56"/>
        <w:rPr>
          <w:color w:val="000000"/>
          <w:sz w:val="22"/>
          <w:szCs w:val="22"/>
        </w:rPr>
      </w:pPr>
      <w:proofErr w:type="spellStart"/>
      <w:r w:rsidRPr="00861E00">
        <w:rPr>
          <w:color w:val="000000"/>
          <w:sz w:val="22"/>
          <w:szCs w:val="22"/>
        </w:rPr>
        <w:t>Ігнатьєв</w:t>
      </w:r>
      <w:proofErr w:type="spellEnd"/>
      <w:r w:rsidRPr="00861E00">
        <w:rPr>
          <w:color w:val="000000"/>
          <w:sz w:val="22"/>
          <w:szCs w:val="22"/>
        </w:rPr>
        <w:t xml:space="preserve"> Сергій Борисович, викладач кафедри освітнього менеджменту та виховання (секція культури здоров’я, психологічної та інклюзивної освіти), вчитель фізичної культури КЗ «Харківська гімназія № 135 Харківської міської ради», магістр управління закладом освіти, Заслужений вчитель України, тренер НУШ, учитель-методист</w:t>
      </w:r>
      <w:r>
        <w:rPr>
          <w:color w:val="000000"/>
          <w:sz w:val="22"/>
          <w:szCs w:val="22"/>
        </w:rPr>
        <w:t>.</w:t>
      </w:r>
    </w:p>
    <w:p w14:paraId="60A8CD6B" w14:textId="631958DB" w:rsidR="00364DD5" w:rsidRPr="00DE2BD5" w:rsidRDefault="00364DD5" w:rsidP="00861E00">
      <w:pPr>
        <w:pBdr>
          <w:top w:val="nil"/>
          <w:left w:val="nil"/>
          <w:bottom w:val="nil"/>
          <w:right w:val="nil"/>
          <w:between w:val="nil"/>
        </w:pBdr>
        <w:spacing w:after="120"/>
        <w:ind w:left="426" w:right="56"/>
        <w:rPr>
          <w:color w:val="000000"/>
          <w:sz w:val="22"/>
          <w:szCs w:val="22"/>
        </w:rPr>
      </w:pPr>
      <w:proofErr w:type="spellStart"/>
      <w:r w:rsidRPr="00DE2BD5">
        <w:rPr>
          <w:color w:val="000000"/>
          <w:sz w:val="22"/>
          <w:szCs w:val="22"/>
        </w:rPr>
        <w:t>Замазій</w:t>
      </w:r>
      <w:proofErr w:type="spellEnd"/>
      <w:r w:rsidRPr="00DE2BD5">
        <w:rPr>
          <w:color w:val="000000"/>
          <w:sz w:val="22"/>
          <w:szCs w:val="22"/>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доктор філософії, завідувач Центром практичної </w:t>
      </w:r>
      <w:r w:rsidRPr="00DE2BD5">
        <w:rPr>
          <w:color w:val="000000"/>
          <w:sz w:val="22"/>
          <w:szCs w:val="22"/>
        </w:rPr>
        <w:lastRenderedPageBreak/>
        <w:t xml:space="preserve">психології, соціальної роботи та здорового способу життя, тренер-педагог НУШ, тренер програми “Рівний-рівному”, тренер за програмою “Психолого-педагогічна підтримка дітей, батьків та педагогів в умовах надзвичайної ситуації”,  тренер програми “СЕН “Зерна”: розвиток соціально-емоційних навичок та підтримки благополуччя  дітей і педагогів”, тренер швейцарсько-українського </w:t>
      </w:r>
      <w:proofErr w:type="spellStart"/>
      <w:r w:rsidRPr="00DE2BD5">
        <w:rPr>
          <w:color w:val="000000"/>
          <w:sz w:val="22"/>
          <w:szCs w:val="22"/>
        </w:rPr>
        <w:t>проєкту</w:t>
      </w:r>
      <w:proofErr w:type="spellEnd"/>
      <w:r w:rsidRPr="00DE2BD5">
        <w:rPr>
          <w:color w:val="000000"/>
          <w:sz w:val="22"/>
          <w:szCs w:val="22"/>
        </w:rPr>
        <w:t xml:space="preserve"> DESIDE.</w:t>
      </w:r>
    </w:p>
    <w:p w14:paraId="46DD6873" w14:textId="76A9C8BB" w:rsidR="00364DD5" w:rsidRPr="00DE2BD5" w:rsidRDefault="00364DD5" w:rsidP="00DE2BD5">
      <w:pPr>
        <w:pBdr>
          <w:top w:val="nil"/>
          <w:left w:val="nil"/>
          <w:bottom w:val="nil"/>
          <w:right w:val="nil"/>
          <w:between w:val="nil"/>
        </w:pBdr>
        <w:spacing w:after="120"/>
        <w:ind w:left="426" w:right="56"/>
        <w:rPr>
          <w:color w:val="000000"/>
          <w:sz w:val="22"/>
          <w:szCs w:val="22"/>
        </w:rPr>
      </w:pPr>
      <w:r w:rsidRPr="00DE2BD5">
        <w:rPr>
          <w:color w:val="000000"/>
          <w:sz w:val="22"/>
          <w:szCs w:val="22"/>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DE2BD5">
        <w:rPr>
          <w:color w:val="000000"/>
          <w:sz w:val="22"/>
          <w:szCs w:val="22"/>
        </w:rPr>
        <w:t>проєкту</w:t>
      </w:r>
      <w:proofErr w:type="spellEnd"/>
      <w:r w:rsidRPr="00DE2BD5">
        <w:rPr>
          <w:color w:val="000000"/>
          <w:sz w:val="22"/>
          <w:szCs w:val="22"/>
        </w:rPr>
        <w:t xml:space="preserve"> DECIDE, супервізор у сфері інклюзивного навчання.</w:t>
      </w:r>
    </w:p>
    <w:p w14:paraId="1BE33E30" w14:textId="6A86B2B4" w:rsidR="00364DD5" w:rsidRPr="00DE2BD5" w:rsidRDefault="00364DD5" w:rsidP="00DE2BD5">
      <w:pPr>
        <w:pBdr>
          <w:top w:val="nil"/>
          <w:left w:val="nil"/>
          <w:bottom w:val="nil"/>
          <w:right w:val="nil"/>
          <w:between w:val="nil"/>
        </w:pBdr>
        <w:spacing w:after="120"/>
        <w:ind w:left="426" w:right="56"/>
        <w:rPr>
          <w:color w:val="000000"/>
          <w:sz w:val="22"/>
          <w:szCs w:val="22"/>
        </w:rPr>
      </w:pPr>
      <w:proofErr w:type="spellStart"/>
      <w:r w:rsidRPr="00DE2BD5">
        <w:rPr>
          <w:color w:val="000000"/>
          <w:sz w:val="22"/>
          <w:szCs w:val="22"/>
        </w:rPr>
        <w:t>Лузан</w:t>
      </w:r>
      <w:proofErr w:type="spellEnd"/>
      <w:r w:rsidRPr="00DE2BD5">
        <w:rPr>
          <w:color w:val="000000"/>
          <w:sz w:val="22"/>
          <w:szCs w:val="22"/>
        </w:rPr>
        <w:t xml:space="preserve"> Людмила Олександрівна, професор кафедри освітнього менеджменту та виховання, </w:t>
      </w:r>
      <w:proofErr w:type="spellStart"/>
      <w:r w:rsidRPr="00DE2BD5">
        <w:rPr>
          <w:color w:val="000000"/>
          <w:sz w:val="22"/>
          <w:szCs w:val="22"/>
        </w:rPr>
        <w:t>к.пед.н</w:t>
      </w:r>
      <w:proofErr w:type="spellEnd"/>
      <w:r w:rsidRPr="00DE2BD5">
        <w:rPr>
          <w:color w:val="000000"/>
          <w:sz w:val="22"/>
          <w:szCs w:val="22"/>
        </w:rPr>
        <w:t>., тренер НУШ, проректор з навчальної роботи.</w:t>
      </w:r>
    </w:p>
    <w:p w14:paraId="1E86C69C" w14:textId="77777777" w:rsidR="00DE2BD5" w:rsidRPr="00DE2BD5" w:rsidRDefault="00DE2BD5" w:rsidP="00DE2BD5">
      <w:pPr>
        <w:pBdr>
          <w:top w:val="nil"/>
          <w:left w:val="nil"/>
          <w:bottom w:val="nil"/>
          <w:right w:val="nil"/>
          <w:between w:val="nil"/>
        </w:pBdr>
        <w:spacing w:after="120"/>
        <w:ind w:left="426" w:right="56"/>
        <w:rPr>
          <w:color w:val="000000"/>
          <w:sz w:val="22"/>
          <w:szCs w:val="22"/>
        </w:rPr>
      </w:pPr>
      <w:r w:rsidRPr="00DE2BD5">
        <w:rPr>
          <w:color w:val="000000"/>
          <w:sz w:val="22"/>
          <w:szCs w:val="22"/>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0F95983E" w14:textId="2E3B2A30" w:rsidR="003636BC" w:rsidRDefault="00861E00" w:rsidP="00861E00">
      <w:pPr>
        <w:pBdr>
          <w:top w:val="nil"/>
          <w:left w:val="nil"/>
          <w:bottom w:val="nil"/>
          <w:right w:val="nil"/>
          <w:between w:val="nil"/>
        </w:pBdr>
        <w:spacing w:after="120"/>
        <w:ind w:left="426" w:right="56"/>
        <w:rPr>
          <w:color w:val="000000"/>
          <w:sz w:val="22"/>
          <w:szCs w:val="22"/>
          <w:highlight w:val="yellow"/>
        </w:rPr>
      </w:pPr>
      <w:proofErr w:type="spellStart"/>
      <w:r w:rsidRPr="00861E00">
        <w:rPr>
          <w:color w:val="000000"/>
          <w:sz w:val="22"/>
          <w:szCs w:val="22"/>
        </w:rPr>
        <w:t>Метеленко</w:t>
      </w:r>
      <w:proofErr w:type="spellEnd"/>
      <w:r w:rsidRPr="00861E00">
        <w:rPr>
          <w:color w:val="000000"/>
          <w:sz w:val="22"/>
          <w:szCs w:val="22"/>
        </w:rPr>
        <w:t xml:space="preserve"> Віктор Вікторович, викладач кафедри освітнього менеджменту та виховання (секція культури здоров’я, психологічної та інклюзивної освіти), учитель фізичної культури та предмета «Захист України» КЗ «</w:t>
      </w:r>
      <w:proofErr w:type="spellStart"/>
      <w:r w:rsidRPr="00861E00">
        <w:rPr>
          <w:color w:val="000000"/>
          <w:sz w:val="22"/>
          <w:szCs w:val="22"/>
        </w:rPr>
        <w:t>Лозівський</w:t>
      </w:r>
      <w:proofErr w:type="spellEnd"/>
      <w:r w:rsidRPr="00861E00">
        <w:rPr>
          <w:color w:val="000000"/>
          <w:sz w:val="22"/>
          <w:szCs w:val="22"/>
        </w:rPr>
        <w:t xml:space="preserve"> ліцей № 12» </w:t>
      </w:r>
      <w:proofErr w:type="spellStart"/>
      <w:r w:rsidRPr="00861E00">
        <w:rPr>
          <w:color w:val="000000"/>
          <w:sz w:val="22"/>
          <w:szCs w:val="22"/>
        </w:rPr>
        <w:t>Лозівської</w:t>
      </w:r>
      <w:proofErr w:type="spellEnd"/>
      <w:r w:rsidRPr="00861E00">
        <w:rPr>
          <w:color w:val="000000"/>
          <w:sz w:val="22"/>
          <w:szCs w:val="22"/>
        </w:rPr>
        <w:t xml:space="preserve"> міської ради Харківської області, спеціаліст вищої категорії, старший учитель. супервізор з предмета “Захист України”</w:t>
      </w:r>
      <w:r w:rsidR="003636BC">
        <w:rPr>
          <w:color w:val="000000"/>
          <w:sz w:val="22"/>
          <w:szCs w:val="22"/>
          <w:highlight w:val="yellow"/>
        </w:rPr>
        <w:t xml:space="preserve"> </w:t>
      </w:r>
    </w:p>
    <w:p w14:paraId="7C4EB900" w14:textId="5B1DB9C5" w:rsidR="00364DD5" w:rsidRDefault="00861E00" w:rsidP="00861E00">
      <w:pPr>
        <w:spacing w:after="200" w:line="276" w:lineRule="auto"/>
        <w:ind w:left="426"/>
        <w:rPr>
          <w:b/>
          <w:sz w:val="24"/>
          <w:szCs w:val="26"/>
        </w:rPr>
      </w:pPr>
      <w:r w:rsidRPr="00861E00">
        <w:rPr>
          <w:color w:val="000000"/>
          <w:sz w:val="22"/>
          <w:szCs w:val="22"/>
        </w:rPr>
        <w:t>Панасенко Андрій Васильович, викладач кафедри освітнього менеджменту та виховання, тренер НУШ</w:t>
      </w:r>
      <w:r>
        <w:rPr>
          <w:color w:val="000000"/>
          <w:sz w:val="22"/>
          <w:szCs w:val="22"/>
        </w:rPr>
        <w:t>.</w:t>
      </w:r>
    </w:p>
    <w:p w14:paraId="731C25EA" w14:textId="77777777" w:rsidR="00364DD5" w:rsidRDefault="00364DD5" w:rsidP="00D263C8">
      <w:pPr>
        <w:spacing w:after="200" w:line="276" w:lineRule="auto"/>
        <w:jc w:val="center"/>
        <w:rPr>
          <w:b/>
          <w:sz w:val="24"/>
          <w:szCs w:val="26"/>
        </w:rPr>
      </w:pPr>
    </w:p>
    <w:p w14:paraId="19E77806" w14:textId="77777777" w:rsidR="00364DD5" w:rsidRPr="003658D5" w:rsidRDefault="00364DD5" w:rsidP="00D263C8">
      <w:pPr>
        <w:spacing w:after="200" w:line="276" w:lineRule="auto"/>
        <w:jc w:val="center"/>
        <w:rPr>
          <w:b/>
          <w:sz w:val="24"/>
          <w:szCs w:val="26"/>
        </w:rPr>
      </w:pPr>
    </w:p>
    <w:sectPr w:rsidR="00364DD5" w:rsidRPr="003658D5" w:rsidSect="00D02FAA">
      <w:pgSz w:w="11906" w:h="16838"/>
      <w:pgMar w:top="567" w:right="51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2831"/>
    <w:rsid w:val="00067CD2"/>
    <w:rsid w:val="0007076D"/>
    <w:rsid w:val="00073AA6"/>
    <w:rsid w:val="00075A07"/>
    <w:rsid w:val="00076525"/>
    <w:rsid w:val="000909F6"/>
    <w:rsid w:val="00097C32"/>
    <w:rsid w:val="000A383C"/>
    <w:rsid w:val="000B2FD0"/>
    <w:rsid w:val="000B74A7"/>
    <w:rsid w:val="000C0630"/>
    <w:rsid w:val="000C1187"/>
    <w:rsid w:val="000C3DED"/>
    <w:rsid w:val="000C75CF"/>
    <w:rsid w:val="000C7F64"/>
    <w:rsid w:val="000D3ECB"/>
    <w:rsid w:val="000D513B"/>
    <w:rsid w:val="000D705B"/>
    <w:rsid w:val="000E2483"/>
    <w:rsid w:val="000E3C9E"/>
    <w:rsid w:val="000F1D7A"/>
    <w:rsid w:val="000F2CA3"/>
    <w:rsid w:val="000F4F0D"/>
    <w:rsid w:val="000F5155"/>
    <w:rsid w:val="00100CBE"/>
    <w:rsid w:val="00104B9C"/>
    <w:rsid w:val="00110145"/>
    <w:rsid w:val="001138F0"/>
    <w:rsid w:val="00117055"/>
    <w:rsid w:val="00120722"/>
    <w:rsid w:val="00121191"/>
    <w:rsid w:val="001217BA"/>
    <w:rsid w:val="001248A5"/>
    <w:rsid w:val="00127F93"/>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D3917"/>
    <w:rsid w:val="001D5392"/>
    <w:rsid w:val="001E7009"/>
    <w:rsid w:val="001E7020"/>
    <w:rsid w:val="002027F3"/>
    <w:rsid w:val="00204C8A"/>
    <w:rsid w:val="002109F1"/>
    <w:rsid w:val="00211F16"/>
    <w:rsid w:val="00212F7A"/>
    <w:rsid w:val="002132C3"/>
    <w:rsid w:val="0021495C"/>
    <w:rsid w:val="0022022D"/>
    <w:rsid w:val="002224A1"/>
    <w:rsid w:val="00223541"/>
    <w:rsid w:val="00230119"/>
    <w:rsid w:val="0023167E"/>
    <w:rsid w:val="00235BC6"/>
    <w:rsid w:val="00237814"/>
    <w:rsid w:val="0024313B"/>
    <w:rsid w:val="00245F21"/>
    <w:rsid w:val="00246389"/>
    <w:rsid w:val="002541DE"/>
    <w:rsid w:val="00256D62"/>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45"/>
    <w:rsid w:val="0030209B"/>
    <w:rsid w:val="0031218A"/>
    <w:rsid w:val="00320205"/>
    <w:rsid w:val="0032128C"/>
    <w:rsid w:val="00325FE5"/>
    <w:rsid w:val="0032670E"/>
    <w:rsid w:val="003304B1"/>
    <w:rsid w:val="00331B87"/>
    <w:rsid w:val="00334A62"/>
    <w:rsid w:val="00334DBF"/>
    <w:rsid w:val="00335978"/>
    <w:rsid w:val="00337C18"/>
    <w:rsid w:val="00340D97"/>
    <w:rsid w:val="003636BC"/>
    <w:rsid w:val="00364DD5"/>
    <w:rsid w:val="003658D5"/>
    <w:rsid w:val="003716B8"/>
    <w:rsid w:val="0037194D"/>
    <w:rsid w:val="003721D6"/>
    <w:rsid w:val="00373EC1"/>
    <w:rsid w:val="003756DF"/>
    <w:rsid w:val="0037664D"/>
    <w:rsid w:val="0037774D"/>
    <w:rsid w:val="0038206A"/>
    <w:rsid w:val="00382332"/>
    <w:rsid w:val="00383AFF"/>
    <w:rsid w:val="0038519B"/>
    <w:rsid w:val="00386315"/>
    <w:rsid w:val="003863C4"/>
    <w:rsid w:val="00390A7C"/>
    <w:rsid w:val="003969BA"/>
    <w:rsid w:val="0039738D"/>
    <w:rsid w:val="003A3BB3"/>
    <w:rsid w:val="003A48B1"/>
    <w:rsid w:val="003A7E9B"/>
    <w:rsid w:val="003B2839"/>
    <w:rsid w:val="003C0AB1"/>
    <w:rsid w:val="003C5044"/>
    <w:rsid w:val="003C7B58"/>
    <w:rsid w:val="003D2355"/>
    <w:rsid w:val="003D3AAB"/>
    <w:rsid w:val="003D5934"/>
    <w:rsid w:val="003D75AF"/>
    <w:rsid w:val="003E15E7"/>
    <w:rsid w:val="003E2826"/>
    <w:rsid w:val="003E491A"/>
    <w:rsid w:val="003E7A7A"/>
    <w:rsid w:val="003F043A"/>
    <w:rsid w:val="003F0CA3"/>
    <w:rsid w:val="003F18B2"/>
    <w:rsid w:val="003F18BE"/>
    <w:rsid w:val="003F18FB"/>
    <w:rsid w:val="003F70DC"/>
    <w:rsid w:val="004006BE"/>
    <w:rsid w:val="00400AE1"/>
    <w:rsid w:val="0041282D"/>
    <w:rsid w:val="00413F1C"/>
    <w:rsid w:val="004165D1"/>
    <w:rsid w:val="00420746"/>
    <w:rsid w:val="00421E2C"/>
    <w:rsid w:val="004243CF"/>
    <w:rsid w:val="00424875"/>
    <w:rsid w:val="00424DC1"/>
    <w:rsid w:val="004252A2"/>
    <w:rsid w:val="0043248C"/>
    <w:rsid w:val="004374E7"/>
    <w:rsid w:val="004441AD"/>
    <w:rsid w:val="004447F7"/>
    <w:rsid w:val="0044700B"/>
    <w:rsid w:val="0045676E"/>
    <w:rsid w:val="00464579"/>
    <w:rsid w:val="00467B72"/>
    <w:rsid w:val="00470007"/>
    <w:rsid w:val="00471148"/>
    <w:rsid w:val="00476288"/>
    <w:rsid w:val="00480512"/>
    <w:rsid w:val="004813DA"/>
    <w:rsid w:val="0048225A"/>
    <w:rsid w:val="004830C2"/>
    <w:rsid w:val="0048398E"/>
    <w:rsid w:val="0048558B"/>
    <w:rsid w:val="00487FA1"/>
    <w:rsid w:val="004918C9"/>
    <w:rsid w:val="00496721"/>
    <w:rsid w:val="004A36AA"/>
    <w:rsid w:val="004A6584"/>
    <w:rsid w:val="004A7CC6"/>
    <w:rsid w:val="004B5C3F"/>
    <w:rsid w:val="004B6F09"/>
    <w:rsid w:val="004B7A85"/>
    <w:rsid w:val="004B7FF2"/>
    <w:rsid w:val="004C257A"/>
    <w:rsid w:val="004C568F"/>
    <w:rsid w:val="004D04D5"/>
    <w:rsid w:val="004D07F3"/>
    <w:rsid w:val="004D4DEC"/>
    <w:rsid w:val="004E11A1"/>
    <w:rsid w:val="004F0EC9"/>
    <w:rsid w:val="004F14E4"/>
    <w:rsid w:val="004F37DE"/>
    <w:rsid w:val="004F4337"/>
    <w:rsid w:val="004F5F44"/>
    <w:rsid w:val="004F7908"/>
    <w:rsid w:val="00502EFB"/>
    <w:rsid w:val="005047C9"/>
    <w:rsid w:val="005047DA"/>
    <w:rsid w:val="00505AE4"/>
    <w:rsid w:val="0051055E"/>
    <w:rsid w:val="00516F26"/>
    <w:rsid w:val="00521A21"/>
    <w:rsid w:val="005237A4"/>
    <w:rsid w:val="00532A9C"/>
    <w:rsid w:val="00537A8C"/>
    <w:rsid w:val="00541264"/>
    <w:rsid w:val="0054232F"/>
    <w:rsid w:val="005423DA"/>
    <w:rsid w:val="00544D9B"/>
    <w:rsid w:val="005455C1"/>
    <w:rsid w:val="005543D2"/>
    <w:rsid w:val="005548A4"/>
    <w:rsid w:val="00566883"/>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0280"/>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43A44"/>
    <w:rsid w:val="006612A3"/>
    <w:rsid w:val="00664245"/>
    <w:rsid w:val="006769C2"/>
    <w:rsid w:val="00676C34"/>
    <w:rsid w:val="00681C27"/>
    <w:rsid w:val="00684200"/>
    <w:rsid w:val="00694B62"/>
    <w:rsid w:val="00697775"/>
    <w:rsid w:val="006A1912"/>
    <w:rsid w:val="006A3E98"/>
    <w:rsid w:val="006A7136"/>
    <w:rsid w:val="006B1935"/>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69C2"/>
    <w:rsid w:val="00742498"/>
    <w:rsid w:val="00745B46"/>
    <w:rsid w:val="00746B44"/>
    <w:rsid w:val="007545BC"/>
    <w:rsid w:val="0076598C"/>
    <w:rsid w:val="00767941"/>
    <w:rsid w:val="00773ECC"/>
    <w:rsid w:val="0077444B"/>
    <w:rsid w:val="007751DF"/>
    <w:rsid w:val="0077642F"/>
    <w:rsid w:val="0077754E"/>
    <w:rsid w:val="00784705"/>
    <w:rsid w:val="00790671"/>
    <w:rsid w:val="007933F9"/>
    <w:rsid w:val="00793E9C"/>
    <w:rsid w:val="007A2824"/>
    <w:rsid w:val="007A579E"/>
    <w:rsid w:val="007B2520"/>
    <w:rsid w:val="007B47F0"/>
    <w:rsid w:val="007C0D67"/>
    <w:rsid w:val="007C796D"/>
    <w:rsid w:val="007D4578"/>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1E00"/>
    <w:rsid w:val="008629F3"/>
    <w:rsid w:val="00865F24"/>
    <w:rsid w:val="008660BD"/>
    <w:rsid w:val="00876981"/>
    <w:rsid w:val="00883B6C"/>
    <w:rsid w:val="00883D99"/>
    <w:rsid w:val="0089533E"/>
    <w:rsid w:val="008A6314"/>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5B2B"/>
    <w:rsid w:val="008E68C8"/>
    <w:rsid w:val="008E745D"/>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2ECE"/>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50E6C"/>
    <w:rsid w:val="00A66C0E"/>
    <w:rsid w:val="00A80984"/>
    <w:rsid w:val="00A810B3"/>
    <w:rsid w:val="00A8247D"/>
    <w:rsid w:val="00A8257D"/>
    <w:rsid w:val="00A877C4"/>
    <w:rsid w:val="00A90674"/>
    <w:rsid w:val="00A95FEA"/>
    <w:rsid w:val="00A97918"/>
    <w:rsid w:val="00AB007D"/>
    <w:rsid w:val="00AB29CA"/>
    <w:rsid w:val="00AB3A32"/>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B2D88"/>
    <w:rsid w:val="00BC16C0"/>
    <w:rsid w:val="00BD1B04"/>
    <w:rsid w:val="00BD1F5F"/>
    <w:rsid w:val="00BD43A6"/>
    <w:rsid w:val="00BD6157"/>
    <w:rsid w:val="00BE2D99"/>
    <w:rsid w:val="00BE7341"/>
    <w:rsid w:val="00BF4EAE"/>
    <w:rsid w:val="00C02F52"/>
    <w:rsid w:val="00C03D4F"/>
    <w:rsid w:val="00C14995"/>
    <w:rsid w:val="00C14BAB"/>
    <w:rsid w:val="00C1736C"/>
    <w:rsid w:val="00C1749F"/>
    <w:rsid w:val="00C21458"/>
    <w:rsid w:val="00C26877"/>
    <w:rsid w:val="00C34787"/>
    <w:rsid w:val="00C416CA"/>
    <w:rsid w:val="00C429DF"/>
    <w:rsid w:val="00C4597B"/>
    <w:rsid w:val="00C474D8"/>
    <w:rsid w:val="00C5135A"/>
    <w:rsid w:val="00C55AF3"/>
    <w:rsid w:val="00C60B68"/>
    <w:rsid w:val="00C70663"/>
    <w:rsid w:val="00C72C8A"/>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2FAA"/>
    <w:rsid w:val="00D05A6D"/>
    <w:rsid w:val="00D064EF"/>
    <w:rsid w:val="00D06DEF"/>
    <w:rsid w:val="00D140E7"/>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2BD5"/>
    <w:rsid w:val="00DE2C49"/>
    <w:rsid w:val="00DE33A4"/>
    <w:rsid w:val="00DF0206"/>
    <w:rsid w:val="00DF2323"/>
    <w:rsid w:val="00DF4435"/>
    <w:rsid w:val="00DF45B8"/>
    <w:rsid w:val="00DF4F26"/>
    <w:rsid w:val="00DF6254"/>
    <w:rsid w:val="00E03241"/>
    <w:rsid w:val="00E035E3"/>
    <w:rsid w:val="00E21ECD"/>
    <w:rsid w:val="00E22407"/>
    <w:rsid w:val="00E24CB4"/>
    <w:rsid w:val="00E279A7"/>
    <w:rsid w:val="00E34611"/>
    <w:rsid w:val="00E36F28"/>
    <w:rsid w:val="00E37018"/>
    <w:rsid w:val="00E41571"/>
    <w:rsid w:val="00E51126"/>
    <w:rsid w:val="00E511E1"/>
    <w:rsid w:val="00E51437"/>
    <w:rsid w:val="00E5250D"/>
    <w:rsid w:val="00E52733"/>
    <w:rsid w:val="00E527D1"/>
    <w:rsid w:val="00E537E9"/>
    <w:rsid w:val="00E6103A"/>
    <w:rsid w:val="00E6150D"/>
    <w:rsid w:val="00E62CDA"/>
    <w:rsid w:val="00E63FE1"/>
    <w:rsid w:val="00E641CE"/>
    <w:rsid w:val="00E6501C"/>
    <w:rsid w:val="00E674A6"/>
    <w:rsid w:val="00E704E5"/>
    <w:rsid w:val="00E725D3"/>
    <w:rsid w:val="00E73AE2"/>
    <w:rsid w:val="00E74653"/>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42B63"/>
    <w:rsid w:val="00F522F4"/>
    <w:rsid w:val="00F563F6"/>
    <w:rsid w:val="00F60A10"/>
    <w:rsid w:val="00F67552"/>
    <w:rsid w:val="00F67C39"/>
    <w:rsid w:val="00F80E25"/>
    <w:rsid w:val="00F861C5"/>
    <w:rsid w:val="00F86C38"/>
    <w:rsid w:val="00F92705"/>
    <w:rsid w:val="00F96336"/>
    <w:rsid w:val="00F96EBA"/>
    <w:rsid w:val="00FA1E3E"/>
    <w:rsid w:val="00FA3B47"/>
    <w:rsid w:val="00FA5D8B"/>
    <w:rsid w:val="00FA70A6"/>
    <w:rsid w:val="00FB1365"/>
    <w:rsid w:val="00FB5021"/>
    <w:rsid w:val="00FB6FA5"/>
    <w:rsid w:val="00FB7412"/>
    <w:rsid w:val="00FB753B"/>
    <w:rsid w:val="00FB7D82"/>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EB084AEF-8A30-4757-8540-4E47474A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3986</Words>
  <Characters>2273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2</cp:revision>
  <cp:lastPrinted>2026-01-29T11:00:00Z</cp:lastPrinted>
  <dcterms:created xsi:type="dcterms:W3CDTF">2026-05-08T12:17:00Z</dcterms:created>
  <dcterms:modified xsi:type="dcterms:W3CDTF">2026-05-08T12:17:00Z</dcterms:modified>
</cp:coreProperties>
</file>