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:rsidR="00413F1C" w:rsidRPr="00BC16C0" w:rsidRDefault="00413F1C" w:rsidP="00731338">
      <w:pPr>
        <w:ind w:left="6372"/>
        <w:jc w:val="center"/>
        <w:rPr>
          <w:sz w:val="24"/>
        </w:rPr>
      </w:pPr>
    </w:p>
    <w:p w:rsidR="00731338" w:rsidRPr="00BC16C0" w:rsidRDefault="00731338" w:rsidP="00544D9B">
      <w:pPr>
        <w:jc w:val="center"/>
        <w:rPr>
          <w:b/>
          <w:sz w:val="24"/>
        </w:rPr>
      </w:pPr>
    </w:p>
    <w:p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:rsidR="00544D9B" w:rsidRPr="00BC16C0" w:rsidRDefault="00544D9B" w:rsidP="00544D9B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142346">
        <w:rPr>
          <w:b/>
          <w:bCs/>
          <w:sz w:val="24"/>
          <w:szCs w:val="24"/>
        </w:rPr>
        <w:t xml:space="preserve"> </w:t>
      </w:r>
      <w:r w:rsidR="004B6F4E">
        <w:rPr>
          <w:b/>
          <w:bCs/>
          <w:sz w:val="24"/>
          <w:szCs w:val="24"/>
        </w:rPr>
        <w:t xml:space="preserve">української мови і літератури </w:t>
      </w:r>
      <w:proofErr w:type="spellStart"/>
      <w:r w:rsidR="004B6F4E">
        <w:rPr>
          <w:b/>
          <w:bCs/>
          <w:sz w:val="24"/>
          <w:szCs w:val="24"/>
        </w:rPr>
        <w:t>тат</w:t>
      </w:r>
      <w:r w:rsidR="00CC01D8">
        <w:rPr>
          <w:b/>
          <w:bCs/>
          <w:sz w:val="24"/>
          <w:szCs w:val="24"/>
        </w:rPr>
        <w:t>зарубіжної</w:t>
      </w:r>
      <w:proofErr w:type="spellEnd"/>
      <w:r w:rsidR="00CC01D8">
        <w:rPr>
          <w:b/>
          <w:bCs/>
          <w:sz w:val="24"/>
          <w:szCs w:val="24"/>
        </w:rPr>
        <w:t xml:space="preserve"> </w:t>
      </w:r>
      <w:r w:rsidR="00142346">
        <w:rPr>
          <w:b/>
          <w:bCs/>
          <w:sz w:val="24"/>
          <w:szCs w:val="24"/>
        </w:rPr>
        <w:t xml:space="preserve">літератури </w:t>
      </w:r>
      <w:r w:rsidRPr="00BC16C0">
        <w:rPr>
          <w:b/>
          <w:sz w:val="24"/>
          <w:szCs w:val="24"/>
        </w:rPr>
        <w:t>за освітньою програмою</w:t>
      </w:r>
      <w:r w:rsidR="00CC01D8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</w:p>
    <w:p w:rsidR="004B6F4E" w:rsidRDefault="004B6F4E" w:rsidP="004B6F4E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«Концептуальні засади модернізації мовно-літературної освітньої галузі: нововведення та шляхи реалізації»</w:t>
      </w:r>
    </w:p>
    <w:p w:rsidR="001872A0" w:rsidRDefault="001872A0" w:rsidP="00544D9B">
      <w:pPr>
        <w:rPr>
          <w:b/>
          <w:sz w:val="24"/>
          <w:szCs w:val="24"/>
        </w:rPr>
      </w:pPr>
    </w:p>
    <w:p w:rsidR="007E2A3B" w:rsidRPr="00BC16C0" w:rsidRDefault="00544D9B" w:rsidP="00544D9B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F45BAA">
        <w:rPr>
          <w:b/>
          <w:sz w:val="24"/>
          <w:szCs w:val="24"/>
        </w:rPr>
        <w:t xml:space="preserve"> </w:t>
      </w:r>
      <w:r w:rsidR="004B6F4E">
        <w:rPr>
          <w:sz w:val="24"/>
          <w:szCs w:val="24"/>
          <w:lang w:val="ru-RU"/>
        </w:rPr>
        <w:t>11.05</w:t>
      </w:r>
      <w:r w:rsidR="00142346">
        <w:rPr>
          <w:sz w:val="24"/>
          <w:szCs w:val="24"/>
          <w:lang w:val="ru-RU"/>
        </w:rPr>
        <w:t xml:space="preserve"> – 28.0</w:t>
      </w:r>
      <w:r w:rsidR="004B6F4E">
        <w:rPr>
          <w:sz w:val="24"/>
          <w:szCs w:val="24"/>
          <w:lang w:val="ru-RU"/>
        </w:rPr>
        <w:t>5</w:t>
      </w:r>
      <w:r w:rsidR="00142346">
        <w:rPr>
          <w:sz w:val="24"/>
          <w:szCs w:val="24"/>
          <w:lang w:val="ru-RU"/>
        </w:rPr>
        <w:t>.2026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278"/>
        <w:gridCol w:w="801"/>
        <w:gridCol w:w="2319"/>
        <w:gridCol w:w="851"/>
        <w:gridCol w:w="1134"/>
        <w:gridCol w:w="1276"/>
        <w:gridCol w:w="1276"/>
        <w:gridCol w:w="1614"/>
        <w:gridCol w:w="15"/>
      </w:tblGrid>
      <w:tr w:rsidR="00146E8C" w:rsidRPr="00BC16C0" w:rsidTr="00146E8C">
        <w:trPr>
          <w:gridAfter w:val="1"/>
          <w:wAfter w:w="15" w:type="dxa"/>
          <w:trHeight w:val="486"/>
          <w:tblHeader/>
        </w:trPr>
        <w:tc>
          <w:tcPr>
            <w:tcW w:w="529" w:type="dxa"/>
            <w:vMerge w:val="restart"/>
            <w:vAlign w:val="center"/>
          </w:tcPr>
          <w:p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78" w:type="dxa"/>
            <w:vMerge w:val="restart"/>
            <w:vAlign w:val="center"/>
          </w:tcPr>
          <w:p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01" w:type="dxa"/>
            <w:vMerge w:val="restart"/>
            <w:vAlign w:val="center"/>
          </w:tcPr>
          <w:p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319" w:type="dxa"/>
            <w:vMerge w:val="restart"/>
            <w:vAlign w:val="center"/>
          </w:tcPr>
          <w:p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537" w:type="dxa"/>
            <w:gridSpan w:val="4"/>
            <w:vAlign w:val="center"/>
          </w:tcPr>
          <w:p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614" w:type="dxa"/>
            <w:vMerge w:val="restart"/>
            <w:vAlign w:val="center"/>
          </w:tcPr>
          <w:p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146E8C" w:rsidRPr="00BC16C0" w:rsidTr="00146E8C">
        <w:trPr>
          <w:gridAfter w:val="1"/>
          <w:wAfter w:w="15" w:type="dxa"/>
          <w:tblHeader/>
        </w:trPr>
        <w:tc>
          <w:tcPr>
            <w:tcW w:w="529" w:type="dxa"/>
            <w:vMerge/>
          </w:tcPr>
          <w:p w:rsidR="00146E8C" w:rsidRPr="00BC16C0" w:rsidRDefault="00146E8C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1278" w:type="dxa"/>
            <w:vMerge/>
          </w:tcPr>
          <w:p w:rsidR="00146E8C" w:rsidRPr="00BC16C0" w:rsidRDefault="00146E8C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01" w:type="dxa"/>
            <w:vMerge/>
          </w:tcPr>
          <w:p w:rsidR="00146E8C" w:rsidRPr="00BC16C0" w:rsidRDefault="00146E8C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319" w:type="dxa"/>
            <w:vMerge/>
          </w:tcPr>
          <w:p w:rsidR="00146E8C" w:rsidRPr="00BC16C0" w:rsidRDefault="00146E8C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134" w:type="dxa"/>
          </w:tcPr>
          <w:p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п</w:t>
            </w:r>
            <w:r w:rsidRPr="00D263C8">
              <w:rPr>
                <w:i/>
                <w:sz w:val="22"/>
                <w:szCs w:val="22"/>
                <w:lang w:val="ru-RU"/>
              </w:rPr>
              <w:t>рактичнізаняття</w:t>
            </w:r>
            <w:proofErr w:type="spellEnd"/>
          </w:p>
        </w:tc>
        <w:tc>
          <w:tcPr>
            <w:tcW w:w="1276" w:type="dxa"/>
          </w:tcPr>
          <w:p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1276" w:type="dxa"/>
          </w:tcPr>
          <w:p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1614" w:type="dxa"/>
            <w:vMerge/>
          </w:tcPr>
          <w:p w:rsidR="00146E8C" w:rsidRPr="00BC16C0" w:rsidRDefault="00146E8C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146E8C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D263C8" w:rsidRPr="00BC16C0" w:rsidRDefault="006678B9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8" w:type="dxa"/>
          </w:tcPr>
          <w:p w:rsidR="00D263C8" w:rsidRPr="00BC16C0" w:rsidRDefault="004B6F4E" w:rsidP="004B6F4E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A73D6F">
              <w:rPr>
                <w:bCs/>
                <w:color w:val="000000" w:themeColor="text1"/>
                <w:sz w:val="22"/>
                <w:szCs w:val="22"/>
              </w:rPr>
              <w:t>1.0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="006678B9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</w:tcPr>
          <w:p w:rsidR="00D263C8" w:rsidRPr="00BC16C0" w:rsidRDefault="00A73D6F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</w:t>
            </w:r>
            <w:r w:rsidR="004B6F4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319" w:type="dxa"/>
          </w:tcPr>
          <w:p w:rsidR="00D263C8" w:rsidRPr="00BC16C0" w:rsidRDefault="006678B9" w:rsidP="00725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Настановне заняття. Вхідне опитування</w:t>
            </w:r>
          </w:p>
        </w:tc>
        <w:tc>
          <w:tcPr>
            <w:tcW w:w="851" w:type="dxa"/>
          </w:tcPr>
          <w:p w:rsidR="00D263C8" w:rsidRPr="00146E8C" w:rsidRDefault="00D263C8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263C8" w:rsidRPr="00146E8C" w:rsidRDefault="004B6F4E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263C8" w:rsidRPr="00146E8C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263C8" w:rsidRPr="00146E8C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D263C8" w:rsidRPr="00146E8C" w:rsidRDefault="006678B9" w:rsidP="006E2AE8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146E8C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6678B9" w:rsidRPr="00BC16C0" w:rsidRDefault="006678B9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8" w:type="dxa"/>
          </w:tcPr>
          <w:p w:rsidR="006678B9" w:rsidRPr="00BC16C0" w:rsidRDefault="004B6F4E" w:rsidP="0072563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12.05</w:t>
            </w:r>
            <w:r w:rsidR="006678B9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</w:tcPr>
          <w:p w:rsidR="006678B9" w:rsidRPr="00BC16C0" w:rsidRDefault="004B6F4E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9" w:type="dxa"/>
          </w:tcPr>
          <w:p w:rsidR="006678B9" w:rsidRPr="00BC16C0" w:rsidRDefault="004B6F4E" w:rsidP="00725636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Навігатор освітнього простору мовно-літературної освітньої галузі: як обирати програми та підручники, що працюватимуть на результат</w:t>
            </w:r>
          </w:p>
        </w:tc>
        <w:tc>
          <w:tcPr>
            <w:tcW w:w="851" w:type="dxa"/>
          </w:tcPr>
          <w:p w:rsidR="006678B9" w:rsidRPr="00146E8C" w:rsidRDefault="006678B9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6678B9" w:rsidRPr="00146E8C" w:rsidRDefault="004B6F4E" w:rsidP="006E2AE8">
            <w:pPr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Клімова С.В.</w:t>
            </w:r>
          </w:p>
        </w:tc>
      </w:tr>
      <w:tr w:rsidR="00A73D6F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A73D6F" w:rsidRDefault="00A73D6F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8" w:type="dxa"/>
          </w:tcPr>
          <w:p w:rsidR="00A73D6F" w:rsidRPr="00BC16C0" w:rsidRDefault="004B6F4E" w:rsidP="005D5F4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13.05</w:t>
            </w:r>
            <w:r w:rsidR="00A73D6F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</w:tcPr>
          <w:p w:rsidR="00A73D6F" w:rsidRPr="00BC16C0" w:rsidRDefault="004B6F4E" w:rsidP="005D5F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</w:t>
            </w:r>
            <w:r w:rsidR="00A73D6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319" w:type="dxa"/>
          </w:tcPr>
          <w:p w:rsidR="00A73D6F" w:rsidRPr="00EA2D36" w:rsidRDefault="004B6F4E" w:rsidP="00725636">
            <w:pPr>
              <w:rPr>
                <w:rFonts w:eastAsia="Times New Roman"/>
                <w:bCs/>
                <w:sz w:val="22"/>
                <w:szCs w:val="22"/>
              </w:rPr>
            </w:pPr>
            <w:r w:rsidRPr="003763B9">
              <w:rPr>
                <w:sz w:val="24"/>
                <w:szCs w:val="24"/>
              </w:rPr>
              <w:t>Формування інформаційно-комунікаційної компетентності учнів на уроках мови та літератури засобами цифрових технологій</w:t>
            </w:r>
          </w:p>
        </w:tc>
        <w:tc>
          <w:tcPr>
            <w:tcW w:w="851" w:type="dxa"/>
          </w:tcPr>
          <w:p w:rsidR="00A73D6F" w:rsidRPr="00146E8C" w:rsidRDefault="004B6F4E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73D6F" w:rsidRPr="00146E8C" w:rsidRDefault="004B6F4E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73D6F" w:rsidRPr="00146E8C" w:rsidRDefault="00A73D6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3D6F" w:rsidRPr="00146E8C" w:rsidRDefault="00A73D6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A73D6F" w:rsidRPr="00146E8C" w:rsidRDefault="004B6F4E" w:rsidP="006E2AE8">
            <w:pPr>
              <w:jc w:val="left"/>
              <w:rPr>
                <w:color w:val="000000"/>
                <w:sz w:val="22"/>
                <w:szCs w:val="22"/>
              </w:rPr>
            </w:pPr>
            <w:r w:rsidRPr="00317A95">
              <w:rPr>
                <w:sz w:val="22"/>
                <w:szCs w:val="22"/>
              </w:rPr>
              <w:t>Чуприна О.А.</w:t>
            </w:r>
          </w:p>
        </w:tc>
      </w:tr>
      <w:tr w:rsidR="00146E8C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D263C8" w:rsidRPr="00BC16C0" w:rsidRDefault="006764A8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8" w:type="dxa"/>
          </w:tcPr>
          <w:p w:rsidR="00D263C8" w:rsidRPr="00BC16C0" w:rsidRDefault="004B6F4E" w:rsidP="00A73D6F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13.05.2026</w:t>
            </w:r>
          </w:p>
        </w:tc>
        <w:tc>
          <w:tcPr>
            <w:tcW w:w="801" w:type="dxa"/>
          </w:tcPr>
          <w:p w:rsidR="00D263C8" w:rsidRPr="00BC16C0" w:rsidRDefault="004B6F4E" w:rsidP="002C12C3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:rsidR="00D263C8" w:rsidRPr="001872A0" w:rsidRDefault="004B6F4E" w:rsidP="007D441B">
            <w:pPr>
              <w:jc w:val="left"/>
              <w:rPr>
                <w:rFonts w:eastAsia="Times New Roman"/>
                <w:iCs/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</w:rPr>
              <w:t>Законодавчі аспекти професійної діяльності педагога</w:t>
            </w:r>
          </w:p>
        </w:tc>
        <w:tc>
          <w:tcPr>
            <w:tcW w:w="851" w:type="dxa"/>
          </w:tcPr>
          <w:p w:rsidR="00D263C8" w:rsidRPr="00146E8C" w:rsidRDefault="004B6F4E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263C8" w:rsidRPr="00146E8C" w:rsidRDefault="004B6F4E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263C8" w:rsidRPr="00146E8C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263C8" w:rsidRPr="00146E8C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D263C8" w:rsidRPr="00146E8C" w:rsidRDefault="004B6F4E" w:rsidP="006E2AE8">
            <w:pPr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Яковлєв П.О.</w:t>
            </w:r>
          </w:p>
        </w:tc>
      </w:tr>
      <w:tr w:rsidR="00A73D6F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A73D6F" w:rsidRPr="00BC16C0" w:rsidRDefault="00A73D6F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8" w:type="dxa"/>
          </w:tcPr>
          <w:p w:rsidR="00A73D6F" w:rsidRPr="00BC16C0" w:rsidRDefault="004B6F4E" w:rsidP="005D5F4E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14.05.2026</w:t>
            </w:r>
          </w:p>
        </w:tc>
        <w:tc>
          <w:tcPr>
            <w:tcW w:w="801" w:type="dxa"/>
          </w:tcPr>
          <w:p w:rsidR="00A73D6F" w:rsidRPr="00BC16C0" w:rsidRDefault="00A73D6F" w:rsidP="005D5F4E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:rsidR="00A73D6F" w:rsidRPr="00BC16C0" w:rsidRDefault="004B6F4E" w:rsidP="002C12C3">
            <w:pPr>
              <w:rPr>
                <w:rFonts w:eastAsia="Times New Roman"/>
                <w:iCs/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Компетентнісний</w:t>
            </w:r>
            <w:proofErr w:type="spellEnd"/>
            <w:r>
              <w:rPr>
                <w:sz w:val="24"/>
                <w:szCs w:val="24"/>
              </w:rPr>
              <w:t xml:space="preserve"> потенціал мовно-літературної освітньої галузі: загальний огляд та практичне застосування Державного стандарту</w:t>
            </w:r>
          </w:p>
        </w:tc>
        <w:tc>
          <w:tcPr>
            <w:tcW w:w="851" w:type="dxa"/>
          </w:tcPr>
          <w:p w:rsidR="00A73D6F" w:rsidRPr="00146E8C" w:rsidRDefault="00A73D6F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73D6F" w:rsidRPr="00146E8C" w:rsidRDefault="00A73D6F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73D6F" w:rsidRPr="00146E8C" w:rsidRDefault="00A73D6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3D6F" w:rsidRPr="00146E8C" w:rsidRDefault="00A73D6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A73D6F" w:rsidRPr="00146E8C" w:rsidRDefault="004B6F4E" w:rsidP="006E2AE8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146E8C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C26877" w:rsidRPr="00BC16C0" w:rsidRDefault="006764A8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8" w:type="dxa"/>
          </w:tcPr>
          <w:p w:rsidR="00C26877" w:rsidRPr="00BC16C0" w:rsidRDefault="00241921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15.05.2026</w:t>
            </w:r>
          </w:p>
        </w:tc>
        <w:tc>
          <w:tcPr>
            <w:tcW w:w="801" w:type="dxa"/>
          </w:tcPr>
          <w:p w:rsidR="00C26877" w:rsidRPr="00BC16C0" w:rsidRDefault="0024192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:rsidR="00C26877" w:rsidRPr="00BC16C0" w:rsidRDefault="00241921" w:rsidP="002C12C3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Стратегічні вектори розвитку філологічної освіти: як учителю-словеснику впоратися з викликами сучасності</w:t>
            </w:r>
          </w:p>
        </w:tc>
        <w:tc>
          <w:tcPr>
            <w:tcW w:w="851" w:type="dxa"/>
          </w:tcPr>
          <w:p w:rsidR="00C26877" w:rsidRPr="00146E8C" w:rsidRDefault="00BE3C67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26877" w:rsidRPr="00146E8C" w:rsidRDefault="00BE3C67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26877" w:rsidRPr="00D64B1F" w:rsidRDefault="00D64B1F" w:rsidP="00146E8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:rsidR="00C26877" w:rsidRPr="00146E8C" w:rsidRDefault="00C26877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C26877" w:rsidRPr="00146E8C" w:rsidRDefault="00241921" w:rsidP="006E2AE8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</w:t>
            </w:r>
          </w:p>
        </w:tc>
      </w:tr>
      <w:tr w:rsidR="00241921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241921" w:rsidRPr="00BC16C0" w:rsidRDefault="0024192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1278" w:type="dxa"/>
          </w:tcPr>
          <w:p w:rsidR="00241921" w:rsidRPr="00BC16C0" w:rsidRDefault="00241921" w:rsidP="00DD3C0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18.05.2026</w:t>
            </w:r>
          </w:p>
        </w:tc>
        <w:tc>
          <w:tcPr>
            <w:tcW w:w="801" w:type="dxa"/>
          </w:tcPr>
          <w:p w:rsidR="00241921" w:rsidRPr="00BC16C0" w:rsidRDefault="00241921" w:rsidP="00DD3C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:rsidR="00241921" w:rsidRPr="00BC16C0" w:rsidRDefault="00241921" w:rsidP="002C12C3">
            <w:pPr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Медіаграмотність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уроках</w:t>
            </w:r>
            <w:proofErr w:type="spellEnd"/>
            <w:r>
              <w:rPr>
                <w:sz w:val="24"/>
                <w:szCs w:val="24"/>
              </w:rPr>
              <w:t xml:space="preserve"> мови та літератури: створюємо цікавий контент</w:t>
            </w:r>
          </w:p>
        </w:tc>
        <w:tc>
          <w:tcPr>
            <w:tcW w:w="851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41921" w:rsidRPr="00146E8C" w:rsidRDefault="00241921" w:rsidP="006E2AE8">
            <w:pPr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Дегтярьова Г.А.</w:t>
            </w:r>
          </w:p>
        </w:tc>
      </w:tr>
      <w:tr w:rsidR="00241921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241921" w:rsidRPr="00BC16C0" w:rsidRDefault="0024192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8" w:type="dxa"/>
          </w:tcPr>
          <w:p w:rsidR="00241921" w:rsidRPr="00BC16C0" w:rsidRDefault="00241921" w:rsidP="00DD3C0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19.05.2026</w:t>
            </w:r>
          </w:p>
        </w:tc>
        <w:tc>
          <w:tcPr>
            <w:tcW w:w="801" w:type="dxa"/>
          </w:tcPr>
          <w:p w:rsidR="00241921" w:rsidRPr="00BC16C0" w:rsidRDefault="00241921" w:rsidP="00DD3C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:rsidR="00241921" w:rsidRPr="00BC16C0" w:rsidRDefault="00241921" w:rsidP="002C12C3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Дизайн освітньої траєкторії: моделюємо уроки мови і літератури за новими стандартами й модельними програмами</w:t>
            </w:r>
          </w:p>
        </w:tc>
        <w:tc>
          <w:tcPr>
            <w:tcW w:w="851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41921" w:rsidRPr="00D64B1F" w:rsidRDefault="00D64B1F" w:rsidP="00146E8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41921" w:rsidRPr="00146E8C" w:rsidRDefault="00241921" w:rsidP="006E2AE8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241921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241921" w:rsidRPr="00656931" w:rsidRDefault="00241921" w:rsidP="002C12C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78" w:type="dxa"/>
          </w:tcPr>
          <w:p w:rsidR="00241921" w:rsidRPr="00BC16C0" w:rsidRDefault="00241921" w:rsidP="00DD3C0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20.05.2026</w:t>
            </w:r>
          </w:p>
        </w:tc>
        <w:tc>
          <w:tcPr>
            <w:tcW w:w="801" w:type="dxa"/>
          </w:tcPr>
          <w:p w:rsidR="00241921" w:rsidRPr="00BC16C0" w:rsidRDefault="00241921" w:rsidP="00DD3C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9" w:type="dxa"/>
          </w:tcPr>
          <w:p w:rsidR="00241921" w:rsidRPr="00EA2D36" w:rsidRDefault="00241921" w:rsidP="002C12C3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Цифрові інструменти оцінювання: створення КПР на платформі </w:t>
            </w:r>
            <w:proofErr w:type="spellStart"/>
            <w:r>
              <w:rPr>
                <w:sz w:val="24"/>
                <w:szCs w:val="24"/>
              </w:rPr>
              <w:t>Classtime</w:t>
            </w:r>
            <w:proofErr w:type="spellEnd"/>
          </w:p>
        </w:tc>
        <w:tc>
          <w:tcPr>
            <w:tcW w:w="851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41921" w:rsidRPr="00146E8C" w:rsidRDefault="00241921" w:rsidP="006E2AE8">
            <w:pPr>
              <w:jc w:val="left"/>
              <w:rPr>
                <w:sz w:val="22"/>
                <w:szCs w:val="22"/>
              </w:rPr>
            </w:pPr>
            <w:r w:rsidRPr="00317A95">
              <w:rPr>
                <w:sz w:val="22"/>
                <w:szCs w:val="22"/>
              </w:rPr>
              <w:t>Чуприна О.А.</w:t>
            </w:r>
          </w:p>
        </w:tc>
      </w:tr>
      <w:tr w:rsidR="00241921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241921" w:rsidRPr="00BC16C0" w:rsidRDefault="0024192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78" w:type="dxa"/>
          </w:tcPr>
          <w:p w:rsidR="00241921" w:rsidRPr="00BC16C0" w:rsidRDefault="00241921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21.05.2026</w:t>
            </w:r>
          </w:p>
        </w:tc>
        <w:tc>
          <w:tcPr>
            <w:tcW w:w="801" w:type="dxa"/>
          </w:tcPr>
          <w:p w:rsidR="00241921" w:rsidRPr="00BC16C0" w:rsidRDefault="0024192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:rsidR="00241921" w:rsidRPr="00BC16C0" w:rsidRDefault="00241921" w:rsidP="002C12C3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Трансформація оцінювання в НУШ: від оцінки до цінностей</w:t>
            </w:r>
          </w:p>
        </w:tc>
        <w:tc>
          <w:tcPr>
            <w:tcW w:w="851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41921" w:rsidRDefault="00241921" w:rsidP="00DD3C07">
            <w:pPr>
              <w:tabs>
                <w:tab w:val="left" w:pos="407"/>
                <w:tab w:val="left" w:pos="484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Румянцева-</w:t>
            </w:r>
            <w:proofErr w:type="spellStart"/>
            <w:r>
              <w:rPr>
                <w:sz w:val="24"/>
                <w:szCs w:val="24"/>
              </w:rPr>
              <w:t>Лахтіна</w:t>
            </w:r>
            <w:proofErr w:type="spellEnd"/>
            <w:r>
              <w:rPr>
                <w:sz w:val="24"/>
                <w:szCs w:val="24"/>
              </w:rPr>
              <w:t xml:space="preserve"> О.О.</w:t>
            </w:r>
          </w:p>
        </w:tc>
      </w:tr>
      <w:tr w:rsidR="00241921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241921" w:rsidRPr="00BC16C0" w:rsidRDefault="0024192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78" w:type="dxa"/>
          </w:tcPr>
          <w:p w:rsidR="00241921" w:rsidRDefault="00241921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22.05.2026</w:t>
            </w:r>
          </w:p>
        </w:tc>
        <w:tc>
          <w:tcPr>
            <w:tcW w:w="801" w:type="dxa"/>
          </w:tcPr>
          <w:p w:rsidR="00241921" w:rsidRPr="00BC16C0" w:rsidRDefault="00241921" w:rsidP="00BB0407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9" w:type="dxa"/>
          </w:tcPr>
          <w:p w:rsidR="00241921" w:rsidRPr="00EA2D36" w:rsidRDefault="00241921" w:rsidP="002C12C3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Умови формування успішного випускника</w:t>
            </w:r>
          </w:p>
        </w:tc>
        <w:tc>
          <w:tcPr>
            <w:tcW w:w="851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41921" w:rsidRPr="00146E8C" w:rsidRDefault="00241921" w:rsidP="006E2AE8">
            <w:pPr>
              <w:jc w:val="left"/>
              <w:rPr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Покроєва</w:t>
            </w:r>
            <w:proofErr w:type="spellEnd"/>
            <w:r>
              <w:rPr>
                <w:sz w:val="24"/>
                <w:szCs w:val="24"/>
              </w:rPr>
              <w:t xml:space="preserve"> Л.Д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241921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241921" w:rsidRPr="00BC16C0" w:rsidRDefault="0024192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8" w:type="dxa"/>
          </w:tcPr>
          <w:p w:rsidR="00241921" w:rsidRDefault="00241921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25.05.2026</w:t>
            </w:r>
          </w:p>
        </w:tc>
        <w:tc>
          <w:tcPr>
            <w:tcW w:w="801" w:type="dxa"/>
          </w:tcPr>
          <w:p w:rsidR="00241921" w:rsidRDefault="0024192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9" w:type="dxa"/>
          </w:tcPr>
          <w:p w:rsidR="00241921" w:rsidRPr="00015451" w:rsidRDefault="00225713" w:rsidP="002C12C3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Формування навичок читання з розумінням на уроках мовно-літературної освітньої галузі: стратегії свідомого сприйняття тексту</w:t>
            </w:r>
          </w:p>
        </w:tc>
        <w:tc>
          <w:tcPr>
            <w:tcW w:w="851" w:type="dxa"/>
          </w:tcPr>
          <w:p w:rsidR="00241921" w:rsidRPr="00146E8C" w:rsidRDefault="00225713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41921" w:rsidRPr="00146E8C" w:rsidRDefault="00225713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41921" w:rsidRPr="00146E8C" w:rsidRDefault="00225713" w:rsidP="006E2AE8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sz w:val="24"/>
                <w:szCs w:val="24"/>
              </w:rPr>
              <w:t>Дегтярьова Г.А.</w:t>
            </w:r>
          </w:p>
        </w:tc>
      </w:tr>
      <w:tr w:rsidR="00241921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241921" w:rsidRPr="00BC16C0" w:rsidRDefault="0024192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8" w:type="dxa"/>
          </w:tcPr>
          <w:p w:rsidR="00241921" w:rsidRDefault="00241921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25.05.2026</w:t>
            </w:r>
          </w:p>
        </w:tc>
        <w:tc>
          <w:tcPr>
            <w:tcW w:w="801" w:type="dxa"/>
          </w:tcPr>
          <w:p w:rsidR="00241921" w:rsidRDefault="00225713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:rsidR="00241921" w:rsidRPr="00EA2D36" w:rsidRDefault="00225713" w:rsidP="002C12C3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Креативне </w:t>
            </w:r>
            <w:proofErr w:type="spellStart"/>
            <w:r>
              <w:rPr>
                <w:sz w:val="24"/>
                <w:szCs w:val="24"/>
              </w:rPr>
              <w:t>мислення:реалізуємо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компетентнісний</w:t>
            </w:r>
            <w:proofErr w:type="spellEnd"/>
            <w:r>
              <w:rPr>
                <w:sz w:val="24"/>
                <w:szCs w:val="24"/>
              </w:rPr>
              <w:t xml:space="preserve">  підхід НУШ в освітню практику</w:t>
            </w:r>
          </w:p>
        </w:tc>
        <w:tc>
          <w:tcPr>
            <w:tcW w:w="851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41921" w:rsidRPr="00146E8C" w:rsidRDefault="00225713" w:rsidP="006E2AE8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sz w:val="24"/>
                <w:szCs w:val="24"/>
              </w:rPr>
              <w:t>Ткач П.Б.</w:t>
            </w:r>
          </w:p>
        </w:tc>
      </w:tr>
      <w:tr w:rsidR="00241921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241921" w:rsidRPr="00BC16C0" w:rsidRDefault="0024192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78" w:type="dxa"/>
          </w:tcPr>
          <w:p w:rsidR="00241921" w:rsidRDefault="00225713" w:rsidP="00BB040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26.05.2026</w:t>
            </w:r>
          </w:p>
        </w:tc>
        <w:tc>
          <w:tcPr>
            <w:tcW w:w="801" w:type="dxa"/>
          </w:tcPr>
          <w:p w:rsidR="00241921" w:rsidRDefault="00225713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9" w:type="dxa"/>
          </w:tcPr>
          <w:p w:rsidR="00241921" w:rsidRPr="00EA2D36" w:rsidRDefault="00225713" w:rsidP="006E2AE8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Практичний STEM: як інтегроване навчання розвиває навички майбутнього на уроках мовно-літературної галузі</w:t>
            </w:r>
          </w:p>
        </w:tc>
        <w:tc>
          <w:tcPr>
            <w:tcW w:w="851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41921" w:rsidRPr="00146E8C" w:rsidRDefault="00225713" w:rsidP="006E2AE8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sz w:val="24"/>
                <w:szCs w:val="24"/>
              </w:rPr>
              <w:t>Дегтярьова Г.А</w:t>
            </w:r>
          </w:p>
        </w:tc>
      </w:tr>
      <w:tr w:rsidR="00225713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225713" w:rsidRPr="00BC16C0" w:rsidRDefault="00225713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278" w:type="dxa"/>
          </w:tcPr>
          <w:p w:rsidR="00225713" w:rsidRDefault="00225713" w:rsidP="00BB040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27.05.2026</w:t>
            </w:r>
          </w:p>
        </w:tc>
        <w:tc>
          <w:tcPr>
            <w:tcW w:w="801" w:type="dxa"/>
          </w:tcPr>
          <w:p w:rsidR="00225713" w:rsidRDefault="00225713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9" w:type="dxa"/>
          </w:tcPr>
          <w:p w:rsidR="00225713" w:rsidRPr="006822B6" w:rsidRDefault="00225713" w:rsidP="002C12C3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Оцінювання в НУШ: як здійснювати оцінювання групи результатів «Усно взаємодіє»</w:t>
            </w:r>
          </w:p>
        </w:tc>
        <w:tc>
          <w:tcPr>
            <w:tcW w:w="851" w:type="dxa"/>
          </w:tcPr>
          <w:p w:rsidR="00225713" w:rsidRPr="00146E8C" w:rsidRDefault="0022571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25713" w:rsidRPr="00146E8C" w:rsidRDefault="00225713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225713" w:rsidRPr="00146E8C" w:rsidRDefault="00225713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225713" w:rsidRPr="00146E8C" w:rsidRDefault="0022571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25713" w:rsidRDefault="00225713" w:rsidP="00DD3C07">
            <w:pPr>
              <w:tabs>
                <w:tab w:val="left" w:pos="407"/>
                <w:tab w:val="left" w:pos="484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Румянцева-</w:t>
            </w:r>
            <w:proofErr w:type="spellStart"/>
            <w:r>
              <w:rPr>
                <w:sz w:val="24"/>
                <w:szCs w:val="24"/>
              </w:rPr>
              <w:t>Лахтіна</w:t>
            </w:r>
            <w:proofErr w:type="spellEnd"/>
            <w:r>
              <w:rPr>
                <w:sz w:val="24"/>
                <w:szCs w:val="24"/>
              </w:rPr>
              <w:t xml:space="preserve"> О.О.</w:t>
            </w:r>
          </w:p>
        </w:tc>
      </w:tr>
      <w:tr w:rsidR="00225713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225713" w:rsidRPr="00BC16C0" w:rsidRDefault="00225713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278" w:type="dxa"/>
          </w:tcPr>
          <w:p w:rsidR="00225713" w:rsidRDefault="00225713" w:rsidP="001C0DD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28.05.2026</w:t>
            </w:r>
          </w:p>
        </w:tc>
        <w:tc>
          <w:tcPr>
            <w:tcW w:w="801" w:type="dxa"/>
          </w:tcPr>
          <w:p w:rsidR="00225713" w:rsidRPr="004C11B8" w:rsidRDefault="00431136" w:rsidP="00431136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13</w:t>
            </w:r>
            <w:r w:rsidR="00225713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30</w:t>
            </w:r>
            <w:r w:rsidR="00225713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14</w:t>
            </w:r>
            <w:r w:rsidR="00225713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319" w:type="dxa"/>
          </w:tcPr>
          <w:p w:rsidR="00225713" w:rsidRPr="006822B6" w:rsidRDefault="00225713" w:rsidP="002C12C3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Сесія самоаналізу 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lastRenderedPageBreak/>
              <w:t>«Нові підходи – новий учитель: як змінюється моя роль у мовно-літературній освітній галузі»</w:t>
            </w:r>
          </w:p>
        </w:tc>
        <w:tc>
          <w:tcPr>
            <w:tcW w:w="851" w:type="dxa"/>
          </w:tcPr>
          <w:p w:rsidR="00225713" w:rsidRPr="00146E8C" w:rsidRDefault="0022571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25713" w:rsidRPr="00146E8C" w:rsidRDefault="00225713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25713" w:rsidRPr="00146E8C" w:rsidRDefault="0022571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25713" w:rsidRPr="00146E8C" w:rsidRDefault="0022571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25713" w:rsidRPr="00146E8C" w:rsidRDefault="00225713" w:rsidP="001C0DD3">
            <w:pPr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Румянцева-</w:t>
            </w:r>
            <w:proofErr w:type="spellStart"/>
            <w:r>
              <w:rPr>
                <w:sz w:val="24"/>
                <w:szCs w:val="24"/>
              </w:rPr>
              <w:lastRenderedPageBreak/>
              <w:t>Лахтіна</w:t>
            </w:r>
            <w:proofErr w:type="spellEnd"/>
            <w:r>
              <w:rPr>
                <w:sz w:val="24"/>
                <w:szCs w:val="24"/>
              </w:rPr>
              <w:t xml:space="preserve"> О.О.</w:t>
            </w:r>
            <w:r>
              <w:rPr>
                <w:sz w:val="22"/>
                <w:szCs w:val="22"/>
              </w:rPr>
              <w:t>.</w:t>
            </w:r>
            <w:r w:rsidRPr="00146E8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25713" w:rsidRPr="00146E8C" w:rsidTr="00146E8C">
        <w:trPr>
          <w:gridAfter w:val="1"/>
          <w:wAfter w:w="15" w:type="dxa"/>
        </w:trPr>
        <w:tc>
          <w:tcPr>
            <w:tcW w:w="4927" w:type="dxa"/>
            <w:gridSpan w:val="4"/>
          </w:tcPr>
          <w:p w:rsidR="00225713" w:rsidRPr="00146E8C" w:rsidRDefault="00225713" w:rsidP="00146E8C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46E8C">
              <w:rPr>
                <w:color w:val="000000" w:themeColor="text1"/>
                <w:sz w:val="22"/>
                <w:szCs w:val="22"/>
              </w:rPr>
              <w:lastRenderedPageBreak/>
              <w:t>Підсумкові заходи:</w:t>
            </w:r>
          </w:p>
          <w:p w:rsidR="00225713" w:rsidRPr="00146E8C" w:rsidRDefault="00225713" w:rsidP="00146E8C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46E8C">
              <w:rPr>
                <w:color w:val="000000" w:themeColor="text1"/>
                <w:sz w:val="22"/>
                <w:szCs w:val="22"/>
              </w:rPr>
              <w:t xml:space="preserve">- Підсумкове тестування </w:t>
            </w:r>
          </w:p>
          <w:p w:rsidR="00225713" w:rsidRPr="00146E8C" w:rsidRDefault="00225713" w:rsidP="00146E8C">
            <w:pPr>
              <w:jc w:val="right"/>
              <w:rPr>
                <w:sz w:val="22"/>
                <w:szCs w:val="22"/>
              </w:rPr>
            </w:pPr>
            <w:r w:rsidRPr="00146E8C">
              <w:rPr>
                <w:color w:val="000000" w:themeColor="text1"/>
                <w:sz w:val="22"/>
                <w:szCs w:val="22"/>
              </w:rPr>
              <w:t>- Створення портфоліо</w:t>
            </w:r>
          </w:p>
        </w:tc>
        <w:tc>
          <w:tcPr>
            <w:tcW w:w="851" w:type="dxa"/>
          </w:tcPr>
          <w:p w:rsidR="00225713" w:rsidRPr="00146E8C" w:rsidRDefault="0022571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25713" w:rsidRPr="00146E8C" w:rsidRDefault="0022571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25713" w:rsidRPr="00146E8C" w:rsidRDefault="00225713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25713" w:rsidRPr="00146E8C" w:rsidRDefault="00225713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14" w:type="dxa"/>
          </w:tcPr>
          <w:p w:rsidR="00225713" w:rsidRPr="00146E8C" w:rsidRDefault="00225713" w:rsidP="006E2AE8">
            <w:pPr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146E8C">
              <w:rPr>
                <w:color w:val="000000"/>
                <w:sz w:val="22"/>
                <w:szCs w:val="22"/>
              </w:rPr>
              <w:t>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225713" w:rsidRPr="00BC16C0" w:rsidTr="00135FBA">
        <w:trPr>
          <w:gridAfter w:val="1"/>
          <w:wAfter w:w="15" w:type="dxa"/>
        </w:trPr>
        <w:tc>
          <w:tcPr>
            <w:tcW w:w="4927" w:type="dxa"/>
            <w:gridSpan w:val="4"/>
            <w:vAlign w:val="center"/>
          </w:tcPr>
          <w:p w:rsidR="00225713" w:rsidRDefault="00225713" w:rsidP="00EA70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851" w:type="dxa"/>
          </w:tcPr>
          <w:p w:rsidR="00225713" w:rsidRPr="002900C6" w:rsidRDefault="002900C6" w:rsidP="00DD3C07">
            <w:pPr>
              <w:tabs>
                <w:tab w:val="left" w:pos="4842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</w:tcPr>
          <w:p w:rsidR="00225713" w:rsidRPr="002900C6" w:rsidRDefault="00225713" w:rsidP="002900C6">
            <w:pPr>
              <w:tabs>
                <w:tab w:val="left" w:pos="407"/>
                <w:tab w:val="left" w:pos="4842"/>
              </w:tabs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2900C6">
              <w:rPr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225713" w:rsidRDefault="00225713" w:rsidP="00DD3C07">
            <w:pPr>
              <w:tabs>
                <w:tab w:val="left" w:pos="407"/>
                <w:tab w:val="left" w:pos="484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25713" w:rsidRDefault="00225713" w:rsidP="00DD3C07">
            <w:pPr>
              <w:tabs>
                <w:tab w:val="left" w:pos="407"/>
                <w:tab w:val="left" w:pos="484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14" w:type="dxa"/>
          </w:tcPr>
          <w:p w:rsidR="00225713" w:rsidRDefault="00225713" w:rsidP="00DD3C07">
            <w:pPr>
              <w:tabs>
                <w:tab w:val="left" w:pos="407"/>
                <w:tab w:val="left" w:pos="484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225713" w:rsidRPr="00BC16C0" w:rsidTr="00146E8C">
        <w:tc>
          <w:tcPr>
            <w:tcW w:w="4927" w:type="dxa"/>
            <w:gridSpan w:val="4"/>
            <w:vAlign w:val="center"/>
          </w:tcPr>
          <w:p w:rsidR="00225713" w:rsidRDefault="00225713" w:rsidP="00EA70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537" w:type="dxa"/>
            <w:gridSpan w:val="4"/>
            <w:vAlign w:val="center"/>
          </w:tcPr>
          <w:p w:rsidR="00225713" w:rsidRPr="000C0630" w:rsidRDefault="00225713" w:rsidP="00D263C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36</w:t>
            </w:r>
          </w:p>
        </w:tc>
        <w:tc>
          <w:tcPr>
            <w:tcW w:w="1629" w:type="dxa"/>
            <w:gridSpan w:val="2"/>
          </w:tcPr>
          <w:p w:rsidR="00225713" w:rsidRPr="00BC16C0" w:rsidRDefault="00225713" w:rsidP="002C12C3">
            <w:pPr>
              <w:jc w:val="left"/>
              <w:rPr>
                <w:sz w:val="22"/>
                <w:szCs w:val="22"/>
              </w:rPr>
            </w:pPr>
          </w:p>
        </w:tc>
      </w:tr>
    </w:tbl>
    <w:p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:rsidR="00146E8C" w:rsidRDefault="00544D9B" w:rsidP="00146E8C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  <w:t>Оксана РУМЯНЦЕВА-ЛАХТІНА</w:t>
      </w:r>
      <w:r w:rsidRPr="00BC16C0">
        <w:rPr>
          <w:b/>
          <w:sz w:val="22"/>
          <w:szCs w:val="22"/>
        </w:rPr>
        <w:tab/>
      </w:r>
    </w:p>
    <w:p w:rsidR="00F165EA" w:rsidRPr="00BC16C0" w:rsidRDefault="00F165EA" w:rsidP="00544D9B">
      <w:pPr>
        <w:ind w:firstLine="1843"/>
        <w:rPr>
          <w:sz w:val="22"/>
          <w:szCs w:val="22"/>
        </w:rPr>
      </w:pPr>
      <w:bookmarkStart w:id="1" w:name="_GoBack"/>
      <w:bookmarkEnd w:id="1"/>
    </w:p>
    <w:p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:rsidR="00146E8C" w:rsidRDefault="00146E8C" w:rsidP="00D263C8">
      <w:pPr>
        <w:spacing w:after="200" w:line="276" w:lineRule="auto"/>
        <w:jc w:val="center"/>
        <w:rPr>
          <w:b/>
          <w:sz w:val="24"/>
          <w:szCs w:val="26"/>
        </w:rPr>
      </w:pPr>
    </w:p>
    <w:p w:rsidR="00F165EA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:rsidR="002A5924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1A1CA6">
        <w:rPr>
          <w:rFonts w:eastAsia="Times New Roman"/>
          <w:sz w:val="22"/>
          <w:szCs w:val="22"/>
        </w:rPr>
        <w:t>Дегтярьова Галина Анатоліївна, завідувач кафедри</w:t>
      </w:r>
      <w:r>
        <w:rPr>
          <w:rFonts w:eastAsia="Times New Roman"/>
          <w:sz w:val="22"/>
          <w:szCs w:val="22"/>
        </w:rPr>
        <w:t xml:space="preserve"> сучасних методик</w:t>
      </w:r>
      <w:r w:rsidRPr="001A1CA6">
        <w:rPr>
          <w:rFonts w:eastAsia="Times New Roman"/>
          <w:sz w:val="22"/>
          <w:szCs w:val="22"/>
        </w:rPr>
        <w:t xml:space="preserve"> навчання, д. пед. н., </w:t>
      </w:r>
      <w:r w:rsidRPr="00E22407">
        <w:rPr>
          <w:bCs/>
          <w:noProof/>
          <w:sz w:val="22"/>
          <w:szCs w:val="22"/>
        </w:rPr>
        <w:t>відмінник освіти</w:t>
      </w:r>
      <w:r>
        <w:rPr>
          <w:bCs/>
          <w:noProof/>
          <w:sz w:val="22"/>
          <w:szCs w:val="22"/>
        </w:rPr>
        <w:t xml:space="preserve">, </w:t>
      </w:r>
      <w:r w:rsidRPr="001A1CA6">
        <w:rPr>
          <w:rFonts w:eastAsia="Times New Roman"/>
          <w:sz w:val="22"/>
          <w:szCs w:val="22"/>
        </w:rPr>
        <w:t xml:space="preserve">міжнародний сертифікований тренер з </w:t>
      </w:r>
      <w:proofErr w:type="spellStart"/>
      <w:r w:rsidRPr="001A1CA6">
        <w:rPr>
          <w:rFonts w:eastAsia="Times New Roman"/>
          <w:sz w:val="22"/>
          <w:szCs w:val="22"/>
        </w:rPr>
        <w:t>медіаосвіти</w:t>
      </w:r>
      <w:proofErr w:type="spellEnd"/>
      <w:r w:rsidRPr="001A1CA6">
        <w:rPr>
          <w:rFonts w:eastAsia="Times New Roman"/>
          <w:sz w:val="22"/>
          <w:szCs w:val="22"/>
        </w:rPr>
        <w:t xml:space="preserve">, регіональний координатор із впровадження </w:t>
      </w:r>
      <w:proofErr w:type="spellStart"/>
      <w:r w:rsidRPr="001A1CA6">
        <w:rPr>
          <w:rFonts w:eastAsia="Times New Roman"/>
          <w:sz w:val="22"/>
          <w:szCs w:val="22"/>
        </w:rPr>
        <w:t>медіаосвіти</w:t>
      </w:r>
      <w:proofErr w:type="spellEnd"/>
      <w:r w:rsidRPr="001A1CA6">
        <w:rPr>
          <w:rFonts w:eastAsia="Times New Roman"/>
          <w:sz w:val="22"/>
          <w:szCs w:val="22"/>
        </w:rPr>
        <w:t xml:space="preserve"> в Україні, тренер-експерт </w:t>
      </w:r>
      <w:bookmarkStart w:id="2" w:name="_Hlk187777754"/>
      <w:r w:rsidRPr="00A84288">
        <w:rPr>
          <w:rFonts w:eastAsia="Times New Roman"/>
          <w:sz w:val="22"/>
          <w:szCs w:val="22"/>
        </w:rPr>
        <w:t xml:space="preserve">Державної служби якості освіти з оцінювання професійних </w:t>
      </w:r>
      <w:proofErr w:type="spellStart"/>
      <w:r w:rsidRPr="00A84288">
        <w:rPr>
          <w:rFonts w:eastAsia="Times New Roman"/>
          <w:sz w:val="22"/>
          <w:szCs w:val="22"/>
        </w:rPr>
        <w:t>компетентностей</w:t>
      </w:r>
      <w:proofErr w:type="spellEnd"/>
      <w:r w:rsidRPr="00A84288">
        <w:rPr>
          <w:rFonts w:eastAsia="Times New Roman"/>
          <w:sz w:val="22"/>
          <w:szCs w:val="22"/>
        </w:rPr>
        <w:t xml:space="preserve"> учителів української мови та літератури, які здійснюють реалізацію нового Державного стандарту</w:t>
      </w:r>
      <w:r w:rsidRPr="001A1CA6">
        <w:rPr>
          <w:rFonts w:eastAsia="Times New Roman"/>
          <w:sz w:val="22"/>
          <w:szCs w:val="22"/>
        </w:rPr>
        <w:t>, супервізор</w:t>
      </w:r>
      <w:bookmarkEnd w:id="2"/>
      <w:r w:rsidRPr="000F36C7">
        <w:rPr>
          <w:rFonts w:eastAsia="Times New Roman"/>
          <w:sz w:val="22"/>
          <w:szCs w:val="22"/>
        </w:rPr>
        <w:t>, тренер НУШ</w:t>
      </w:r>
      <w:r>
        <w:rPr>
          <w:rFonts w:eastAsia="Times New Roman"/>
          <w:sz w:val="22"/>
          <w:szCs w:val="22"/>
        </w:rPr>
        <w:t>.</w:t>
      </w:r>
    </w:p>
    <w:p w:rsidR="002A5924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B35907">
        <w:rPr>
          <w:bCs/>
          <w:color w:val="000000"/>
          <w:sz w:val="22"/>
          <w:szCs w:val="22"/>
        </w:rPr>
        <w:t>Клімова С</w:t>
      </w:r>
      <w:r>
        <w:rPr>
          <w:bCs/>
          <w:color w:val="000000"/>
          <w:sz w:val="22"/>
          <w:szCs w:val="22"/>
        </w:rPr>
        <w:t xml:space="preserve">вітлана </w:t>
      </w:r>
      <w:proofErr w:type="spellStart"/>
      <w:r w:rsidRPr="00B35907">
        <w:rPr>
          <w:bCs/>
          <w:color w:val="000000"/>
          <w:sz w:val="22"/>
          <w:szCs w:val="22"/>
        </w:rPr>
        <w:t>В</w:t>
      </w:r>
      <w:r>
        <w:rPr>
          <w:bCs/>
          <w:color w:val="000000"/>
          <w:sz w:val="22"/>
          <w:szCs w:val="22"/>
        </w:rPr>
        <w:t>ікторівна</w:t>
      </w:r>
      <w:r w:rsidRPr="00F03CFA">
        <w:rPr>
          <w:rFonts w:eastAsia="Times New Roman"/>
          <w:sz w:val="22"/>
          <w:szCs w:val="22"/>
        </w:rPr>
        <w:t>,</w:t>
      </w:r>
      <w:r w:rsidR="00146E8C">
        <w:rPr>
          <w:rFonts w:eastAsia="Times New Roman"/>
          <w:sz w:val="22"/>
          <w:szCs w:val="22"/>
        </w:rPr>
        <w:t>викладач</w:t>
      </w:r>
      <w:r w:rsidR="00E536F2">
        <w:rPr>
          <w:rFonts w:eastAsia="Times New Roman"/>
          <w:sz w:val="22"/>
          <w:szCs w:val="22"/>
        </w:rPr>
        <w:t>кафедри</w:t>
      </w:r>
      <w:proofErr w:type="spellEnd"/>
      <w:r w:rsidR="00E536F2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 w:rsidRPr="001A1CA6">
        <w:rPr>
          <w:rFonts w:eastAsia="Times New Roman"/>
          <w:sz w:val="22"/>
          <w:szCs w:val="22"/>
        </w:rPr>
        <w:t xml:space="preserve"> навчання,</w:t>
      </w:r>
      <w:r>
        <w:rPr>
          <w:rFonts w:eastAsia="Times New Roman"/>
          <w:sz w:val="22"/>
          <w:szCs w:val="22"/>
        </w:rPr>
        <w:t xml:space="preserve"> методист Центру методичної та аналітичної роботи, </w:t>
      </w:r>
      <w:r w:rsidRPr="00F03CFA">
        <w:rPr>
          <w:rFonts w:eastAsia="Times New Roman"/>
          <w:sz w:val="22"/>
          <w:szCs w:val="22"/>
        </w:rPr>
        <w:t>магістр з педагогіки вищої школи, тренер-педагог НУШ</w:t>
      </w:r>
      <w:r>
        <w:rPr>
          <w:rFonts w:eastAsia="Times New Roman"/>
          <w:sz w:val="22"/>
          <w:szCs w:val="22"/>
        </w:rPr>
        <w:t>.</w:t>
      </w:r>
    </w:p>
    <w:p w:rsidR="008C1644" w:rsidRPr="00F03CFA" w:rsidRDefault="008C1644" w:rsidP="002A5924">
      <w:pPr>
        <w:spacing w:after="120"/>
        <w:rPr>
          <w:rFonts w:eastAsia="Times New Roman"/>
          <w:sz w:val="22"/>
          <w:szCs w:val="22"/>
        </w:rPr>
      </w:pPr>
      <w:proofErr w:type="spellStart"/>
      <w:r w:rsidRPr="00F03CFA">
        <w:rPr>
          <w:rFonts w:eastAsia="Times New Roman"/>
          <w:sz w:val="22"/>
          <w:szCs w:val="22"/>
        </w:rPr>
        <w:t>Покроєва</w:t>
      </w:r>
      <w:proofErr w:type="spellEnd"/>
      <w:r w:rsidRPr="00F03CFA">
        <w:rPr>
          <w:rFonts w:eastAsia="Times New Roman"/>
          <w:sz w:val="22"/>
          <w:szCs w:val="22"/>
        </w:rPr>
        <w:t xml:space="preserve"> Любов Денисівна, професор </w:t>
      </w:r>
      <w:r>
        <w:rPr>
          <w:rFonts w:eastAsia="Times New Roman"/>
          <w:sz w:val="22"/>
          <w:szCs w:val="22"/>
        </w:rPr>
        <w:t>кафедри освітнього менеджменту і виховання</w:t>
      </w:r>
      <w:r w:rsidRPr="00F03CFA">
        <w:rPr>
          <w:rFonts w:eastAsia="Times New Roman"/>
          <w:sz w:val="22"/>
          <w:szCs w:val="22"/>
        </w:rPr>
        <w:t>, ректор КВНЗ «Харківська академія неперервної освіти», к. пед. н., доцент, заслужений працівник освіти України, тренер НУШ, головний редактор науково-методичного журналу «Джерело педагогічних інновацій».</w:t>
      </w:r>
    </w:p>
    <w:p w:rsidR="002A5924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872833">
        <w:rPr>
          <w:rFonts w:eastAsia="Times New Roman"/>
          <w:sz w:val="22"/>
          <w:szCs w:val="22"/>
        </w:rPr>
        <w:t>Румянцева-</w:t>
      </w:r>
      <w:proofErr w:type="spellStart"/>
      <w:r w:rsidRPr="00872833">
        <w:rPr>
          <w:rFonts w:eastAsia="Times New Roman"/>
          <w:sz w:val="22"/>
          <w:szCs w:val="22"/>
        </w:rPr>
        <w:t>Лахтіна</w:t>
      </w:r>
      <w:proofErr w:type="spellEnd"/>
      <w:r w:rsidRPr="00872833">
        <w:rPr>
          <w:rFonts w:eastAsia="Times New Roman"/>
          <w:sz w:val="22"/>
          <w:szCs w:val="22"/>
        </w:rPr>
        <w:t xml:space="preserve"> Оксана Олександрівна, </w:t>
      </w:r>
      <w:r>
        <w:rPr>
          <w:rFonts w:eastAsia="Times New Roman"/>
          <w:sz w:val="22"/>
          <w:szCs w:val="22"/>
        </w:rPr>
        <w:t xml:space="preserve">доцент </w:t>
      </w:r>
      <w:r w:rsidRPr="008C765D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>сучасних методик</w:t>
      </w:r>
      <w:r w:rsidRPr="008C765D">
        <w:rPr>
          <w:rFonts w:eastAsia="Times New Roman"/>
          <w:sz w:val="22"/>
          <w:szCs w:val="22"/>
        </w:rPr>
        <w:t xml:space="preserve"> навчання</w:t>
      </w:r>
      <w:r w:rsidRPr="00872833">
        <w:rPr>
          <w:rFonts w:eastAsia="Times New Roman"/>
          <w:sz w:val="22"/>
          <w:szCs w:val="22"/>
        </w:rPr>
        <w:t xml:space="preserve">, доктор філософії в галузі знань «Гуманітарні науки» зі спеціальності «Філологія», експерт уроків </w:t>
      </w:r>
      <w:proofErr w:type="spellStart"/>
      <w:r w:rsidRPr="00872833">
        <w:rPr>
          <w:rFonts w:eastAsia="Times New Roman"/>
          <w:sz w:val="22"/>
          <w:szCs w:val="22"/>
        </w:rPr>
        <w:t>проєкту</w:t>
      </w:r>
      <w:proofErr w:type="spellEnd"/>
      <w:r w:rsidRPr="00872833">
        <w:rPr>
          <w:rFonts w:eastAsia="Times New Roman"/>
          <w:sz w:val="22"/>
          <w:szCs w:val="22"/>
        </w:rPr>
        <w:t xml:space="preserve"> «Всеукраїнська школа онлайн», тренер НУШ.</w:t>
      </w:r>
    </w:p>
    <w:p w:rsidR="002A5924" w:rsidRDefault="002A5924" w:rsidP="002A5924">
      <w:pPr>
        <w:spacing w:after="120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Ткач Поліна Борисівна </w:t>
      </w:r>
      <w:r w:rsidRPr="001F2EC9">
        <w:rPr>
          <w:sz w:val="22"/>
          <w:szCs w:val="22"/>
        </w:rPr>
        <w:t xml:space="preserve">доцент кафедри </w:t>
      </w:r>
      <w:r>
        <w:rPr>
          <w:sz w:val="22"/>
          <w:szCs w:val="22"/>
        </w:rPr>
        <w:t>сучасних методик навчання</w:t>
      </w:r>
      <w:r w:rsidRPr="001F2EC9">
        <w:rPr>
          <w:sz w:val="22"/>
          <w:szCs w:val="22"/>
        </w:rPr>
        <w:t xml:space="preserve">, </w:t>
      </w:r>
      <w:r>
        <w:rPr>
          <w:sz w:val="22"/>
          <w:szCs w:val="22"/>
        </w:rPr>
        <w:t>п</w:t>
      </w:r>
      <w:r w:rsidRPr="001A44F0">
        <w:rPr>
          <w:sz w:val="22"/>
          <w:szCs w:val="22"/>
        </w:rPr>
        <w:t>рофесор кафедри філології, перекладу та стратегічних комунікацій Національної академії Національної гвардії України</w:t>
      </w:r>
      <w:r w:rsidRPr="001F2EC9">
        <w:rPr>
          <w:sz w:val="22"/>
          <w:szCs w:val="22"/>
        </w:rPr>
        <w:t xml:space="preserve">, к. філол. н., доцент, </w:t>
      </w:r>
      <w:proofErr w:type="spellStart"/>
      <w:r w:rsidRPr="001F2EC9">
        <w:rPr>
          <w:sz w:val="22"/>
          <w:szCs w:val="22"/>
        </w:rPr>
        <w:t>членкиня</w:t>
      </w:r>
      <w:proofErr w:type="spellEnd"/>
      <w:r w:rsidRPr="001F2EC9">
        <w:rPr>
          <w:sz w:val="22"/>
          <w:szCs w:val="22"/>
        </w:rPr>
        <w:t xml:space="preserve"> робочої групи з розроблення </w:t>
      </w:r>
      <w:proofErr w:type="spellStart"/>
      <w:r w:rsidRPr="001F2EC9">
        <w:rPr>
          <w:sz w:val="22"/>
          <w:szCs w:val="22"/>
        </w:rPr>
        <w:t>проєкту</w:t>
      </w:r>
      <w:proofErr w:type="spellEnd"/>
      <w:r w:rsidRPr="001F2EC9">
        <w:rPr>
          <w:sz w:val="22"/>
          <w:szCs w:val="22"/>
        </w:rPr>
        <w:t xml:space="preserve"> Державного стандарту базової середньої освіти та Державного стандарту профільної освіти, </w:t>
      </w:r>
      <w:proofErr w:type="spellStart"/>
      <w:r w:rsidRPr="001F2EC9">
        <w:rPr>
          <w:sz w:val="22"/>
          <w:szCs w:val="22"/>
        </w:rPr>
        <w:t>експертка</w:t>
      </w:r>
      <w:proofErr w:type="spellEnd"/>
      <w:r w:rsidRPr="001F2EC9">
        <w:rPr>
          <w:sz w:val="22"/>
          <w:szCs w:val="22"/>
        </w:rPr>
        <w:t xml:space="preserve"> міжнародного дослідження якості освіти РISA, </w:t>
      </w:r>
      <w:proofErr w:type="spellStart"/>
      <w:r w:rsidRPr="001F2EC9">
        <w:rPr>
          <w:sz w:val="22"/>
          <w:szCs w:val="22"/>
        </w:rPr>
        <w:t>співавторка</w:t>
      </w:r>
      <w:proofErr w:type="spellEnd"/>
      <w:r w:rsidRPr="001F2EC9">
        <w:rPr>
          <w:sz w:val="22"/>
          <w:szCs w:val="22"/>
        </w:rPr>
        <w:t xml:space="preserve"> підручників інтегрованого мовно-літературного курсу</w:t>
      </w:r>
      <w:r w:rsidR="00CC01D8">
        <w:rPr>
          <w:sz w:val="22"/>
          <w:szCs w:val="22"/>
        </w:rPr>
        <w:t>.</w:t>
      </w:r>
    </w:p>
    <w:p w:rsidR="008C1644" w:rsidRPr="009A71B4" w:rsidRDefault="008C1644" w:rsidP="002A5924">
      <w:pPr>
        <w:spacing w:after="120"/>
        <w:rPr>
          <w:sz w:val="22"/>
          <w:szCs w:val="22"/>
        </w:rPr>
      </w:pPr>
      <w:r w:rsidRPr="006C23DC">
        <w:rPr>
          <w:sz w:val="22"/>
          <w:szCs w:val="22"/>
        </w:rPr>
        <w:t xml:space="preserve">Чуприна Олександр Анатолійович, </w:t>
      </w:r>
      <w:proofErr w:type="spellStart"/>
      <w:r>
        <w:rPr>
          <w:rFonts w:eastAsia="Times New Roman"/>
          <w:sz w:val="22"/>
          <w:szCs w:val="22"/>
        </w:rPr>
        <w:t>викладачкафедри</w:t>
      </w:r>
      <w:proofErr w:type="spellEnd"/>
      <w:r>
        <w:rPr>
          <w:rFonts w:eastAsia="Times New Roman"/>
          <w:sz w:val="22"/>
          <w:szCs w:val="22"/>
        </w:rPr>
        <w:t xml:space="preserve"> 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 w:rsidRPr="001A1CA6">
        <w:rPr>
          <w:rFonts w:eastAsia="Times New Roman"/>
          <w:sz w:val="22"/>
          <w:szCs w:val="22"/>
        </w:rPr>
        <w:t xml:space="preserve"> навчання</w:t>
      </w:r>
      <w:r w:rsidRPr="006C23DC">
        <w:rPr>
          <w:sz w:val="22"/>
          <w:szCs w:val="22"/>
        </w:rPr>
        <w:t xml:space="preserve">, </w:t>
      </w:r>
      <w:bookmarkStart w:id="3" w:name="_Hlk188819914"/>
      <w:r w:rsidRPr="006C23DC">
        <w:rPr>
          <w:sz w:val="22"/>
          <w:szCs w:val="22"/>
        </w:rPr>
        <w:t xml:space="preserve">учитель комунального </w:t>
      </w:r>
      <w:r w:rsidRPr="00FB1766">
        <w:rPr>
          <w:sz w:val="22"/>
          <w:szCs w:val="22"/>
        </w:rPr>
        <w:t>закладу «</w:t>
      </w:r>
      <w:proofErr w:type="spellStart"/>
      <w:r w:rsidRPr="00FB1766">
        <w:rPr>
          <w:sz w:val="22"/>
          <w:szCs w:val="22"/>
        </w:rPr>
        <w:t>Малинівський</w:t>
      </w:r>
      <w:proofErr w:type="spellEnd"/>
      <w:r w:rsidRPr="00FB1766">
        <w:rPr>
          <w:sz w:val="22"/>
          <w:szCs w:val="22"/>
        </w:rPr>
        <w:t xml:space="preserve"> ліцей №2» </w:t>
      </w:r>
      <w:proofErr w:type="spellStart"/>
      <w:r w:rsidRPr="00FB1766">
        <w:rPr>
          <w:sz w:val="22"/>
          <w:szCs w:val="22"/>
        </w:rPr>
        <w:t>Малинівської</w:t>
      </w:r>
      <w:proofErr w:type="spellEnd"/>
      <w:r w:rsidRPr="00FB1766">
        <w:rPr>
          <w:sz w:val="22"/>
          <w:szCs w:val="22"/>
        </w:rPr>
        <w:t xml:space="preserve"> селищної ради Чугуївського району Харківської області, учитель української мови та літератури вищої кваліфікаційної категорії, учитель-методист</w:t>
      </w:r>
      <w:r w:rsidRPr="006C23DC">
        <w:rPr>
          <w:sz w:val="22"/>
          <w:szCs w:val="22"/>
        </w:rPr>
        <w:t xml:space="preserve">, </w:t>
      </w:r>
      <w:bookmarkEnd w:id="3"/>
      <w:r w:rsidRPr="006C23DC">
        <w:rPr>
          <w:sz w:val="22"/>
          <w:szCs w:val="22"/>
        </w:rPr>
        <w:t>тренер-медіатор ТГ «Цифрові практики», експерт з сертифікації вчителів базової освіти.</w:t>
      </w:r>
    </w:p>
    <w:p w:rsidR="00CC01D8" w:rsidRPr="00BC16C0" w:rsidRDefault="00CC01D8" w:rsidP="00CC01D8">
      <w:p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Яковлев Павло Олександрович</w:t>
      </w:r>
      <w:r w:rsidRPr="008C765D">
        <w:rPr>
          <w:color w:val="000000"/>
          <w:sz w:val="22"/>
          <w:szCs w:val="22"/>
        </w:rPr>
        <w:t>, ст. викладач кафедри</w:t>
      </w:r>
      <w:r>
        <w:rPr>
          <w:rFonts w:eastAsia="Times New Roman"/>
          <w:sz w:val="22"/>
          <w:szCs w:val="22"/>
        </w:rPr>
        <w:t xml:space="preserve"> сучасних методик навчання, кандидат юридичних наук</w:t>
      </w:r>
      <w:r w:rsidRPr="008C765D">
        <w:rPr>
          <w:rFonts w:eastAsia="Times New Roman"/>
          <w:sz w:val="22"/>
          <w:szCs w:val="22"/>
        </w:rPr>
        <w:t>, тренер НУШ</w:t>
      </w:r>
      <w:r>
        <w:rPr>
          <w:rFonts w:eastAsia="Times New Roman"/>
          <w:sz w:val="22"/>
          <w:szCs w:val="22"/>
        </w:rPr>
        <w:t>.</w:t>
      </w:r>
    </w:p>
    <w:p w:rsidR="000B74A7" w:rsidRPr="00BC16C0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BC16C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2F0C"/>
    <w:rsid w:val="0004553C"/>
    <w:rsid w:val="00050D0F"/>
    <w:rsid w:val="00051719"/>
    <w:rsid w:val="00052E3B"/>
    <w:rsid w:val="00053B69"/>
    <w:rsid w:val="00054657"/>
    <w:rsid w:val="00054CFB"/>
    <w:rsid w:val="00055534"/>
    <w:rsid w:val="00067CD2"/>
    <w:rsid w:val="0007076D"/>
    <w:rsid w:val="00072619"/>
    <w:rsid w:val="00073AA6"/>
    <w:rsid w:val="00075A07"/>
    <w:rsid w:val="00076525"/>
    <w:rsid w:val="000909F6"/>
    <w:rsid w:val="00097C32"/>
    <w:rsid w:val="000A12E5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0B33"/>
    <w:rsid w:val="000E2483"/>
    <w:rsid w:val="000E3C9E"/>
    <w:rsid w:val="000E5BD7"/>
    <w:rsid w:val="000F1D7A"/>
    <w:rsid w:val="000F2CA3"/>
    <w:rsid w:val="000F4F0D"/>
    <w:rsid w:val="000F5155"/>
    <w:rsid w:val="000F5718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2346"/>
    <w:rsid w:val="00144329"/>
    <w:rsid w:val="00144A8B"/>
    <w:rsid w:val="00146E8C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872A0"/>
    <w:rsid w:val="0019347E"/>
    <w:rsid w:val="00194D4B"/>
    <w:rsid w:val="001A0D10"/>
    <w:rsid w:val="001A17B0"/>
    <w:rsid w:val="001C0DD3"/>
    <w:rsid w:val="001C6179"/>
    <w:rsid w:val="001C6D93"/>
    <w:rsid w:val="001D3917"/>
    <w:rsid w:val="001D5392"/>
    <w:rsid w:val="001E7009"/>
    <w:rsid w:val="001E7020"/>
    <w:rsid w:val="001F1645"/>
    <w:rsid w:val="002027F3"/>
    <w:rsid w:val="002109F1"/>
    <w:rsid w:val="00211F16"/>
    <w:rsid w:val="00212F7A"/>
    <w:rsid w:val="002132C3"/>
    <w:rsid w:val="0021495C"/>
    <w:rsid w:val="002161EB"/>
    <w:rsid w:val="0022022D"/>
    <w:rsid w:val="002224A1"/>
    <w:rsid w:val="00225713"/>
    <w:rsid w:val="00230119"/>
    <w:rsid w:val="0023167E"/>
    <w:rsid w:val="00235BC6"/>
    <w:rsid w:val="00237814"/>
    <w:rsid w:val="00241921"/>
    <w:rsid w:val="0024313B"/>
    <w:rsid w:val="00245F21"/>
    <w:rsid w:val="00246389"/>
    <w:rsid w:val="002541DE"/>
    <w:rsid w:val="002628EB"/>
    <w:rsid w:val="00266A8D"/>
    <w:rsid w:val="00277F53"/>
    <w:rsid w:val="002861EE"/>
    <w:rsid w:val="002900C6"/>
    <w:rsid w:val="002930C3"/>
    <w:rsid w:val="002960D0"/>
    <w:rsid w:val="00296D9D"/>
    <w:rsid w:val="002A0D0E"/>
    <w:rsid w:val="002A5924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5E04"/>
    <w:rsid w:val="002D6199"/>
    <w:rsid w:val="002E158E"/>
    <w:rsid w:val="002E3769"/>
    <w:rsid w:val="002E62AA"/>
    <w:rsid w:val="002E6AAD"/>
    <w:rsid w:val="002F605B"/>
    <w:rsid w:val="002F7502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602B8"/>
    <w:rsid w:val="0036230F"/>
    <w:rsid w:val="003716B8"/>
    <w:rsid w:val="0037194D"/>
    <w:rsid w:val="003721D6"/>
    <w:rsid w:val="00372E1E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2E0B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3073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1136"/>
    <w:rsid w:val="0043248C"/>
    <w:rsid w:val="004441AD"/>
    <w:rsid w:val="004447F7"/>
    <w:rsid w:val="0044700B"/>
    <w:rsid w:val="0045676E"/>
    <w:rsid w:val="00464579"/>
    <w:rsid w:val="004665DC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6F4E"/>
    <w:rsid w:val="004B7A85"/>
    <w:rsid w:val="004B7FF2"/>
    <w:rsid w:val="004C0D07"/>
    <w:rsid w:val="004C11B8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86E93"/>
    <w:rsid w:val="005907FF"/>
    <w:rsid w:val="00593489"/>
    <w:rsid w:val="00594EC0"/>
    <w:rsid w:val="00595317"/>
    <w:rsid w:val="00597260"/>
    <w:rsid w:val="005A3947"/>
    <w:rsid w:val="005A4357"/>
    <w:rsid w:val="005A5061"/>
    <w:rsid w:val="005B1AF2"/>
    <w:rsid w:val="005B2D17"/>
    <w:rsid w:val="005C63AE"/>
    <w:rsid w:val="005C71B0"/>
    <w:rsid w:val="005D1124"/>
    <w:rsid w:val="005D1E95"/>
    <w:rsid w:val="005D4AD4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56931"/>
    <w:rsid w:val="006612A3"/>
    <w:rsid w:val="00664245"/>
    <w:rsid w:val="006678B9"/>
    <w:rsid w:val="006764A8"/>
    <w:rsid w:val="006769C2"/>
    <w:rsid w:val="00676C34"/>
    <w:rsid w:val="00681C27"/>
    <w:rsid w:val="00684200"/>
    <w:rsid w:val="00694B62"/>
    <w:rsid w:val="00697775"/>
    <w:rsid w:val="006A3E98"/>
    <w:rsid w:val="006A56B3"/>
    <w:rsid w:val="006A7136"/>
    <w:rsid w:val="006B526F"/>
    <w:rsid w:val="006D01E6"/>
    <w:rsid w:val="006D3C9D"/>
    <w:rsid w:val="006E083C"/>
    <w:rsid w:val="006E1D22"/>
    <w:rsid w:val="006E2AE8"/>
    <w:rsid w:val="006E446E"/>
    <w:rsid w:val="006E4851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3F6E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C0D67"/>
    <w:rsid w:val="007C796D"/>
    <w:rsid w:val="007D441B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11B5"/>
    <w:rsid w:val="008629F3"/>
    <w:rsid w:val="00865F24"/>
    <w:rsid w:val="008660BD"/>
    <w:rsid w:val="00876981"/>
    <w:rsid w:val="00883B6C"/>
    <w:rsid w:val="00883D99"/>
    <w:rsid w:val="0089533E"/>
    <w:rsid w:val="008A3FBC"/>
    <w:rsid w:val="008A7C2A"/>
    <w:rsid w:val="008B44EF"/>
    <w:rsid w:val="008B539A"/>
    <w:rsid w:val="008B63AC"/>
    <w:rsid w:val="008C0AE1"/>
    <w:rsid w:val="008C1644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2AFC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03E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73D6F"/>
    <w:rsid w:val="00A80984"/>
    <w:rsid w:val="00A810B3"/>
    <w:rsid w:val="00A8247D"/>
    <w:rsid w:val="00A8257D"/>
    <w:rsid w:val="00A877C4"/>
    <w:rsid w:val="00A9067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010C"/>
    <w:rsid w:val="00B01855"/>
    <w:rsid w:val="00B01AAC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37F39"/>
    <w:rsid w:val="00B42455"/>
    <w:rsid w:val="00B44AC4"/>
    <w:rsid w:val="00B4705F"/>
    <w:rsid w:val="00B5192A"/>
    <w:rsid w:val="00B5570C"/>
    <w:rsid w:val="00B6228B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3C67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2728B"/>
    <w:rsid w:val="00C34787"/>
    <w:rsid w:val="00C416CA"/>
    <w:rsid w:val="00C429DF"/>
    <w:rsid w:val="00C4597B"/>
    <w:rsid w:val="00C474D8"/>
    <w:rsid w:val="00C5135A"/>
    <w:rsid w:val="00C55AF3"/>
    <w:rsid w:val="00C60B68"/>
    <w:rsid w:val="00C649CD"/>
    <w:rsid w:val="00C70663"/>
    <w:rsid w:val="00C76826"/>
    <w:rsid w:val="00C819F7"/>
    <w:rsid w:val="00C81AD7"/>
    <w:rsid w:val="00C83908"/>
    <w:rsid w:val="00C83A14"/>
    <w:rsid w:val="00C86E21"/>
    <w:rsid w:val="00C943B5"/>
    <w:rsid w:val="00CA2130"/>
    <w:rsid w:val="00CA263D"/>
    <w:rsid w:val="00CA2C0E"/>
    <w:rsid w:val="00CA3154"/>
    <w:rsid w:val="00CA3252"/>
    <w:rsid w:val="00CA5DBB"/>
    <w:rsid w:val="00CB118D"/>
    <w:rsid w:val="00CB2D6A"/>
    <w:rsid w:val="00CB4C68"/>
    <w:rsid w:val="00CB4E6B"/>
    <w:rsid w:val="00CC01D8"/>
    <w:rsid w:val="00CC12DF"/>
    <w:rsid w:val="00CC1FF9"/>
    <w:rsid w:val="00CC242E"/>
    <w:rsid w:val="00CC2460"/>
    <w:rsid w:val="00CC3373"/>
    <w:rsid w:val="00CC3DF8"/>
    <w:rsid w:val="00CC501B"/>
    <w:rsid w:val="00CC792B"/>
    <w:rsid w:val="00CD623C"/>
    <w:rsid w:val="00CF2B87"/>
    <w:rsid w:val="00CF453B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0CB5"/>
    <w:rsid w:val="00D524DC"/>
    <w:rsid w:val="00D53FA4"/>
    <w:rsid w:val="00D55CC2"/>
    <w:rsid w:val="00D6252A"/>
    <w:rsid w:val="00D640C7"/>
    <w:rsid w:val="00D6462B"/>
    <w:rsid w:val="00D648D8"/>
    <w:rsid w:val="00D64B1F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370A"/>
    <w:rsid w:val="00DD4625"/>
    <w:rsid w:val="00DD4C9B"/>
    <w:rsid w:val="00DE087C"/>
    <w:rsid w:val="00DE2C49"/>
    <w:rsid w:val="00DE33A4"/>
    <w:rsid w:val="00DF0206"/>
    <w:rsid w:val="00DF12A0"/>
    <w:rsid w:val="00DF1F7A"/>
    <w:rsid w:val="00DF2323"/>
    <w:rsid w:val="00DF4435"/>
    <w:rsid w:val="00DF45B8"/>
    <w:rsid w:val="00DF6254"/>
    <w:rsid w:val="00E03241"/>
    <w:rsid w:val="00E035E3"/>
    <w:rsid w:val="00E13625"/>
    <w:rsid w:val="00E16A0D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6F2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37E5D"/>
    <w:rsid w:val="00F42B63"/>
    <w:rsid w:val="00F45BAA"/>
    <w:rsid w:val="00F507ED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3712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804F2-BB07-46C7-9A67-9E19649B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3173</Words>
  <Characters>1810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38</cp:revision>
  <cp:lastPrinted>2025-12-30T12:02:00Z</cp:lastPrinted>
  <dcterms:created xsi:type="dcterms:W3CDTF">2025-12-31T06:16:00Z</dcterms:created>
  <dcterms:modified xsi:type="dcterms:W3CDTF">2026-05-08T05:06:00Z</dcterms:modified>
</cp:coreProperties>
</file>