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>української мови і літератури та</w:t>
      </w:r>
      <w:r w:rsidR="00E878BF">
        <w:rPr>
          <w:b/>
          <w:bCs/>
          <w:sz w:val="24"/>
          <w:szCs w:val="24"/>
        </w:rPr>
        <w:t xml:space="preserve"> </w:t>
      </w:r>
      <w:proofErr w:type="spellStart"/>
      <w:r w:rsidR="004B6F4E">
        <w:rPr>
          <w:b/>
          <w:bCs/>
          <w:sz w:val="24"/>
          <w:szCs w:val="24"/>
        </w:rPr>
        <w:t>т</w:t>
      </w:r>
      <w:r w:rsidR="00CC01D8">
        <w:rPr>
          <w:b/>
          <w:bCs/>
          <w:sz w:val="24"/>
          <w:szCs w:val="24"/>
        </w:rPr>
        <w:t>зарубіжної</w:t>
      </w:r>
      <w:proofErr w:type="spellEnd"/>
      <w:r w:rsidR="00CC01D8">
        <w:rPr>
          <w:b/>
          <w:bCs/>
          <w:sz w:val="24"/>
          <w:szCs w:val="24"/>
        </w:rPr>
        <w:t xml:space="preserve">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4B6F4E" w:rsidRDefault="00862B2E" w:rsidP="004B6F4E">
      <w:pPr>
        <w:jc w:val="center"/>
        <w:rPr>
          <w:b/>
          <w:i/>
        </w:rPr>
      </w:pPr>
      <w:r w:rsidRPr="00862B2E">
        <w:rPr>
          <w:b/>
          <w:i/>
        </w:rPr>
        <w:t>«Оцінювання по-новому: стратегії мовно-літературної освітньої галузі»</w:t>
      </w:r>
    </w:p>
    <w:p w:rsidR="00914981" w:rsidRDefault="00914981" w:rsidP="004B6F4E">
      <w:pPr>
        <w:jc w:val="center"/>
        <w:rPr>
          <w:b/>
          <w:i/>
        </w:rPr>
      </w:pP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:rsidR="00914981" w:rsidRDefault="00914981" w:rsidP="00914981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:rsidR="00914981" w:rsidRPr="00862B2E" w:rsidRDefault="00914981" w:rsidP="004B6F4E">
      <w:pPr>
        <w:jc w:val="center"/>
        <w:rPr>
          <w:b/>
          <w:bCs/>
          <w:i/>
          <w:iCs/>
        </w:rPr>
      </w:pPr>
    </w:p>
    <w:p w:rsidR="001872A0" w:rsidRPr="00862B2E" w:rsidRDefault="001872A0" w:rsidP="00544D9B">
      <w:pPr>
        <w:rPr>
          <w:b/>
          <w:sz w:val="24"/>
          <w:szCs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CF3AF2">
        <w:rPr>
          <w:sz w:val="24"/>
          <w:szCs w:val="24"/>
          <w:lang w:val="ru-RU"/>
        </w:rPr>
        <w:t>19</w:t>
      </w:r>
      <w:r w:rsidR="004B6F4E">
        <w:rPr>
          <w:sz w:val="24"/>
          <w:szCs w:val="24"/>
          <w:lang w:val="ru-RU"/>
        </w:rPr>
        <w:t>.05</w:t>
      </w:r>
      <w:r w:rsidR="00142346">
        <w:rPr>
          <w:sz w:val="24"/>
          <w:szCs w:val="24"/>
          <w:lang w:val="ru-RU"/>
        </w:rPr>
        <w:t xml:space="preserve"> – 28.0</w:t>
      </w:r>
      <w:r w:rsidR="004B6F4E">
        <w:rPr>
          <w:sz w:val="24"/>
          <w:szCs w:val="24"/>
          <w:lang w:val="ru-RU"/>
        </w:rPr>
        <w:t>5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:rsidTr="00F24379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:rsidTr="00F24379">
        <w:trPr>
          <w:gridAfter w:val="1"/>
          <w:wAfter w:w="15" w:type="dxa"/>
          <w:tblHeader/>
        </w:trPr>
        <w:tc>
          <w:tcPr>
            <w:tcW w:w="529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6E8C" w:rsidRPr="00D263C8" w:rsidRDefault="00DA4D66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="00146E8C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6E8C"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  <w:shd w:val="clear" w:color="auto" w:fill="auto"/>
          </w:tcPr>
          <w:p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D263C8" w:rsidRPr="00BC16C0" w:rsidRDefault="004B6F4E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CF3AF2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D263C8" w:rsidRPr="00BC16C0" w:rsidRDefault="00CF3AF2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17.15 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2319" w:type="dxa"/>
            <w:shd w:val="clear" w:color="auto" w:fill="auto"/>
          </w:tcPr>
          <w:p w:rsidR="00D263C8" w:rsidRPr="00BC16C0" w:rsidRDefault="00DC2AF3" w:rsidP="00725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Організаційне заняття. </w:t>
            </w:r>
            <w:proofErr w:type="spellStart"/>
            <w:r>
              <w:rPr>
                <w:sz w:val="22"/>
                <w:szCs w:val="22"/>
              </w:rPr>
              <w:t>Мотиваційнв</w:t>
            </w:r>
            <w:proofErr w:type="spellEnd"/>
            <w:r>
              <w:rPr>
                <w:sz w:val="22"/>
                <w:szCs w:val="22"/>
              </w:rPr>
              <w:t xml:space="preserve"> сесія «Мої очікування від курсу»</w:t>
            </w: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</w:tcPr>
          <w:p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D263C8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6678B9" w:rsidRPr="00BC16C0" w:rsidRDefault="00CF3AF2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A839EF" w:rsidRDefault="00CF3AF2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18.10</w:t>
            </w:r>
          </w:p>
          <w:p w:rsidR="006678B9" w:rsidRPr="00BC16C0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CF3AF2">
              <w:rPr>
                <w:bCs/>
                <w:sz w:val="22"/>
                <w:szCs w:val="22"/>
              </w:rPr>
              <w:t>19.4</w:t>
            </w:r>
            <w:r w:rsidR="004B6F4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  <w:shd w:val="clear" w:color="auto" w:fill="auto"/>
          </w:tcPr>
          <w:p w:rsidR="006678B9" w:rsidRPr="00BC16C0" w:rsidRDefault="00CF3AF2" w:rsidP="00725636">
            <w:pPr>
              <w:rPr>
                <w:sz w:val="22"/>
                <w:szCs w:val="22"/>
              </w:rPr>
            </w:pPr>
            <w:r w:rsidRPr="00FB2F87">
              <w:rPr>
                <w:sz w:val="24"/>
                <w:szCs w:val="24"/>
              </w:rPr>
              <w:t>Як здійснити оцінювання усної взаємодії на уроках мовно-літерату</w:t>
            </w:r>
            <w:r>
              <w:rPr>
                <w:sz w:val="24"/>
                <w:szCs w:val="24"/>
              </w:rPr>
              <w:t>р</w:t>
            </w:r>
            <w:r w:rsidRPr="00FB2F87">
              <w:rPr>
                <w:sz w:val="24"/>
                <w:szCs w:val="24"/>
              </w:rPr>
              <w:t>ної галузі</w:t>
            </w:r>
          </w:p>
        </w:tc>
        <w:tc>
          <w:tcPr>
            <w:tcW w:w="851" w:type="dxa"/>
            <w:shd w:val="clear" w:color="auto" w:fill="auto"/>
          </w:tcPr>
          <w:p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8B9" w:rsidRPr="00146E8C" w:rsidRDefault="00DA4D66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6678B9" w:rsidRPr="00146E8C" w:rsidRDefault="00CF3AF2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</w:t>
            </w:r>
            <w:r w:rsidR="004B6F4E">
              <w:rPr>
                <w:sz w:val="24"/>
                <w:szCs w:val="24"/>
              </w:rPr>
              <w:t>.</w:t>
            </w:r>
          </w:p>
        </w:tc>
      </w:tr>
      <w:tr w:rsidR="00A73D6F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A73D6F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A73D6F" w:rsidRPr="00BC16C0" w:rsidRDefault="00082B09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A839EF" w:rsidRPr="00082B09" w:rsidRDefault="00082B09" w:rsidP="00367939">
            <w:pPr>
              <w:jc w:val="center"/>
              <w:rPr>
                <w:bCs/>
                <w:sz w:val="22"/>
                <w:szCs w:val="22"/>
              </w:rPr>
            </w:pPr>
            <w:r w:rsidRPr="00082B09">
              <w:rPr>
                <w:bCs/>
                <w:sz w:val="22"/>
                <w:szCs w:val="22"/>
              </w:rPr>
              <w:t>16.0</w:t>
            </w:r>
            <w:r w:rsidR="004B6F4E" w:rsidRPr="00082B09">
              <w:rPr>
                <w:bCs/>
                <w:sz w:val="22"/>
                <w:szCs w:val="22"/>
              </w:rPr>
              <w:t>0</w:t>
            </w:r>
          </w:p>
          <w:p w:rsidR="00A73D6F" w:rsidRPr="00082B09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082B09" w:rsidRPr="00082B09">
              <w:rPr>
                <w:bCs/>
                <w:sz w:val="22"/>
                <w:szCs w:val="22"/>
              </w:rPr>
              <w:t>18</w:t>
            </w:r>
            <w:r w:rsidR="004B6F4E" w:rsidRPr="00082B09">
              <w:rPr>
                <w:bCs/>
                <w:sz w:val="22"/>
                <w:szCs w:val="22"/>
              </w:rPr>
              <w:t>.</w:t>
            </w:r>
            <w:r w:rsidR="00082B09" w:rsidRPr="00082B0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319" w:type="dxa"/>
            <w:shd w:val="clear" w:color="auto" w:fill="auto"/>
          </w:tcPr>
          <w:p w:rsidR="00A73D6F" w:rsidRPr="00EA2D36" w:rsidRDefault="00CF3AF2" w:rsidP="00725636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 xml:space="preserve">Створення КПР у  сервісі </w:t>
            </w:r>
            <w:proofErr w:type="spellStart"/>
            <w:r w:rsidRPr="00FB2F87">
              <w:rPr>
                <w:sz w:val="24"/>
                <w:szCs w:val="24"/>
              </w:rPr>
              <w:t>Classtime</w:t>
            </w:r>
            <w:proofErr w:type="spellEnd"/>
            <w:r w:rsidRPr="00FB2F87">
              <w:rPr>
                <w:sz w:val="24"/>
                <w:szCs w:val="24"/>
              </w:rPr>
              <w:t xml:space="preserve">: практичний </w:t>
            </w:r>
            <w:proofErr w:type="spellStart"/>
            <w:r w:rsidRPr="00FB2F87">
              <w:rPr>
                <w:sz w:val="24"/>
                <w:szCs w:val="24"/>
              </w:rPr>
              <w:t>інтенсив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73D6F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73D6F" w:rsidRPr="00146E8C" w:rsidRDefault="00CF3AF2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A73D6F" w:rsidRPr="00146E8C" w:rsidRDefault="004B6F4E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317A95">
              <w:rPr>
                <w:sz w:val="22"/>
                <w:szCs w:val="22"/>
              </w:rPr>
              <w:t>Чуприна О.А.</w:t>
            </w:r>
          </w:p>
        </w:tc>
      </w:tr>
      <w:tr w:rsidR="00082B09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082B09" w:rsidRDefault="00E878B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082B09" w:rsidRDefault="00082B09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801" w:type="dxa"/>
            <w:shd w:val="clear" w:color="auto" w:fill="auto"/>
          </w:tcPr>
          <w:p w:rsidR="00082B09" w:rsidRPr="00082B09" w:rsidRDefault="00082B09" w:rsidP="00367939">
            <w:pPr>
              <w:jc w:val="center"/>
              <w:rPr>
                <w:bCs/>
                <w:sz w:val="22"/>
                <w:szCs w:val="22"/>
              </w:rPr>
            </w:pPr>
            <w:r w:rsidRPr="00082B09">
              <w:rPr>
                <w:bCs/>
                <w:sz w:val="22"/>
                <w:szCs w:val="22"/>
              </w:rPr>
              <w:t>18.30</w:t>
            </w:r>
            <w:r w:rsidR="00FB0644">
              <w:rPr>
                <w:bCs/>
                <w:sz w:val="22"/>
                <w:szCs w:val="22"/>
              </w:rPr>
              <w:t xml:space="preserve"> </w:t>
            </w:r>
            <w:r w:rsidRPr="00082B09">
              <w:rPr>
                <w:bCs/>
                <w:sz w:val="22"/>
                <w:szCs w:val="22"/>
              </w:rPr>
              <w:t xml:space="preserve"> </w:t>
            </w:r>
            <w:r w:rsidR="00FB0644">
              <w:rPr>
                <w:bCs/>
                <w:sz w:val="22"/>
                <w:szCs w:val="22"/>
              </w:rPr>
              <w:t>–</w:t>
            </w:r>
            <w:r w:rsidRPr="00082B09">
              <w:rPr>
                <w:bCs/>
                <w:sz w:val="22"/>
                <w:szCs w:val="22"/>
              </w:rPr>
              <w:t>20.00</w:t>
            </w:r>
          </w:p>
        </w:tc>
        <w:tc>
          <w:tcPr>
            <w:tcW w:w="2319" w:type="dxa"/>
            <w:shd w:val="clear" w:color="auto" w:fill="auto"/>
          </w:tcPr>
          <w:p w:rsidR="00082B09" w:rsidRPr="00FB2F87" w:rsidRDefault="00082B09" w:rsidP="00082B09">
            <w:pPr>
              <w:pStyle w:val="a6"/>
              <w:spacing w:before="0" w:beforeAutospacing="0" w:after="0" w:afterAutospacing="0"/>
              <w:jc w:val="both"/>
            </w:pPr>
            <w:r w:rsidRPr="00FB2F87">
              <w:t>Комплексна система оцінювання результатів навчання: нормативи, критерії, практика</w:t>
            </w:r>
          </w:p>
          <w:p w:rsidR="00082B09" w:rsidRPr="00FB2F87" w:rsidRDefault="00082B09" w:rsidP="00725636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82B09" w:rsidRDefault="00082B0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2B09" w:rsidRDefault="00082B0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2B09" w:rsidRPr="00146E8C" w:rsidRDefault="00082B0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2B09" w:rsidRPr="00146E8C" w:rsidRDefault="00082B0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082B09" w:rsidRPr="00317A95" w:rsidRDefault="00082B09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Ю.В.</w:t>
            </w:r>
          </w:p>
        </w:tc>
      </w:tr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D263C8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D263C8" w:rsidRPr="00BC16C0" w:rsidRDefault="00CF3AF2" w:rsidP="00A73D6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D263C8" w:rsidRPr="00BC16C0" w:rsidRDefault="004B6F4E" w:rsidP="00367939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319" w:type="dxa"/>
            <w:shd w:val="clear" w:color="auto" w:fill="auto"/>
          </w:tcPr>
          <w:p w:rsidR="00D263C8" w:rsidRPr="001872A0" w:rsidRDefault="00A839EF" w:rsidP="007D441B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FB2F87">
              <w:rPr>
                <w:rFonts w:eastAsia="Times New Roman"/>
                <w:bCs/>
                <w:color w:val="000000"/>
                <w:sz w:val="24"/>
                <w:szCs w:val="24"/>
              </w:rPr>
              <w:t>Трансформація оцінювання результатів навчання учнівства в мовно-літературній освітній галузі</w:t>
            </w:r>
          </w:p>
        </w:tc>
        <w:tc>
          <w:tcPr>
            <w:tcW w:w="851" w:type="dxa"/>
            <w:shd w:val="clear" w:color="auto" w:fill="auto"/>
          </w:tcPr>
          <w:p w:rsidR="00D263C8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D263C8" w:rsidRPr="00146E8C" w:rsidRDefault="00A839E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Ткач П.Б.</w:t>
            </w:r>
          </w:p>
        </w:tc>
      </w:tr>
      <w:tr w:rsidR="00A73D6F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A73D6F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A73D6F" w:rsidRPr="00BC16C0" w:rsidRDefault="00A839EF" w:rsidP="005D5F4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A73D6F" w:rsidRPr="00BC16C0" w:rsidRDefault="00A839EF" w:rsidP="00367939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18.30</w:t>
            </w:r>
          </w:p>
        </w:tc>
        <w:tc>
          <w:tcPr>
            <w:tcW w:w="2319" w:type="dxa"/>
            <w:shd w:val="clear" w:color="auto" w:fill="auto"/>
          </w:tcPr>
          <w:p w:rsidR="00A73D6F" w:rsidRPr="00BC16C0" w:rsidRDefault="00A839EF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FB2F87">
              <w:rPr>
                <w:bCs/>
                <w:sz w:val="24"/>
                <w:szCs w:val="24"/>
              </w:rPr>
              <w:t xml:space="preserve">Фіксування результатів навчання здобувачів освіти в умовах упровадження нових підходів до </w:t>
            </w:r>
            <w:r w:rsidRPr="00FB2F87">
              <w:rPr>
                <w:bCs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851" w:type="dxa"/>
            <w:shd w:val="clear" w:color="auto" w:fill="auto"/>
          </w:tcPr>
          <w:p w:rsidR="00A73D6F" w:rsidRPr="00146E8C" w:rsidRDefault="00A73D6F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A73D6F" w:rsidRPr="00146E8C" w:rsidRDefault="004B6F4E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FF7C26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FF7C26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  <w:shd w:val="clear" w:color="auto" w:fill="auto"/>
          </w:tcPr>
          <w:p w:rsidR="00FF7C26" w:rsidRPr="00BC16C0" w:rsidRDefault="00FF7C26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23.05.2026</w:t>
            </w:r>
          </w:p>
        </w:tc>
        <w:tc>
          <w:tcPr>
            <w:tcW w:w="801" w:type="dxa"/>
            <w:shd w:val="clear" w:color="auto" w:fill="auto"/>
          </w:tcPr>
          <w:p w:rsidR="00FF7C26" w:rsidRPr="00A839EF" w:rsidRDefault="00FF7C26" w:rsidP="00367939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FF7C26">
              <w:rPr>
                <w:bCs/>
                <w:sz w:val="22"/>
                <w:szCs w:val="22"/>
              </w:rPr>
              <w:t xml:space="preserve">9.30 </w:t>
            </w:r>
            <w:r w:rsidR="00FB0644">
              <w:rPr>
                <w:bCs/>
                <w:sz w:val="22"/>
                <w:szCs w:val="22"/>
              </w:rPr>
              <w:t>–</w:t>
            </w:r>
            <w:r w:rsidRPr="00FF7C26">
              <w:rPr>
                <w:bCs/>
                <w:sz w:val="22"/>
                <w:szCs w:val="22"/>
              </w:rPr>
              <w:t>11.00</w:t>
            </w:r>
          </w:p>
        </w:tc>
        <w:tc>
          <w:tcPr>
            <w:tcW w:w="2319" w:type="dxa"/>
            <w:shd w:val="clear" w:color="auto" w:fill="auto"/>
          </w:tcPr>
          <w:p w:rsidR="00FF7C26" w:rsidRPr="00FB0644" w:rsidRDefault="00FF7C26">
            <w:pPr>
              <w:rPr>
                <w:sz w:val="24"/>
                <w:szCs w:val="24"/>
              </w:rPr>
            </w:pPr>
            <w:r w:rsidRPr="00FB0644">
              <w:rPr>
                <w:sz w:val="24"/>
                <w:szCs w:val="24"/>
              </w:rPr>
              <w:t>Методологія та інструментарій формувального оцінювання: від таксономії цілей до рефлексії</w:t>
            </w:r>
            <w:r w:rsidR="00DA4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FF7C26" w:rsidRPr="00FF7C26" w:rsidRDefault="00FF7C26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FF7C26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FF7C26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  <w:shd w:val="clear" w:color="auto" w:fill="auto"/>
          </w:tcPr>
          <w:p w:rsidR="00FF7C26" w:rsidRPr="00BC16C0" w:rsidRDefault="00FF7C26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23.05.2026</w:t>
            </w:r>
          </w:p>
        </w:tc>
        <w:tc>
          <w:tcPr>
            <w:tcW w:w="801" w:type="dxa"/>
            <w:shd w:val="clear" w:color="auto" w:fill="auto"/>
          </w:tcPr>
          <w:p w:rsidR="00FF7C26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11.10 –</w:t>
            </w:r>
          </w:p>
          <w:p w:rsidR="00FF7C26" w:rsidRPr="00BC16C0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12.40</w:t>
            </w:r>
          </w:p>
        </w:tc>
        <w:tc>
          <w:tcPr>
            <w:tcW w:w="2319" w:type="dxa"/>
            <w:shd w:val="clear" w:color="auto" w:fill="auto"/>
          </w:tcPr>
          <w:p w:rsidR="00FF7C26" w:rsidRPr="00FB0644" w:rsidRDefault="00FF7C26">
            <w:pPr>
              <w:rPr>
                <w:sz w:val="24"/>
                <w:szCs w:val="24"/>
              </w:rPr>
            </w:pPr>
            <w:r w:rsidRPr="00FB0644">
              <w:rPr>
                <w:sz w:val="24"/>
                <w:szCs w:val="24"/>
              </w:rPr>
              <w:t>Методологія та інструментарій формувального оцінювання: від таксономії цілей до рефлексії</w:t>
            </w:r>
          </w:p>
        </w:tc>
        <w:tc>
          <w:tcPr>
            <w:tcW w:w="851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FF7C26" w:rsidRPr="00FF7C26" w:rsidRDefault="00FF7C26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F7C26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</w:t>
            </w:r>
            <w:r w:rsidR="00241921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</w:t>
            </w:r>
            <w:r w:rsidR="00FB0644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>18.30</w:t>
            </w:r>
          </w:p>
        </w:tc>
        <w:tc>
          <w:tcPr>
            <w:tcW w:w="2319" w:type="dxa"/>
            <w:shd w:val="clear" w:color="auto" w:fill="auto"/>
          </w:tcPr>
          <w:p w:rsidR="00241921" w:rsidRPr="00BC16C0" w:rsidRDefault="00FF7C26" w:rsidP="002C12C3">
            <w:pPr>
              <w:rPr>
                <w:sz w:val="22"/>
                <w:szCs w:val="22"/>
              </w:rPr>
            </w:pPr>
            <w:r w:rsidRPr="00FB2F87">
              <w:rPr>
                <w:sz w:val="24"/>
                <w:szCs w:val="24"/>
              </w:rPr>
              <w:t xml:space="preserve">Моделі </w:t>
            </w:r>
            <w:proofErr w:type="spellStart"/>
            <w:r w:rsidRPr="00FB2F87">
              <w:rPr>
                <w:sz w:val="24"/>
                <w:szCs w:val="24"/>
              </w:rPr>
              <w:t>компетентнісно</w:t>
            </w:r>
            <w:proofErr w:type="spellEnd"/>
            <w:r w:rsidRPr="00FB2F87">
              <w:rPr>
                <w:sz w:val="24"/>
                <w:szCs w:val="24"/>
              </w:rPr>
              <w:t xml:space="preserve"> орієнтованих завдань і їх оцінювання в</w:t>
            </w:r>
            <w:r>
              <w:rPr>
                <w:sz w:val="24"/>
                <w:szCs w:val="24"/>
              </w:rPr>
              <w:t> </w:t>
            </w:r>
            <w:r w:rsidRPr="00FB2F87">
              <w:rPr>
                <w:sz w:val="24"/>
                <w:szCs w:val="24"/>
              </w:rPr>
              <w:t>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FF7C26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 П.Б.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656931" w:rsidRDefault="00E878BF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B0644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</w:t>
            </w:r>
            <w:r w:rsidR="00367939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367939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319" w:type="dxa"/>
            <w:shd w:val="clear" w:color="auto" w:fill="auto"/>
          </w:tcPr>
          <w:p w:rsidR="00241921" w:rsidRPr="00EA2D36" w:rsidRDefault="00FB0644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41921" w:rsidRPr="00146E8C" w:rsidRDefault="0036793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FB0644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Румянцева-</w:t>
            </w:r>
            <w:proofErr w:type="spellStart"/>
            <w:r>
              <w:rPr>
                <w:sz w:val="22"/>
                <w:szCs w:val="22"/>
              </w:rPr>
              <w:t>Лахтіна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878B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B0644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</w:t>
            </w:r>
            <w:r w:rsidR="00241921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367939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241921" w:rsidRPr="00BC16C0" w:rsidRDefault="00367939" w:rsidP="002C12C3">
            <w:pPr>
              <w:rPr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1921" w:rsidRPr="00146E8C" w:rsidRDefault="0036793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Default="00241921" w:rsidP="00DD3C07">
            <w:pPr>
              <w:tabs>
                <w:tab w:val="left" w:pos="407"/>
                <w:tab w:val="left" w:pos="48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878B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241921" w:rsidRDefault="00367939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28.05. 2026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DA4D66" w:rsidP="00DA4D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241921" w:rsidRPr="00EA2D36" w:rsidRDefault="00DA4D66" w:rsidP="002C12C3">
            <w:pPr>
              <w:rPr>
                <w:sz w:val="22"/>
                <w:szCs w:val="22"/>
              </w:rPr>
            </w:pPr>
            <w:r w:rsidRPr="00FB2F87">
              <w:rPr>
                <w:color w:val="000000"/>
                <w:sz w:val="24"/>
                <w:szCs w:val="24"/>
              </w:rPr>
              <w:t>Рефлексивне заняття «Презентація дидактичних матеріалів»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1921" w:rsidRPr="00146E8C" w:rsidRDefault="00DA4D66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DA4D66" w:rsidP="006E2AE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9239E3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9239E3" w:rsidRDefault="009239E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  <w:shd w:val="clear" w:color="auto" w:fill="auto"/>
          </w:tcPr>
          <w:p w:rsidR="009239E3" w:rsidRDefault="009239E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29.05.2026</w:t>
            </w:r>
          </w:p>
        </w:tc>
        <w:tc>
          <w:tcPr>
            <w:tcW w:w="801" w:type="dxa"/>
            <w:shd w:val="clear" w:color="auto" w:fill="auto"/>
          </w:tcPr>
          <w:p w:rsidR="009239E3" w:rsidRDefault="009239E3" w:rsidP="00DA4D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9239E3" w:rsidRDefault="009239E3" w:rsidP="009239E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2F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Підсумкові заходи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239E3" w:rsidRPr="00FB2F87" w:rsidRDefault="009239E3" w:rsidP="009239E3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FB2F87">
              <w:rPr>
                <w:rFonts w:eastAsia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851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239E3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9239E3" w:rsidRDefault="009239E3" w:rsidP="006E2AE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25713" w:rsidRPr="00BC16C0" w:rsidTr="00F24379"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225713" w:rsidRPr="00914555" w:rsidRDefault="00DA4D66" w:rsidP="00DD3C07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25713" w:rsidRPr="00914555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225713" w:rsidRPr="00BC16C0" w:rsidTr="00F24379">
        <w:tc>
          <w:tcPr>
            <w:tcW w:w="4927" w:type="dxa"/>
            <w:gridSpan w:val="4"/>
            <w:shd w:val="clear" w:color="auto" w:fill="auto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shd w:val="clear" w:color="auto" w:fill="auto"/>
            <w:vAlign w:val="center"/>
          </w:tcPr>
          <w:p w:rsidR="00225713" w:rsidRPr="000C0630" w:rsidRDefault="00225713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DA4D66"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225713" w:rsidRPr="00BC16C0" w:rsidRDefault="00225713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:rsidR="00F24379" w:rsidRDefault="00F24379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:rsidR="00DA4D66" w:rsidRDefault="00DA4D66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Радченко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Юлія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>ікторівна, викладач кафедри сучасних методик навчання, методист Центру методичної та аналітичної роботи, тренер-педагог НУШ.</w:t>
      </w:r>
    </w:p>
    <w:p w:rsidR="002A592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 xml:space="preserve">, к. філол.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  <w:r w:rsidR="00CC01D8">
        <w:rPr>
          <w:sz w:val="22"/>
          <w:szCs w:val="22"/>
        </w:rPr>
        <w:t>.</w:t>
      </w:r>
    </w:p>
    <w:p w:rsidR="008C1644" w:rsidRPr="009A71B4" w:rsidRDefault="008C164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proofErr w:type="spellStart"/>
      <w:r>
        <w:rPr>
          <w:rFonts w:eastAsia="Times New Roman"/>
          <w:sz w:val="22"/>
          <w:szCs w:val="22"/>
        </w:rPr>
        <w:t>викладачкафедри</w:t>
      </w:r>
      <w:proofErr w:type="spellEnd"/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2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2"/>
      <w:r w:rsidRPr="006C23DC">
        <w:rPr>
          <w:sz w:val="22"/>
          <w:szCs w:val="22"/>
        </w:rPr>
        <w:t>тренер-медіатор ТГ «Цифрові практики», експерт з серти</w:t>
      </w:r>
      <w:r w:rsidR="00DA4D66">
        <w:rPr>
          <w:sz w:val="22"/>
          <w:szCs w:val="22"/>
        </w:rPr>
        <w:t>фікації вчителів базової освіти, тренер НУШ.</w:t>
      </w:r>
    </w:p>
    <w:p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66DC9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829"/>
    <w:rsid w:val="003A7E9B"/>
    <w:rsid w:val="003B2839"/>
    <w:rsid w:val="003C0AB1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8A9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0A92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4981"/>
    <w:rsid w:val="0091585E"/>
    <w:rsid w:val="00915DAF"/>
    <w:rsid w:val="00921E7B"/>
    <w:rsid w:val="009236C6"/>
    <w:rsid w:val="00923791"/>
    <w:rsid w:val="009239E3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2D34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4D66"/>
    <w:rsid w:val="00DB3576"/>
    <w:rsid w:val="00DB385E"/>
    <w:rsid w:val="00DB53C3"/>
    <w:rsid w:val="00DC2170"/>
    <w:rsid w:val="00DC2AF3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4379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D754A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7C656-3D26-4643-944B-91A7605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42</cp:revision>
  <cp:lastPrinted>2025-12-30T12:02:00Z</cp:lastPrinted>
  <dcterms:created xsi:type="dcterms:W3CDTF">2025-12-31T06:16:00Z</dcterms:created>
  <dcterms:modified xsi:type="dcterms:W3CDTF">2026-05-19T09:18:00Z</dcterms:modified>
</cp:coreProperties>
</file>