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5DE750FB" w14:textId="77777777" w:rsidR="007169FA" w:rsidRDefault="00544D9B" w:rsidP="00544D9B">
      <w:pPr>
        <w:jc w:val="center"/>
        <w:rPr>
          <w:b/>
          <w:bCs/>
          <w:sz w:val="24"/>
          <w:szCs w:val="24"/>
        </w:rPr>
      </w:pPr>
      <w:r w:rsidRPr="00BC16C0">
        <w:rPr>
          <w:b/>
          <w:sz w:val="24"/>
          <w:szCs w:val="24"/>
        </w:rPr>
        <w:t xml:space="preserve">курсів підвищення кваліфікації </w:t>
      </w:r>
      <w:r w:rsidR="007169FA">
        <w:rPr>
          <w:b/>
          <w:bCs/>
          <w:sz w:val="24"/>
          <w:szCs w:val="24"/>
        </w:rPr>
        <w:t xml:space="preserve">для </w:t>
      </w:r>
      <w:r w:rsidR="007169FA" w:rsidRPr="007169FA">
        <w:rPr>
          <w:b/>
          <w:bCs/>
          <w:sz w:val="24"/>
          <w:szCs w:val="24"/>
        </w:rPr>
        <w:t>вихователі</w:t>
      </w:r>
      <w:r w:rsidR="007169FA">
        <w:rPr>
          <w:b/>
          <w:bCs/>
          <w:sz w:val="24"/>
          <w:szCs w:val="24"/>
        </w:rPr>
        <w:t>в</w:t>
      </w:r>
      <w:r w:rsidR="007169FA" w:rsidRPr="007169FA">
        <w:rPr>
          <w:b/>
          <w:bCs/>
          <w:sz w:val="24"/>
          <w:szCs w:val="24"/>
        </w:rPr>
        <w:t xml:space="preserve"> </w:t>
      </w:r>
    </w:p>
    <w:p w14:paraId="1ABB84A4" w14:textId="63DAD9ED" w:rsidR="00626D0C" w:rsidRPr="007169FA" w:rsidRDefault="007169FA" w:rsidP="00544D9B">
      <w:pPr>
        <w:jc w:val="center"/>
        <w:rPr>
          <w:b/>
          <w:bCs/>
          <w:sz w:val="24"/>
          <w:szCs w:val="24"/>
          <w:lang w:val="ru-RU"/>
        </w:rPr>
      </w:pPr>
      <w:r w:rsidRPr="007169FA">
        <w:rPr>
          <w:b/>
          <w:bCs/>
          <w:sz w:val="24"/>
          <w:szCs w:val="24"/>
        </w:rPr>
        <w:t>академічних ліцеїв та закладів спеціалізованої освіти</w:t>
      </w:r>
    </w:p>
    <w:p w14:paraId="0784CF9B" w14:textId="77777777" w:rsidR="007169FA" w:rsidRPr="007169FA" w:rsidRDefault="007169FA" w:rsidP="007169FA">
      <w:pPr>
        <w:jc w:val="center"/>
        <w:rPr>
          <w:b/>
          <w:bCs/>
          <w:sz w:val="24"/>
          <w:szCs w:val="24"/>
        </w:rPr>
      </w:pPr>
      <w:r w:rsidRPr="007169FA">
        <w:rPr>
          <w:b/>
          <w:bCs/>
          <w:sz w:val="24"/>
          <w:szCs w:val="24"/>
        </w:rPr>
        <w:t>за освітньою програмою з теми</w:t>
      </w:r>
    </w:p>
    <w:p w14:paraId="0D1D2AAE" w14:textId="77777777" w:rsidR="007169FA" w:rsidRPr="007169FA" w:rsidRDefault="007169FA" w:rsidP="007169FA">
      <w:pPr>
        <w:jc w:val="center"/>
        <w:rPr>
          <w:b/>
          <w:bCs/>
          <w:sz w:val="24"/>
          <w:szCs w:val="24"/>
        </w:rPr>
      </w:pPr>
      <w:r w:rsidRPr="007169FA">
        <w:rPr>
          <w:b/>
          <w:bCs/>
          <w:i/>
          <w:iCs/>
          <w:sz w:val="24"/>
          <w:szCs w:val="24"/>
        </w:rPr>
        <w:t>«</w:t>
      </w:r>
      <w:r w:rsidRPr="007169FA">
        <w:rPr>
          <w:b/>
          <w:bCs/>
          <w:sz w:val="24"/>
          <w:szCs w:val="24"/>
        </w:rPr>
        <w:t>Педагогіка взаємодії: професійна місія вихователя пансіону</w:t>
      </w:r>
      <w:r w:rsidRPr="007169FA">
        <w:rPr>
          <w:b/>
          <w:bCs/>
          <w:i/>
          <w:iCs/>
          <w:sz w:val="24"/>
          <w:szCs w:val="24"/>
        </w:rPr>
        <w:t>»</w:t>
      </w:r>
    </w:p>
    <w:p w14:paraId="7C4255B8" w14:textId="77777777" w:rsidR="007E2A3B" w:rsidRPr="007169FA" w:rsidRDefault="007E2A3B" w:rsidP="004243CF">
      <w:pPr>
        <w:jc w:val="center"/>
        <w:rPr>
          <w:b/>
          <w:sz w:val="24"/>
          <w:szCs w:val="24"/>
        </w:rPr>
      </w:pPr>
    </w:p>
    <w:p w14:paraId="17DF7B8B" w14:textId="57E909DB"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7169FA" w:rsidRPr="007169FA">
        <w:rPr>
          <w:b/>
          <w:sz w:val="24"/>
          <w:szCs w:val="24"/>
          <w:lang w:val="ru-RU"/>
        </w:rPr>
        <w:t>09.03 – 26.03.2026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06"/>
        <w:gridCol w:w="867"/>
        <w:gridCol w:w="2009"/>
        <w:gridCol w:w="839"/>
        <w:gridCol w:w="1195"/>
        <w:gridCol w:w="1325"/>
        <w:gridCol w:w="1284"/>
        <w:gridCol w:w="1549"/>
      </w:tblGrid>
      <w:tr w:rsidR="00596DD1" w:rsidRPr="00BC16C0" w14:paraId="0D6DA718" w14:textId="77777777" w:rsidTr="004813F4">
        <w:trPr>
          <w:trHeight w:val="769"/>
        </w:trPr>
        <w:tc>
          <w:tcPr>
            <w:tcW w:w="511"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120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67"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009"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643"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549" w:type="dxa"/>
            <w:vMerge w:val="restart"/>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4813F4">
        <w:tc>
          <w:tcPr>
            <w:tcW w:w="511" w:type="dxa"/>
            <w:vMerge/>
          </w:tcPr>
          <w:p w14:paraId="42AFF2D9" w14:textId="0698F4E5" w:rsidR="00596DD1" w:rsidRPr="00BC16C0" w:rsidRDefault="00596DD1" w:rsidP="00D15200">
            <w:pPr>
              <w:rPr>
                <w:bCs/>
                <w:sz w:val="22"/>
                <w:szCs w:val="22"/>
              </w:rPr>
            </w:pPr>
            <w:bookmarkStart w:id="0" w:name="_Hlk187689045"/>
          </w:p>
        </w:tc>
        <w:tc>
          <w:tcPr>
            <w:tcW w:w="1206" w:type="dxa"/>
            <w:vMerge/>
          </w:tcPr>
          <w:p w14:paraId="73045256" w14:textId="1D3B4A2A" w:rsidR="00596DD1" w:rsidRPr="00BC16C0" w:rsidRDefault="00596DD1" w:rsidP="00D15200">
            <w:pPr>
              <w:rPr>
                <w:bCs/>
                <w:color w:val="000000" w:themeColor="text1"/>
                <w:sz w:val="22"/>
                <w:szCs w:val="22"/>
              </w:rPr>
            </w:pPr>
          </w:p>
        </w:tc>
        <w:tc>
          <w:tcPr>
            <w:tcW w:w="867" w:type="dxa"/>
            <w:vMerge/>
          </w:tcPr>
          <w:p w14:paraId="07D78F7A" w14:textId="67680957" w:rsidR="00596DD1" w:rsidRPr="00BC16C0" w:rsidRDefault="00596DD1" w:rsidP="00B01D2D">
            <w:pPr>
              <w:rPr>
                <w:bCs/>
                <w:sz w:val="22"/>
                <w:szCs w:val="22"/>
              </w:rPr>
            </w:pPr>
          </w:p>
        </w:tc>
        <w:tc>
          <w:tcPr>
            <w:tcW w:w="2009" w:type="dxa"/>
            <w:vMerge/>
            <w:shd w:val="clear" w:color="auto" w:fill="auto"/>
          </w:tcPr>
          <w:p w14:paraId="73A7F3E3" w14:textId="535B0F55" w:rsidR="00596DD1" w:rsidRPr="00BC16C0" w:rsidRDefault="00596DD1" w:rsidP="00D15200">
            <w:pPr>
              <w:rPr>
                <w:bCs/>
                <w:sz w:val="22"/>
                <w:szCs w:val="22"/>
              </w:rPr>
            </w:pPr>
          </w:p>
        </w:tc>
        <w:tc>
          <w:tcPr>
            <w:tcW w:w="83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5" w:type="dxa"/>
          </w:tcPr>
          <w:p w14:paraId="44DC21E3" w14:textId="542FA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п</w:t>
            </w:r>
            <w:r w:rsidRPr="00D263C8">
              <w:rPr>
                <w:i/>
                <w:sz w:val="22"/>
                <w:szCs w:val="22"/>
                <w:lang w:val="ru-RU"/>
              </w:rPr>
              <w:t>рактичні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325" w:type="dxa"/>
          </w:tcPr>
          <w:p w14:paraId="066F5C9E" w14:textId="6F716A8D"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с</w:t>
            </w:r>
            <w:r w:rsidRPr="00D263C8">
              <w:rPr>
                <w:i/>
                <w:sz w:val="22"/>
                <w:szCs w:val="22"/>
                <w:lang w:val="ru-RU"/>
              </w:rPr>
              <w:t>амостійна</w:t>
            </w:r>
            <w:proofErr w:type="spellEnd"/>
            <w:r w:rsidRPr="00D263C8">
              <w:rPr>
                <w:i/>
                <w:sz w:val="22"/>
                <w:szCs w:val="22"/>
                <w:lang w:val="ru-RU"/>
              </w:rPr>
              <w:t xml:space="preserve">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к</w:t>
            </w:r>
            <w:r w:rsidRPr="00D263C8">
              <w:rPr>
                <w:i/>
                <w:sz w:val="22"/>
                <w:szCs w:val="22"/>
                <w:lang w:val="ru-RU"/>
              </w:rPr>
              <w:t>онтрольні</w:t>
            </w:r>
            <w:proofErr w:type="spellEnd"/>
            <w:r w:rsidRPr="00D263C8">
              <w:rPr>
                <w:i/>
                <w:sz w:val="22"/>
                <w:szCs w:val="22"/>
                <w:lang w:val="ru-RU"/>
              </w:rPr>
              <w:t xml:space="preserve"> заходи</w:t>
            </w:r>
          </w:p>
        </w:tc>
        <w:tc>
          <w:tcPr>
            <w:tcW w:w="1549" w:type="dxa"/>
            <w:vMerge/>
            <w:shd w:val="clear" w:color="auto" w:fill="auto"/>
          </w:tcPr>
          <w:p w14:paraId="0D73531E" w14:textId="61944286" w:rsidR="00596DD1" w:rsidRPr="00BC16C0" w:rsidRDefault="00596DD1" w:rsidP="00D15200">
            <w:pPr>
              <w:jc w:val="left"/>
              <w:rPr>
                <w:bCs/>
                <w:noProof/>
                <w:sz w:val="22"/>
                <w:szCs w:val="22"/>
              </w:rPr>
            </w:pPr>
          </w:p>
        </w:tc>
      </w:tr>
      <w:bookmarkEnd w:id="0"/>
      <w:tr w:rsidR="004813F4" w:rsidRPr="00BC16C0" w14:paraId="72F6ED5B" w14:textId="77777777" w:rsidTr="004813F4">
        <w:tc>
          <w:tcPr>
            <w:tcW w:w="511" w:type="dxa"/>
          </w:tcPr>
          <w:p w14:paraId="1F9C3DE9" w14:textId="6B406C4D" w:rsidR="004813F4" w:rsidRPr="00BC25A0" w:rsidRDefault="004813F4" w:rsidP="004813F4">
            <w:pPr>
              <w:pStyle w:val="a3"/>
              <w:numPr>
                <w:ilvl w:val="0"/>
                <w:numId w:val="10"/>
              </w:numPr>
              <w:ind w:left="0" w:firstLine="0"/>
              <w:rPr>
                <w:bCs/>
                <w:sz w:val="22"/>
                <w:szCs w:val="22"/>
              </w:rPr>
            </w:pPr>
          </w:p>
        </w:tc>
        <w:tc>
          <w:tcPr>
            <w:tcW w:w="1206" w:type="dxa"/>
          </w:tcPr>
          <w:p w14:paraId="47FFD369" w14:textId="156D8CC9" w:rsidR="004813F4" w:rsidRPr="004813F4" w:rsidRDefault="004813F4" w:rsidP="004813F4">
            <w:pPr>
              <w:jc w:val="left"/>
              <w:rPr>
                <w:bCs/>
                <w:color w:val="000000" w:themeColor="text1"/>
                <w:sz w:val="22"/>
                <w:szCs w:val="22"/>
              </w:rPr>
            </w:pPr>
            <w:r w:rsidRPr="004813F4">
              <w:rPr>
                <w:bCs/>
                <w:color w:val="000000" w:themeColor="text1"/>
                <w:sz w:val="22"/>
                <w:szCs w:val="22"/>
              </w:rPr>
              <w:t>09.03.2026</w:t>
            </w:r>
          </w:p>
        </w:tc>
        <w:tc>
          <w:tcPr>
            <w:tcW w:w="867" w:type="dxa"/>
          </w:tcPr>
          <w:p w14:paraId="3C5E2CBA" w14:textId="32A9FFFD" w:rsidR="004813F4" w:rsidRPr="004813F4" w:rsidRDefault="004813F4" w:rsidP="004813F4">
            <w:pPr>
              <w:jc w:val="left"/>
              <w:rPr>
                <w:bCs/>
                <w:sz w:val="22"/>
                <w:szCs w:val="22"/>
              </w:rPr>
            </w:pPr>
            <w:r w:rsidRPr="004813F4">
              <w:rPr>
                <w:bCs/>
                <w:sz w:val="22"/>
                <w:szCs w:val="22"/>
              </w:rPr>
              <w:t>11.30-13.00</w:t>
            </w:r>
          </w:p>
        </w:tc>
        <w:tc>
          <w:tcPr>
            <w:tcW w:w="2009" w:type="dxa"/>
            <w:shd w:val="clear" w:color="auto" w:fill="auto"/>
            <w:vAlign w:val="center"/>
          </w:tcPr>
          <w:p w14:paraId="03E69D49" w14:textId="3A0C95DD" w:rsidR="004813F4" w:rsidRPr="004813F4" w:rsidRDefault="004813F4" w:rsidP="004813F4">
            <w:pPr>
              <w:jc w:val="left"/>
              <w:rPr>
                <w:sz w:val="22"/>
                <w:szCs w:val="22"/>
              </w:rPr>
            </w:pPr>
            <w:r w:rsidRPr="004813F4">
              <w:rPr>
                <w:sz w:val="22"/>
                <w:szCs w:val="22"/>
              </w:rPr>
              <w:t>Настановне заняття. Мотиваційна сесія «Мій професійний старт: навіщо мені педагогіка взаємодії?»</w:t>
            </w:r>
          </w:p>
        </w:tc>
        <w:tc>
          <w:tcPr>
            <w:tcW w:w="839" w:type="dxa"/>
            <w:shd w:val="clear" w:color="auto" w:fill="auto"/>
            <w:vAlign w:val="center"/>
          </w:tcPr>
          <w:p w14:paraId="412CB876" w14:textId="4D2A60E2" w:rsidR="004813F4" w:rsidRPr="004813F4" w:rsidRDefault="004813F4" w:rsidP="00A72E1A">
            <w:pPr>
              <w:autoSpaceDE w:val="0"/>
              <w:autoSpaceDN w:val="0"/>
              <w:adjustRightInd w:val="0"/>
              <w:jc w:val="center"/>
              <w:rPr>
                <w:sz w:val="22"/>
                <w:szCs w:val="22"/>
              </w:rPr>
            </w:pPr>
          </w:p>
        </w:tc>
        <w:tc>
          <w:tcPr>
            <w:tcW w:w="1195" w:type="dxa"/>
            <w:vAlign w:val="center"/>
          </w:tcPr>
          <w:p w14:paraId="22ADE360" w14:textId="0FDE0280" w:rsidR="004813F4" w:rsidRPr="004813F4" w:rsidRDefault="004813F4" w:rsidP="00A72E1A">
            <w:pPr>
              <w:jc w:val="center"/>
              <w:rPr>
                <w:sz w:val="22"/>
                <w:szCs w:val="22"/>
              </w:rPr>
            </w:pPr>
            <w:r w:rsidRPr="004813F4">
              <w:rPr>
                <w:sz w:val="22"/>
                <w:szCs w:val="22"/>
              </w:rPr>
              <w:t>2</w:t>
            </w:r>
          </w:p>
        </w:tc>
        <w:tc>
          <w:tcPr>
            <w:tcW w:w="1325" w:type="dxa"/>
            <w:vAlign w:val="center"/>
          </w:tcPr>
          <w:p w14:paraId="45094A2B" w14:textId="77777777" w:rsidR="004813F4" w:rsidRPr="004813F4" w:rsidRDefault="004813F4" w:rsidP="00A72E1A">
            <w:pPr>
              <w:jc w:val="center"/>
              <w:rPr>
                <w:sz w:val="22"/>
                <w:szCs w:val="22"/>
              </w:rPr>
            </w:pPr>
          </w:p>
        </w:tc>
        <w:tc>
          <w:tcPr>
            <w:tcW w:w="1284" w:type="dxa"/>
            <w:vAlign w:val="center"/>
          </w:tcPr>
          <w:p w14:paraId="7A166EB6" w14:textId="77777777" w:rsidR="004813F4" w:rsidRPr="004813F4" w:rsidRDefault="004813F4" w:rsidP="00A72E1A">
            <w:pPr>
              <w:jc w:val="center"/>
              <w:rPr>
                <w:sz w:val="22"/>
                <w:szCs w:val="22"/>
              </w:rPr>
            </w:pPr>
          </w:p>
        </w:tc>
        <w:tc>
          <w:tcPr>
            <w:tcW w:w="1549" w:type="dxa"/>
            <w:shd w:val="clear" w:color="auto" w:fill="auto"/>
            <w:vAlign w:val="center"/>
          </w:tcPr>
          <w:p w14:paraId="6BAD5085" w14:textId="5312995A" w:rsidR="004813F4" w:rsidRPr="004813F4" w:rsidRDefault="004813F4" w:rsidP="00A72E1A">
            <w:pPr>
              <w:jc w:val="left"/>
              <w:rPr>
                <w:sz w:val="22"/>
                <w:szCs w:val="22"/>
              </w:rPr>
            </w:pPr>
            <w:proofErr w:type="spellStart"/>
            <w:r w:rsidRPr="004813F4">
              <w:rPr>
                <w:sz w:val="22"/>
                <w:szCs w:val="22"/>
              </w:rPr>
              <w:t>Байназарова</w:t>
            </w:r>
            <w:proofErr w:type="spellEnd"/>
            <w:r w:rsidRPr="004813F4">
              <w:rPr>
                <w:sz w:val="22"/>
                <w:szCs w:val="22"/>
              </w:rPr>
              <w:t xml:space="preserve"> О.О.</w:t>
            </w:r>
          </w:p>
        </w:tc>
      </w:tr>
      <w:tr w:rsidR="00A72E1A" w:rsidRPr="00BC16C0" w14:paraId="4809CDCA" w14:textId="77777777" w:rsidTr="00E633F1">
        <w:tc>
          <w:tcPr>
            <w:tcW w:w="511" w:type="dxa"/>
          </w:tcPr>
          <w:p w14:paraId="072ECEAC" w14:textId="77777777" w:rsidR="004813F4" w:rsidRPr="00BC25A0" w:rsidRDefault="004813F4" w:rsidP="004813F4">
            <w:pPr>
              <w:pStyle w:val="a3"/>
              <w:numPr>
                <w:ilvl w:val="0"/>
                <w:numId w:val="10"/>
              </w:numPr>
              <w:ind w:left="0" w:firstLine="0"/>
              <w:rPr>
                <w:bCs/>
                <w:sz w:val="22"/>
                <w:szCs w:val="22"/>
              </w:rPr>
            </w:pPr>
          </w:p>
        </w:tc>
        <w:tc>
          <w:tcPr>
            <w:tcW w:w="1206" w:type="dxa"/>
          </w:tcPr>
          <w:p w14:paraId="29BB4745" w14:textId="777866B1" w:rsidR="004813F4" w:rsidRPr="00BC16C0" w:rsidRDefault="004813F4" w:rsidP="004813F4">
            <w:pPr>
              <w:jc w:val="left"/>
              <w:rPr>
                <w:bCs/>
                <w:color w:val="000000" w:themeColor="text1"/>
                <w:sz w:val="22"/>
                <w:szCs w:val="22"/>
              </w:rPr>
            </w:pPr>
            <w:r>
              <w:rPr>
                <w:bCs/>
                <w:color w:val="000000" w:themeColor="text1"/>
                <w:sz w:val="22"/>
                <w:szCs w:val="22"/>
              </w:rPr>
              <w:t>09.03.2026</w:t>
            </w:r>
          </w:p>
        </w:tc>
        <w:tc>
          <w:tcPr>
            <w:tcW w:w="867" w:type="dxa"/>
          </w:tcPr>
          <w:p w14:paraId="10A9F10B" w14:textId="42B45C2A" w:rsidR="004813F4" w:rsidRPr="00BC16C0" w:rsidRDefault="004813F4" w:rsidP="004813F4">
            <w:pPr>
              <w:jc w:val="left"/>
              <w:rPr>
                <w:bCs/>
                <w:sz w:val="22"/>
                <w:szCs w:val="22"/>
              </w:rPr>
            </w:pPr>
            <w:r>
              <w:rPr>
                <w:bCs/>
                <w:sz w:val="22"/>
                <w:szCs w:val="22"/>
              </w:rPr>
              <w:t>15.15-16.45</w:t>
            </w:r>
          </w:p>
        </w:tc>
        <w:tc>
          <w:tcPr>
            <w:tcW w:w="2009" w:type="dxa"/>
            <w:shd w:val="clear" w:color="auto" w:fill="auto"/>
            <w:vAlign w:val="center"/>
          </w:tcPr>
          <w:p w14:paraId="6290F7B4" w14:textId="57A9B2B7" w:rsidR="004813F4" w:rsidRPr="00BC16C0" w:rsidRDefault="004813F4" w:rsidP="004813F4">
            <w:pPr>
              <w:jc w:val="left"/>
              <w:rPr>
                <w:sz w:val="22"/>
                <w:szCs w:val="22"/>
              </w:rPr>
            </w:pPr>
            <w:r w:rsidRPr="00906355">
              <w:rPr>
                <w:sz w:val="22"/>
                <w:szCs w:val="22"/>
              </w:rPr>
              <w:t>Штучний інтелект як інструмент педагогічної взаємодії: нові можливості в роботі вихователя пансіону</w:t>
            </w:r>
          </w:p>
        </w:tc>
        <w:tc>
          <w:tcPr>
            <w:tcW w:w="839" w:type="dxa"/>
            <w:shd w:val="clear" w:color="auto" w:fill="auto"/>
            <w:vAlign w:val="center"/>
          </w:tcPr>
          <w:p w14:paraId="6E7BA3E2" w14:textId="77777777" w:rsidR="004813F4" w:rsidRPr="00BC16C0" w:rsidRDefault="004813F4" w:rsidP="00A72E1A">
            <w:pPr>
              <w:autoSpaceDE w:val="0"/>
              <w:autoSpaceDN w:val="0"/>
              <w:adjustRightInd w:val="0"/>
              <w:jc w:val="center"/>
              <w:rPr>
                <w:sz w:val="22"/>
                <w:szCs w:val="22"/>
              </w:rPr>
            </w:pPr>
          </w:p>
        </w:tc>
        <w:tc>
          <w:tcPr>
            <w:tcW w:w="1195" w:type="dxa"/>
            <w:vAlign w:val="center"/>
          </w:tcPr>
          <w:p w14:paraId="184AF9BC" w14:textId="243A00BB" w:rsidR="004813F4" w:rsidRPr="00BC16C0" w:rsidRDefault="004813F4" w:rsidP="00A72E1A">
            <w:pPr>
              <w:jc w:val="center"/>
              <w:rPr>
                <w:sz w:val="22"/>
                <w:szCs w:val="22"/>
              </w:rPr>
            </w:pPr>
            <w:r w:rsidRPr="00906355">
              <w:rPr>
                <w:sz w:val="22"/>
                <w:szCs w:val="22"/>
              </w:rPr>
              <w:t>2</w:t>
            </w:r>
          </w:p>
        </w:tc>
        <w:tc>
          <w:tcPr>
            <w:tcW w:w="1325" w:type="dxa"/>
            <w:vAlign w:val="center"/>
          </w:tcPr>
          <w:p w14:paraId="0F5B52AE" w14:textId="77777777" w:rsidR="004813F4" w:rsidRPr="00BC16C0" w:rsidRDefault="004813F4" w:rsidP="00A72E1A">
            <w:pPr>
              <w:jc w:val="center"/>
              <w:rPr>
                <w:sz w:val="22"/>
                <w:szCs w:val="22"/>
              </w:rPr>
            </w:pPr>
          </w:p>
        </w:tc>
        <w:tc>
          <w:tcPr>
            <w:tcW w:w="1284" w:type="dxa"/>
            <w:vAlign w:val="center"/>
          </w:tcPr>
          <w:p w14:paraId="3D7F8539" w14:textId="77777777" w:rsidR="004813F4" w:rsidRPr="00BC16C0" w:rsidRDefault="004813F4" w:rsidP="00A72E1A">
            <w:pPr>
              <w:jc w:val="center"/>
              <w:rPr>
                <w:sz w:val="22"/>
                <w:szCs w:val="22"/>
              </w:rPr>
            </w:pPr>
          </w:p>
        </w:tc>
        <w:tc>
          <w:tcPr>
            <w:tcW w:w="1549" w:type="dxa"/>
            <w:shd w:val="clear" w:color="auto" w:fill="auto"/>
            <w:vAlign w:val="center"/>
          </w:tcPr>
          <w:p w14:paraId="6026B565" w14:textId="603ACF23" w:rsidR="004813F4" w:rsidRPr="00BC16C0" w:rsidRDefault="004813F4" w:rsidP="00A72E1A">
            <w:pPr>
              <w:jc w:val="left"/>
              <w:rPr>
                <w:sz w:val="22"/>
                <w:szCs w:val="22"/>
              </w:rPr>
            </w:pPr>
            <w:proofErr w:type="spellStart"/>
            <w:r w:rsidRPr="00906355">
              <w:rPr>
                <w:sz w:val="22"/>
                <w:szCs w:val="22"/>
              </w:rPr>
              <w:t>Астахова</w:t>
            </w:r>
            <w:proofErr w:type="spellEnd"/>
            <w:r w:rsidRPr="00906355">
              <w:rPr>
                <w:sz w:val="22"/>
                <w:szCs w:val="22"/>
              </w:rPr>
              <w:t xml:space="preserve"> М.С.</w:t>
            </w:r>
          </w:p>
        </w:tc>
      </w:tr>
      <w:tr w:rsidR="00A72E1A" w:rsidRPr="00BC16C0" w14:paraId="296EF22D" w14:textId="77777777" w:rsidTr="00CC0221">
        <w:tc>
          <w:tcPr>
            <w:tcW w:w="511" w:type="dxa"/>
          </w:tcPr>
          <w:p w14:paraId="3B28A004" w14:textId="77777777" w:rsidR="004813F4" w:rsidRPr="00BC25A0" w:rsidRDefault="004813F4" w:rsidP="004813F4">
            <w:pPr>
              <w:pStyle w:val="a3"/>
              <w:numPr>
                <w:ilvl w:val="0"/>
                <w:numId w:val="10"/>
              </w:numPr>
              <w:ind w:left="0" w:firstLine="0"/>
              <w:rPr>
                <w:bCs/>
                <w:sz w:val="22"/>
                <w:szCs w:val="22"/>
              </w:rPr>
            </w:pPr>
          </w:p>
        </w:tc>
        <w:tc>
          <w:tcPr>
            <w:tcW w:w="1206" w:type="dxa"/>
          </w:tcPr>
          <w:p w14:paraId="208F86EE" w14:textId="203DB58F" w:rsidR="004813F4" w:rsidRPr="00BC16C0" w:rsidRDefault="004813F4" w:rsidP="004813F4">
            <w:pPr>
              <w:jc w:val="left"/>
              <w:rPr>
                <w:bCs/>
                <w:color w:val="000000" w:themeColor="text1"/>
                <w:sz w:val="22"/>
                <w:szCs w:val="22"/>
              </w:rPr>
            </w:pPr>
            <w:r>
              <w:rPr>
                <w:bCs/>
                <w:color w:val="000000" w:themeColor="text1"/>
                <w:sz w:val="22"/>
                <w:szCs w:val="22"/>
              </w:rPr>
              <w:t>10.03.2026</w:t>
            </w:r>
          </w:p>
        </w:tc>
        <w:tc>
          <w:tcPr>
            <w:tcW w:w="867" w:type="dxa"/>
          </w:tcPr>
          <w:p w14:paraId="3D382B42" w14:textId="10AA8604" w:rsidR="004813F4" w:rsidRPr="00BC16C0" w:rsidRDefault="004813F4" w:rsidP="004813F4">
            <w:pPr>
              <w:jc w:val="left"/>
              <w:rPr>
                <w:bCs/>
                <w:sz w:val="22"/>
                <w:szCs w:val="22"/>
              </w:rPr>
            </w:pPr>
            <w:r>
              <w:rPr>
                <w:bCs/>
                <w:sz w:val="22"/>
                <w:szCs w:val="22"/>
              </w:rPr>
              <w:t>11.30-13.00</w:t>
            </w:r>
          </w:p>
        </w:tc>
        <w:tc>
          <w:tcPr>
            <w:tcW w:w="2009" w:type="dxa"/>
            <w:shd w:val="clear" w:color="auto" w:fill="auto"/>
            <w:vAlign w:val="center"/>
          </w:tcPr>
          <w:p w14:paraId="2EE051CD" w14:textId="53EFDE9C" w:rsidR="004813F4" w:rsidRPr="00BC16C0" w:rsidRDefault="004813F4" w:rsidP="004813F4">
            <w:pPr>
              <w:jc w:val="left"/>
              <w:rPr>
                <w:sz w:val="22"/>
                <w:szCs w:val="22"/>
              </w:rPr>
            </w:pPr>
            <w:r w:rsidRPr="00906355">
              <w:rPr>
                <w:sz w:val="22"/>
                <w:szCs w:val="22"/>
              </w:rPr>
              <w:t>Організація ефективної педагогічної взаємодії з дітьми</w:t>
            </w:r>
          </w:p>
        </w:tc>
        <w:tc>
          <w:tcPr>
            <w:tcW w:w="839" w:type="dxa"/>
            <w:shd w:val="clear" w:color="auto" w:fill="auto"/>
            <w:vAlign w:val="center"/>
          </w:tcPr>
          <w:p w14:paraId="6EAF029B" w14:textId="343BD9FF" w:rsidR="004813F4" w:rsidRPr="00BC16C0" w:rsidRDefault="004813F4" w:rsidP="00A72E1A">
            <w:pPr>
              <w:autoSpaceDE w:val="0"/>
              <w:autoSpaceDN w:val="0"/>
              <w:adjustRightInd w:val="0"/>
              <w:jc w:val="center"/>
              <w:rPr>
                <w:sz w:val="22"/>
                <w:szCs w:val="22"/>
              </w:rPr>
            </w:pPr>
            <w:r w:rsidRPr="00906355">
              <w:rPr>
                <w:sz w:val="22"/>
                <w:szCs w:val="22"/>
              </w:rPr>
              <w:t>1</w:t>
            </w:r>
          </w:p>
        </w:tc>
        <w:tc>
          <w:tcPr>
            <w:tcW w:w="1195" w:type="dxa"/>
            <w:vAlign w:val="center"/>
          </w:tcPr>
          <w:p w14:paraId="4B03EC0B" w14:textId="7726D583" w:rsidR="004813F4" w:rsidRPr="00BC16C0" w:rsidRDefault="004813F4" w:rsidP="00A72E1A">
            <w:pPr>
              <w:jc w:val="center"/>
              <w:rPr>
                <w:sz w:val="22"/>
                <w:szCs w:val="22"/>
              </w:rPr>
            </w:pPr>
            <w:r w:rsidRPr="00906355">
              <w:rPr>
                <w:sz w:val="22"/>
                <w:szCs w:val="22"/>
              </w:rPr>
              <w:t>1</w:t>
            </w:r>
          </w:p>
        </w:tc>
        <w:tc>
          <w:tcPr>
            <w:tcW w:w="1325" w:type="dxa"/>
            <w:vAlign w:val="center"/>
          </w:tcPr>
          <w:p w14:paraId="70834606" w14:textId="77777777" w:rsidR="004813F4" w:rsidRPr="00BC16C0" w:rsidRDefault="004813F4" w:rsidP="00A72E1A">
            <w:pPr>
              <w:jc w:val="center"/>
              <w:rPr>
                <w:sz w:val="22"/>
                <w:szCs w:val="22"/>
              </w:rPr>
            </w:pPr>
          </w:p>
        </w:tc>
        <w:tc>
          <w:tcPr>
            <w:tcW w:w="1284" w:type="dxa"/>
            <w:vAlign w:val="center"/>
          </w:tcPr>
          <w:p w14:paraId="772240D3" w14:textId="77777777" w:rsidR="004813F4" w:rsidRPr="00BC16C0" w:rsidRDefault="004813F4" w:rsidP="00A72E1A">
            <w:pPr>
              <w:jc w:val="center"/>
              <w:rPr>
                <w:sz w:val="22"/>
                <w:szCs w:val="22"/>
              </w:rPr>
            </w:pPr>
          </w:p>
        </w:tc>
        <w:tc>
          <w:tcPr>
            <w:tcW w:w="1549" w:type="dxa"/>
            <w:shd w:val="clear" w:color="auto" w:fill="auto"/>
            <w:vAlign w:val="center"/>
          </w:tcPr>
          <w:p w14:paraId="781DC72D" w14:textId="27DA068A" w:rsidR="004813F4" w:rsidRPr="00BC16C0" w:rsidRDefault="004813F4" w:rsidP="00A72E1A">
            <w:pPr>
              <w:jc w:val="left"/>
              <w:rPr>
                <w:sz w:val="22"/>
                <w:szCs w:val="22"/>
              </w:rPr>
            </w:pPr>
            <w:r w:rsidRPr="00906355">
              <w:rPr>
                <w:sz w:val="22"/>
                <w:szCs w:val="22"/>
              </w:rPr>
              <w:t>Скрипка К.С.</w:t>
            </w:r>
          </w:p>
        </w:tc>
      </w:tr>
      <w:tr w:rsidR="00A72E1A" w:rsidRPr="00BC16C0" w14:paraId="153E5F3B" w14:textId="77777777" w:rsidTr="00FC5644">
        <w:tc>
          <w:tcPr>
            <w:tcW w:w="511" w:type="dxa"/>
          </w:tcPr>
          <w:p w14:paraId="204D6052" w14:textId="77777777" w:rsidR="004813F4" w:rsidRPr="00BC25A0" w:rsidRDefault="004813F4" w:rsidP="004813F4">
            <w:pPr>
              <w:pStyle w:val="a3"/>
              <w:numPr>
                <w:ilvl w:val="0"/>
                <w:numId w:val="10"/>
              </w:numPr>
              <w:ind w:left="0" w:firstLine="0"/>
              <w:rPr>
                <w:bCs/>
                <w:sz w:val="22"/>
                <w:szCs w:val="22"/>
              </w:rPr>
            </w:pPr>
          </w:p>
        </w:tc>
        <w:tc>
          <w:tcPr>
            <w:tcW w:w="1206" w:type="dxa"/>
          </w:tcPr>
          <w:p w14:paraId="5374F790" w14:textId="410D7787" w:rsidR="004813F4" w:rsidRPr="00BC16C0" w:rsidRDefault="004813F4" w:rsidP="004813F4">
            <w:pPr>
              <w:jc w:val="left"/>
              <w:rPr>
                <w:bCs/>
                <w:color w:val="000000" w:themeColor="text1"/>
                <w:sz w:val="22"/>
                <w:szCs w:val="22"/>
              </w:rPr>
            </w:pPr>
            <w:r>
              <w:rPr>
                <w:bCs/>
                <w:color w:val="000000" w:themeColor="text1"/>
                <w:sz w:val="22"/>
                <w:szCs w:val="22"/>
              </w:rPr>
              <w:t>11.03.2026</w:t>
            </w:r>
          </w:p>
        </w:tc>
        <w:tc>
          <w:tcPr>
            <w:tcW w:w="867" w:type="dxa"/>
          </w:tcPr>
          <w:p w14:paraId="494A3DFB" w14:textId="4309D17D" w:rsidR="004813F4" w:rsidRPr="00BC16C0" w:rsidRDefault="004813F4" w:rsidP="004813F4">
            <w:pPr>
              <w:jc w:val="left"/>
              <w:rPr>
                <w:bCs/>
                <w:sz w:val="22"/>
                <w:szCs w:val="22"/>
              </w:rPr>
            </w:pPr>
            <w:r>
              <w:rPr>
                <w:bCs/>
                <w:sz w:val="22"/>
                <w:szCs w:val="22"/>
              </w:rPr>
              <w:t>11.30-13.00</w:t>
            </w:r>
          </w:p>
        </w:tc>
        <w:tc>
          <w:tcPr>
            <w:tcW w:w="2009" w:type="dxa"/>
            <w:shd w:val="clear" w:color="auto" w:fill="auto"/>
            <w:vAlign w:val="center"/>
          </w:tcPr>
          <w:p w14:paraId="4038AAE3" w14:textId="41AAF40A" w:rsidR="004813F4" w:rsidRPr="00BC16C0" w:rsidRDefault="004813F4" w:rsidP="004813F4">
            <w:pPr>
              <w:jc w:val="left"/>
              <w:rPr>
                <w:sz w:val="22"/>
                <w:szCs w:val="22"/>
              </w:rPr>
            </w:pPr>
            <w:r w:rsidRPr="00906355">
              <w:rPr>
                <w:sz w:val="22"/>
                <w:szCs w:val="22"/>
              </w:rPr>
              <w:t>Професійна успішність вихователя як чинник особистісного зростання учнів</w:t>
            </w:r>
          </w:p>
        </w:tc>
        <w:tc>
          <w:tcPr>
            <w:tcW w:w="839" w:type="dxa"/>
            <w:shd w:val="clear" w:color="auto" w:fill="auto"/>
            <w:vAlign w:val="center"/>
          </w:tcPr>
          <w:p w14:paraId="5900A519" w14:textId="5660EBF0" w:rsidR="004813F4" w:rsidRPr="00BC16C0" w:rsidRDefault="004813F4" w:rsidP="00A72E1A">
            <w:pPr>
              <w:autoSpaceDE w:val="0"/>
              <w:autoSpaceDN w:val="0"/>
              <w:adjustRightInd w:val="0"/>
              <w:jc w:val="center"/>
              <w:rPr>
                <w:sz w:val="22"/>
                <w:szCs w:val="22"/>
              </w:rPr>
            </w:pPr>
            <w:r w:rsidRPr="00906355">
              <w:rPr>
                <w:sz w:val="22"/>
                <w:szCs w:val="22"/>
              </w:rPr>
              <w:t>1</w:t>
            </w:r>
          </w:p>
        </w:tc>
        <w:tc>
          <w:tcPr>
            <w:tcW w:w="1195" w:type="dxa"/>
            <w:vAlign w:val="center"/>
          </w:tcPr>
          <w:p w14:paraId="08CA99BC" w14:textId="5F483AE4" w:rsidR="004813F4" w:rsidRPr="00BC16C0" w:rsidRDefault="004813F4" w:rsidP="00A72E1A">
            <w:pPr>
              <w:jc w:val="center"/>
              <w:rPr>
                <w:sz w:val="22"/>
                <w:szCs w:val="22"/>
              </w:rPr>
            </w:pPr>
            <w:r w:rsidRPr="00906355">
              <w:rPr>
                <w:sz w:val="22"/>
                <w:szCs w:val="22"/>
              </w:rPr>
              <w:t>1</w:t>
            </w:r>
          </w:p>
        </w:tc>
        <w:tc>
          <w:tcPr>
            <w:tcW w:w="1325" w:type="dxa"/>
            <w:vAlign w:val="center"/>
          </w:tcPr>
          <w:p w14:paraId="5F78791E" w14:textId="77777777" w:rsidR="004813F4" w:rsidRPr="00BC16C0" w:rsidRDefault="004813F4" w:rsidP="00A72E1A">
            <w:pPr>
              <w:jc w:val="center"/>
              <w:rPr>
                <w:sz w:val="22"/>
                <w:szCs w:val="22"/>
              </w:rPr>
            </w:pPr>
          </w:p>
        </w:tc>
        <w:tc>
          <w:tcPr>
            <w:tcW w:w="1284" w:type="dxa"/>
            <w:vAlign w:val="center"/>
          </w:tcPr>
          <w:p w14:paraId="2BCB5A1A" w14:textId="77777777" w:rsidR="004813F4" w:rsidRPr="00BC16C0" w:rsidRDefault="004813F4" w:rsidP="00A72E1A">
            <w:pPr>
              <w:jc w:val="center"/>
              <w:rPr>
                <w:sz w:val="22"/>
                <w:szCs w:val="22"/>
              </w:rPr>
            </w:pPr>
          </w:p>
        </w:tc>
        <w:tc>
          <w:tcPr>
            <w:tcW w:w="1549" w:type="dxa"/>
            <w:shd w:val="clear" w:color="auto" w:fill="auto"/>
            <w:vAlign w:val="center"/>
          </w:tcPr>
          <w:p w14:paraId="334C67FF" w14:textId="71081B76" w:rsidR="004813F4" w:rsidRPr="00BC16C0" w:rsidRDefault="004813F4" w:rsidP="00A72E1A">
            <w:pPr>
              <w:jc w:val="left"/>
              <w:rPr>
                <w:sz w:val="22"/>
                <w:szCs w:val="22"/>
              </w:rPr>
            </w:pPr>
            <w:r w:rsidRPr="00906355">
              <w:rPr>
                <w:sz w:val="22"/>
                <w:szCs w:val="22"/>
              </w:rPr>
              <w:t>Колісник О.В.</w:t>
            </w:r>
          </w:p>
        </w:tc>
      </w:tr>
      <w:tr w:rsidR="00A72E1A" w:rsidRPr="00BC16C0" w14:paraId="34EB81EE" w14:textId="77777777" w:rsidTr="008A6860">
        <w:tc>
          <w:tcPr>
            <w:tcW w:w="511" w:type="dxa"/>
          </w:tcPr>
          <w:p w14:paraId="14D819C0" w14:textId="77777777" w:rsidR="004813F4" w:rsidRPr="00BC25A0" w:rsidRDefault="004813F4" w:rsidP="004813F4">
            <w:pPr>
              <w:pStyle w:val="a3"/>
              <w:numPr>
                <w:ilvl w:val="0"/>
                <w:numId w:val="10"/>
              </w:numPr>
              <w:ind w:left="0" w:firstLine="0"/>
              <w:rPr>
                <w:bCs/>
                <w:sz w:val="22"/>
                <w:szCs w:val="22"/>
              </w:rPr>
            </w:pPr>
          </w:p>
        </w:tc>
        <w:tc>
          <w:tcPr>
            <w:tcW w:w="1206" w:type="dxa"/>
          </w:tcPr>
          <w:p w14:paraId="4160A0E2" w14:textId="1690F3F7" w:rsidR="004813F4" w:rsidRPr="00BC16C0" w:rsidRDefault="004813F4" w:rsidP="004813F4">
            <w:pPr>
              <w:jc w:val="left"/>
              <w:rPr>
                <w:bCs/>
                <w:color w:val="000000" w:themeColor="text1"/>
                <w:sz w:val="22"/>
                <w:szCs w:val="22"/>
              </w:rPr>
            </w:pPr>
            <w:r>
              <w:rPr>
                <w:bCs/>
                <w:color w:val="000000" w:themeColor="text1"/>
                <w:sz w:val="22"/>
                <w:szCs w:val="22"/>
              </w:rPr>
              <w:t>12.03.2026</w:t>
            </w:r>
          </w:p>
        </w:tc>
        <w:tc>
          <w:tcPr>
            <w:tcW w:w="867" w:type="dxa"/>
          </w:tcPr>
          <w:p w14:paraId="3308D88B" w14:textId="7746CD67" w:rsidR="004813F4" w:rsidRPr="00BC16C0" w:rsidRDefault="004813F4" w:rsidP="004813F4">
            <w:pPr>
              <w:jc w:val="left"/>
              <w:rPr>
                <w:bCs/>
                <w:sz w:val="22"/>
                <w:szCs w:val="22"/>
              </w:rPr>
            </w:pPr>
            <w:r>
              <w:rPr>
                <w:bCs/>
                <w:sz w:val="22"/>
                <w:szCs w:val="22"/>
              </w:rPr>
              <w:t>11.30-13.00</w:t>
            </w:r>
          </w:p>
        </w:tc>
        <w:tc>
          <w:tcPr>
            <w:tcW w:w="2009" w:type="dxa"/>
            <w:shd w:val="clear" w:color="auto" w:fill="auto"/>
            <w:vAlign w:val="center"/>
          </w:tcPr>
          <w:p w14:paraId="7568092F" w14:textId="68259BF9" w:rsidR="004813F4" w:rsidRPr="00BC16C0" w:rsidRDefault="004813F4" w:rsidP="004813F4">
            <w:pPr>
              <w:jc w:val="left"/>
              <w:rPr>
                <w:sz w:val="22"/>
                <w:szCs w:val="22"/>
              </w:rPr>
            </w:pPr>
            <w:r w:rsidRPr="00906355">
              <w:rPr>
                <w:sz w:val="22"/>
                <w:szCs w:val="22"/>
              </w:rPr>
              <w:t>Інтерактивні технології формування життєвих навичок у вихованців</w:t>
            </w:r>
          </w:p>
        </w:tc>
        <w:tc>
          <w:tcPr>
            <w:tcW w:w="839" w:type="dxa"/>
            <w:shd w:val="clear" w:color="auto" w:fill="auto"/>
            <w:vAlign w:val="center"/>
          </w:tcPr>
          <w:p w14:paraId="33355539" w14:textId="05DD97A5" w:rsidR="004813F4" w:rsidRPr="00BC16C0" w:rsidRDefault="004813F4" w:rsidP="00A72E1A">
            <w:pPr>
              <w:autoSpaceDE w:val="0"/>
              <w:autoSpaceDN w:val="0"/>
              <w:adjustRightInd w:val="0"/>
              <w:jc w:val="center"/>
              <w:rPr>
                <w:sz w:val="22"/>
                <w:szCs w:val="22"/>
              </w:rPr>
            </w:pPr>
            <w:r w:rsidRPr="00906355">
              <w:rPr>
                <w:sz w:val="22"/>
                <w:szCs w:val="22"/>
              </w:rPr>
              <w:t>1</w:t>
            </w:r>
          </w:p>
        </w:tc>
        <w:tc>
          <w:tcPr>
            <w:tcW w:w="1195" w:type="dxa"/>
            <w:vAlign w:val="center"/>
          </w:tcPr>
          <w:p w14:paraId="20133D02" w14:textId="210F55E8" w:rsidR="004813F4" w:rsidRPr="00BC16C0" w:rsidRDefault="004813F4" w:rsidP="00A72E1A">
            <w:pPr>
              <w:jc w:val="center"/>
              <w:rPr>
                <w:sz w:val="22"/>
                <w:szCs w:val="22"/>
              </w:rPr>
            </w:pPr>
            <w:r w:rsidRPr="00906355">
              <w:rPr>
                <w:sz w:val="22"/>
                <w:szCs w:val="22"/>
              </w:rPr>
              <w:t>1</w:t>
            </w:r>
          </w:p>
        </w:tc>
        <w:tc>
          <w:tcPr>
            <w:tcW w:w="1325" w:type="dxa"/>
            <w:vAlign w:val="center"/>
          </w:tcPr>
          <w:p w14:paraId="1D182C47" w14:textId="645F6B43" w:rsidR="004813F4" w:rsidRPr="00BC16C0" w:rsidRDefault="004813F4" w:rsidP="00A72E1A">
            <w:pPr>
              <w:jc w:val="center"/>
              <w:rPr>
                <w:sz w:val="22"/>
                <w:szCs w:val="22"/>
              </w:rPr>
            </w:pPr>
            <w:r w:rsidRPr="00906355">
              <w:rPr>
                <w:sz w:val="22"/>
                <w:szCs w:val="22"/>
              </w:rPr>
              <w:t>1</w:t>
            </w:r>
          </w:p>
        </w:tc>
        <w:tc>
          <w:tcPr>
            <w:tcW w:w="1284" w:type="dxa"/>
            <w:vAlign w:val="center"/>
          </w:tcPr>
          <w:p w14:paraId="43675C43" w14:textId="77777777" w:rsidR="004813F4" w:rsidRPr="00BC16C0" w:rsidRDefault="004813F4" w:rsidP="00A72E1A">
            <w:pPr>
              <w:jc w:val="center"/>
              <w:rPr>
                <w:sz w:val="22"/>
                <w:szCs w:val="22"/>
              </w:rPr>
            </w:pPr>
          </w:p>
        </w:tc>
        <w:tc>
          <w:tcPr>
            <w:tcW w:w="1549" w:type="dxa"/>
            <w:shd w:val="clear" w:color="auto" w:fill="auto"/>
            <w:vAlign w:val="center"/>
          </w:tcPr>
          <w:p w14:paraId="6F4B4037" w14:textId="3BA2DC35" w:rsidR="004813F4" w:rsidRPr="00BC16C0" w:rsidRDefault="004813F4" w:rsidP="00A72E1A">
            <w:pPr>
              <w:jc w:val="left"/>
              <w:rPr>
                <w:sz w:val="22"/>
                <w:szCs w:val="22"/>
              </w:rPr>
            </w:pPr>
            <w:r w:rsidRPr="00906355">
              <w:rPr>
                <w:sz w:val="22"/>
                <w:szCs w:val="22"/>
              </w:rPr>
              <w:t>Волкова І.В.</w:t>
            </w:r>
          </w:p>
        </w:tc>
      </w:tr>
      <w:tr w:rsidR="00A72E1A" w:rsidRPr="00BC16C0" w14:paraId="6E3E5031" w14:textId="77777777" w:rsidTr="0042056C">
        <w:tc>
          <w:tcPr>
            <w:tcW w:w="511" w:type="dxa"/>
          </w:tcPr>
          <w:p w14:paraId="49E45C5B" w14:textId="77777777" w:rsidR="004813F4" w:rsidRPr="00BC25A0" w:rsidRDefault="004813F4" w:rsidP="004813F4">
            <w:pPr>
              <w:pStyle w:val="a3"/>
              <w:numPr>
                <w:ilvl w:val="0"/>
                <w:numId w:val="10"/>
              </w:numPr>
              <w:ind w:left="0" w:firstLine="0"/>
              <w:rPr>
                <w:bCs/>
                <w:sz w:val="22"/>
                <w:szCs w:val="22"/>
              </w:rPr>
            </w:pPr>
          </w:p>
        </w:tc>
        <w:tc>
          <w:tcPr>
            <w:tcW w:w="1206" w:type="dxa"/>
          </w:tcPr>
          <w:p w14:paraId="58B7E12E" w14:textId="2FC10349" w:rsidR="004813F4" w:rsidRPr="00BC16C0" w:rsidRDefault="004813F4" w:rsidP="004813F4">
            <w:pPr>
              <w:jc w:val="left"/>
              <w:rPr>
                <w:bCs/>
                <w:color w:val="000000" w:themeColor="text1"/>
                <w:sz w:val="22"/>
                <w:szCs w:val="22"/>
              </w:rPr>
            </w:pPr>
            <w:r>
              <w:rPr>
                <w:bCs/>
                <w:color w:val="000000" w:themeColor="text1"/>
                <w:sz w:val="22"/>
                <w:szCs w:val="22"/>
              </w:rPr>
              <w:t>13.03.2026</w:t>
            </w:r>
          </w:p>
        </w:tc>
        <w:tc>
          <w:tcPr>
            <w:tcW w:w="867" w:type="dxa"/>
          </w:tcPr>
          <w:p w14:paraId="21467E8D" w14:textId="47E09113" w:rsidR="004813F4" w:rsidRPr="00BC16C0" w:rsidRDefault="004813F4" w:rsidP="004813F4">
            <w:pPr>
              <w:jc w:val="left"/>
              <w:rPr>
                <w:bCs/>
                <w:sz w:val="22"/>
                <w:szCs w:val="22"/>
              </w:rPr>
            </w:pPr>
            <w:r>
              <w:rPr>
                <w:bCs/>
                <w:sz w:val="22"/>
                <w:szCs w:val="22"/>
              </w:rPr>
              <w:t>17.00-18.30</w:t>
            </w:r>
          </w:p>
        </w:tc>
        <w:tc>
          <w:tcPr>
            <w:tcW w:w="2009" w:type="dxa"/>
            <w:shd w:val="clear" w:color="auto" w:fill="auto"/>
            <w:vAlign w:val="center"/>
          </w:tcPr>
          <w:p w14:paraId="28719CB9" w14:textId="304098AE" w:rsidR="004813F4" w:rsidRPr="00BC16C0" w:rsidRDefault="004813F4" w:rsidP="004813F4">
            <w:pPr>
              <w:jc w:val="left"/>
              <w:rPr>
                <w:sz w:val="22"/>
                <w:szCs w:val="22"/>
              </w:rPr>
            </w:pPr>
            <w:r w:rsidRPr="00906355">
              <w:rPr>
                <w:sz w:val="22"/>
                <w:szCs w:val="22"/>
              </w:rPr>
              <w:t>Конфлікти та складні ситуації у пансіоні: профілактика, медіація, вирішення</w:t>
            </w:r>
          </w:p>
        </w:tc>
        <w:tc>
          <w:tcPr>
            <w:tcW w:w="839" w:type="dxa"/>
            <w:shd w:val="clear" w:color="auto" w:fill="auto"/>
            <w:vAlign w:val="center"/>
          </w:tcPr>
          <w:p w14:paraId="29963336" w14:textId="392E0AAD" w:rsidR="004813F4" w:rsidRPr="00BC16C0" w:rsidRDefault="004813F4" w:rsidP="00A72E1A">
            <w:pPr>
              <w:autoSpaceDE w:val="0"/>
              <w:autoSpaceDN w:val="0"/>
              <w:adjustRightInd w:val="0"/>
              <w:jc w:val="center"/>
              <w:rPr>
                <w:sz w:val="22"/>
                <w:szCs w:val="22"/>
              </w:rPr>
            </w:pPr>
            <w:r w:rsidRPr="00906355">
              <w:rPr>
                <w:sz w:val="22"/>
                <w:szCs w:val="22"/>
              </w:rPr>
              <w:t>1</w:t>
            </w:r>
          </w:p>
        </w:tc>
        <w:tc>
          <w:tcPr>
            <w:tcW w:w="1195" w:type="dxa"/>
            <w:vAlign w:val="center"/>
          </w:tcPr>
          <w:p w14:paraId="02375578" w14:textId="365C62EB" w:rsidR="004813F4" w:rsidRPr="00BC16C0" w:rsidRDefault="004813F4" w:rsidP="00A72E1A">
            <w:pPr>
              <w:jc w:val="center"/>
              <w:rPr>
                <w:sz w:val="22"/>
                <w:szCs w:val="22"/>
              </w:rPr>
            </w:pPr>
            <w:r w:rsidRPr="00906355">
              <w:rPr>
                <w:sz w:val="22"/>
                <w:szCs w:val="22"/>
              </w:rPr>
              <w:t>1</w:t>
            </w:r>
          </w:p>
        </w:tc>
        <w:tc>
          <w:tcPr>
            <w:tcW w:w="1325" w:type="dxa"/>
            <w:vAlign w:val="center"/>
          </w:tcPr>
          <w:p w14:paraId="1FD68E93" w14:textId="114BA392" w:rsidR="004813F4" w:rsidRPr="00BC16C0" w:rsidRDefault="004813F4" w:rsidP="00A72E1A">
            <w:pPr>
              <w:jc w:val="center"/>
              <w:rPr>
                <w:sz w:val="22"/>
                <w:szCs w:val="22"/>
              </w:rPr>
            </w:pPr>
            <w:r w:rsidRPr="00906355">
              <w:rPr>
                <w:sz w:val="22"/>
                <w:szCs w:val="22"/>
              </w:rPr>
              <w:t>1</w:t>
            </w:r>
          </w:p>
        </w:tc>
        <w:tc>
          <w:tcPr>
            <w:tcW w:w="1284" w:type="dxa"/>
            <w:vAlign w:val="center"/>
          </w:tcPr>
          <w:p w14:paraId="052856CE" w14:textId="77777777" w:rsidR="004813F4" w:rsidRPr="00BC16C0" w:rsidRDefault="004813F4" w:rsidP="00A72E1A">
            <w:pPr>
              <w:jc w:val="center"/>
              <w:rPr>
                <w:sz w:val="22"/>
                <w:szCs w:val="22"/>
              </w:rPr>
            </w:pPr>
          </w:p>
        </w:tc>
        <w:tc>
          <w:tcPr>
            <w:tcW w:w="1549" w:type="dxa"/>
            <w:shd w:val="clear" w:color="auto" w:fill="auto"/>
            <w:vAlign w:val="center"/>
          </w:tcPr>
          <w:p w14:paraId="7796C631" w14:textId="1DCED57C" w:rsidR="004813F4" w:rsidRPr="00BC16C0" w:rsidRDefault="004813F4" w:rsidP="00A72E1A">
            <w:pPr>
              <w:jc w:val="left"/>
              <w:rPr>
                <w:sz w:val="22"/>
                <w:szCs w:val="22"/>
              </w:rPr>
            </w:pPr>
            <w:r w:rsidRPr="00906355">
              <w:rPr>
                <w:sz w:val="22"/>
                <w:szCs w:val="22"/>
              </w:rPr>
              <w:t>Бандура В.В.</w:t>
            </w:r>
          </w:p>
        </w:tc>
      </w:tr>
      <w:tr w:rsidR="00A72E1A" w:rsidRPr="00BC16C0" w14:paraId="0B053FA3" w14:textId="77777777" w:rsidTr="00B02CBD">
        <w:tc>
          <w:tcPr>
            <w:tcW w:w="511" w:type="dxa"/>
          </w:tcPr>
          <w:p w14:paraId="67975485" w14:textId="77777777" w:rsidR="00A72E1A" w:rsidRPr="00BC25A0" w:rsidRDefault="00A72E1A" w:rsidP="00A72E1A">
            <w:pPr>
              <w:pStyle w:val="a3"/>
              <w:numPr>
                <w:ilvl w:val="0"/>
                <w:numId w:val="10"/>
              </w:numPr>
              <w:ind w:left="0" w:firstLine="0"/>
              <w:rPr>
                <w:bCs/>
                <w:sz w:val="22"/>
                <w:szCs w:val="22"/>
              </w:rPr>
            </w:pPr>
          </w:p>
        </w:tc>
        <w:tc>
          <w:tcPr>
            <w:tcW w:w="1206" w:type="dxa"/>
          </w:tcPr>
          <w:p w14:paraId="339261BC" w14:textId="1D70468B" w:rsidR="00A72E1A" w:rsidRPr="00BC16C0" w:rsidRDefault="00A72E1A" w:rsidP="00A72E1A">
            <w:pPr>
              <w:jc w:val="left"/>
              <w:rPr>
                <w:bCs/>
                <w:color w:val="000000" w:themeColor="text1"/>
                <w:sz w:val="22"/>
                <w:szCs w:val="22"/>
              </w:rPr>
            </w:pPr>
            <w:r>
              <w:rPr>
                <w:bCs/>
                <w:color w:val="000000" w:themeColor="text1"/>
                <w:sz w:val="22"/>
                <w:szCs w:val="22"/>
              </w:rPr>
              <w:t>16.03.2026</w:t>
            </w:r>
          </w:p>
        </w:tc>
        <w:tc>
          <w:tcPr>
            <w:tcW w:w="867" w:type="dxa"/>
          </w:tcPr>
          <w:p w14:paraId="11BC46F6" w14:textId="6E014392"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7EFB00CA" w14:textId="18C4EA99" w:rsidR="00A72E1A" w:rsidRPr="00BC16C0" w:rsidRDefault="00A72E1A" w:rsidP="00A72E1A">
            <w:pPr>
              <w:jc w:val="left"/>
              <w:rPr>
                <w:sz w:val="22"/>
                <w:szCs w:val="22"/>
              </w:rPr>
            </w:pPr>
            <w:r w:rsidRPr="00906355">
              <w:rPr>
                <w:color w:val="2D2C37"/>
                <w:sz w:val="22"/>
                <w:szCs w:val="22"/>
              </w:rPr>
              <w:t>Виховний простір розвитку дитини: інструменти взаємодії</w:t>
            </w:r>
          </w:p>
        </w:tc>
        <w:tc>
          <w:tcPr>
            <w:tcW w:w="839" w:type="dxa"/>
            <w:shd w:val="clear" w:color="auto" w:fill="auto"/>
            <w:vAlign w:val="center"/>
          </w:tcPr>
          <w:p w14:paraId="7E5A32C6" w14:textId="5568B112"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655ADD9F" w14:textId="2C5DCFF0" w:rsidR="00A72E1A" w:rsidRPr="00BC16C0" w:rsidRDefault="00A72E1A" w:rsidP="00A72E1A">
            <w:pPr>
              <w:jc w:val="center"/>
              <w:rPr>
                <w:sz w:val="22"/>
                <w:szCs w:val="22"/>
              </w:rPr>
            </w:pPr>
            <w:r w:rsidRPr="00906355">
              <w:rPr>
                <w:sz w:val="22"/>
                <w:szCs w:val="22"/>
              </w:rPr>
              <w:t>1</w:t>
            </w:r>
          </w:p>
        </w:tc>
        <w:tc>
          <w:tcPr>
            <w:tcW w:w="1325" w:type="dxa"/>
            <w:vAlign w:val="center"/>
          </w:tcPr>
          <w:p w14:paraId="69F51B2A" w14:textId="77777777" w:rsidR="00A72E1A" w:rsidRPr="00BC16C0" w:rsidRDefault="00A72E1A" w:rsidP="00A72E1A">
            <w:pPr>
              <w:jc w:val="center"/>
              <w:rPr>
                <w:sz w:val="22"/>
                <w:szCs w:val="22"/>
              </w:rPr>
            </w:pPr>
          </w:p>
        </w:tc>
        <w:tc>
          <w:tcPr>
            <w:tcW w:w="1284" w:type="dxa"/>
            <w:vAlign w:val="center"/>
          </w:tcPr>
          <w:p w14:paraId="7B200481" w14:textId="77777777" w:rsidR="00A72E1A" w:rsidRPr="00BC16C0" w:rsidRDefault="00A72E1A" w:rsidP="00A72E1A">
            <w:pPr>
              <w:jc w:val="center"/>
              <w:rPr>
                <w:sz w:val="22"/>
                <w:szCs w:val="22"/>
              </w:rPr>
            </w:pPr>
          </w:p>
        </w:tc>
        <w:tc>
          <w:tcPr>
            <w:tcW w:w="1549" w:type="dxa"/>
            <w:shd w:val="clear" w:color="auto" w:fill="auto"/>
            <w:vAlign w:val="center"/>
          </w:tcPr>
          <w:p w14:paraId="25FF0035" w14:textId="77777777" w:rsidR="00A72E1A" w:rsidRPr="00906355" w:rsidRDefault="00A72E1A" w:rsidP="00A72E1A">
            <w:pPr>
              <w:jc w:val="left"/>
              <w:rPr>
                <w:sz w:val="22"/>
                <w:szCs w:val="22"/>
              </w:rPr>
            </w:pPr>
            <w:r w:rsidRPr="00906355">
              <w:rPr>
                <w:sz w:val="22"/>
                <w:szCs w:val="22"/>
              </w:rPr>
              <w:t>Вороніна Г.Л.</w:t>
            </w:r>
          </w:p>
          <w:p w14:paraId="1659B86F" w14:textId="77777777" w:rsidR="00A72E1A" w:rsidRPr="00BC16C0" w:rsidRDefault="00A72E1A" w:rsidP="00A72E1A">
            <w:pPr>
              <w:jc w:val="left"/>
              <w:rPr>
                <w:sz w:val="22"/>
                <w:szCs w:val="22"/>
              </w:rPr>
            </w:pPr>
          </w:p>
        </w:tc>
      </w:tr>
      <w:tr w:rsidR="00A72E1A" w:rsidRPr="00BC16C0" w14:paraId="01CA8D89" w14:textId="77777777" w:rsidTr="0094767D">
        <w:tc>
          <w:tcPr>
            <w:tcW w:w="511" w:type="dxa"/>
          </w:tcPr>
          <w:p w14:paraId="6367045D" w14:textId="77777777" w:rsidR="00A72E1A" w:rsidRPr="00BC25A0" w:rsidRDefault="00A72E1A" w:rsidP="00A72E1A">
            <w:pPr>
              <w:pStyle w:val="a3"/>
              <w:numPr>
                <w:ilvl w:val="0"/>
                <w:numId w:val="10"/>
              </w:numPr>
              <w:ind w:left="0" w:firstLine="0"/>
              <w:rPr>
                <w:bCs/>
                <w:sz w:val="22"/>
                <w:szCs w:val="22"/>
              </w:rPr>
            </w:pPr>
          </w:p>
        </w:tc>
        <w:tc>
          <w:tcPr>
            <w:tcW w:w="1206" w:type="dxa"/>
          </w:tcPr>
          <w:p w14:paraId="021F4DD0" w14:textId="18FBDB66" w:rsidR="00A72E1A" w:rsidRPr="00BC16C0" w:rsidRDefault="00A72E1A" w:rsidP="00A72E1A">
            <w:pPr>
              <w:jc w:val="left"/>
              <w:rPr>
                <w:bCs/>
                <w:color w:val="000000" w:themeColor="text1"/>
                <w:sz w:val="22"/>
                <w:szCs w:val="22"/>
              </w:rPr>
            </w:pPr>
            <w:r>
              <w:rPr>
                <w:bCs/>
                <w:color w:val="000000" w:themeColor="text1"/>
                <w:sz w:val="22"/>
                <w:szCs w:val="22"/>
              </w:rPr>
              <w:t>17.03.2026</w:t>
            </w:r>
          </w:p>
        </w:tc>
        <w:tc>
          <w:tcPr>
            <w:tcW w:w="867" w:type="dxa"/>
          </w:tcPr>
          <w:p w14:paraId="05F8D8DE" w14:textId="4C3AABB6"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36A467E3" w14:textId="664BC79D" w:rsidR="00A72E1A" w:rsidRPr="00BC16C0" w:rsidRDefault="00A72E1A" w:rsidP="00A72E1A">
            <w:pPr>
              <w:jc w:val="left"/>
              <w:rPr>
                <w:sz w:val="22"/>
                <w:szCs w:val="22"/>
              </w:rPr>
            </w:pPr>
            <w:r w:rsidRPr="00906355">
              <w:rPr>
                <w:sz w:val="22"/>
                <w:szCs w:val="22"/>
              </w:rPr>
              <w:t xml:space="preserve">НУШ і місія вихователя: як </w:t>
            </w:r>
            <w:r w:rsidRPr="00906355">
              <w:rPr>
                <w:sz w:val="22"/>
                <w:szCs w:val="22"/>
              </w:rPr>
              <w:lastRenderedPageBreak/>
              <w:t>підтримати ціннісні орієнтири та життєвий розвиток дитини</w:t>
            </w:r>
          </w:p>
        </w:tc>
        <w:tc>
          <w:tcPr>
            <w:tcW w:w="839" w:type="dxa"/>
            <w:shd w:val="clear" w:color="auto" w:fill="auto"/>
            <w:vAlign w:val="center"/>
          </w:tcPr>
          <w:p w14:paraId="5C323284" w14:textId="0435BEC3" w:rsidR="00A72E1A" w:rsidRPr="00BC16C0" w:rsidRDefault="00A72E1A" w:rsidP="00A72E1A">
            <w:pPr>
              <w:autoSpaceDE w:val="0"/>
              <w:autoSpaceDN w:val="0"/>
              <w:adjustRightInd w:val="0"/>
              <w:jc w:val="center"/>
              <w:rPr>
                <w:sz w:val="22"/>
                <w:szCs w:val="22"/>
              </w:rPr>
            </w:pPr>
            <w:r w:rsidRPr="00906355">
              <w:rPr>
                <w:sz w:val="22"/>
                <w:szCs w:val="22"/>
              </w:rPr>
              <w:lastRenderedPageBreak/>
              <w:t>1</w:t>
            </w:r>
          </w:p>
        </w:tc>
        <w:tc>
          <w:tcPr>
            <w:tcW w:w="1195" w:type="dxa"/>
            <w:vAlign w:val="center"/>
          </w:tcPr>
          <w:p w14:paraId="0CC8D250" w14:textId="1CE3E176" w:rsidR="00A72E1A" w:rsidRPr="00BC16C0" w:rsidRDefault="00A72E1A" w:rsidP="00A72E1A">
            <w:pPr>
              <w:jc w:val="center"/>
              <w:rPr>
                <w:sz w:val="22"/>
                <w:szCs w:val="22"/>
              </w:rPr>
            </w:pPr>
            <w:r w:rsidRPr="00906355">
              <w:rPr>
                <w:sz w:val="22"/>
                <w:szCs w:val="22"/>
              </w:rPr>
              <w:t>1</w:t>
            </w:r>
          </w:p>
        </w:tc>
        <w:tc>
          <w:tcPr>
            <w:tcW w:w="1325" w:type="dxa"/>
            <w:vAlign w:val="center"/>
          </w:tcPr>
          <w:p w14:paraId="0F39112B" w14:textId="77777777" w:rsidR="00A72E1A" w:rsidRPr="00BC16C0" w:rsidRDefault="00A72E1A" w:rsidP="00A72E1A">
            <w:pPr>
              <w:jc w:val="center"/>
              <w:rPr>
                <w:sz w:val="22"/>
                <w:szCs w:val="22"/>
              </w:rPr>
            </w:pPr>
          </w:p>
        </w:tc>
        <w:tc>
          <w:tcPr>
            <w:tcW w:w="1284" w:type="dxa"/>
            <w:vAlign w:val="center"/>
          </w:tcPr>
          <w:p w14:paraId="1B546AC0" w14:textId="77777777" w:rsidR="00A72E1A" w:rsidRPr="00BC16C0" w:rsidRDefault="00A72E1A" w:rsidP="00A72E1A">
            <w:pPr>
              <w:jc w:val="center"/>
              <w:rPr>
                <w:sz w:val="22"/>
                <w:szCs w:val="22"/>
              </w:rPr>
            </w:pPr>
          </w:p>
        </w:tc>
        <w:tc>
          <w:tcPr>
            <w:tcW w:w="1549" w:type="dxa"/>
            <w:shd w:val="clear" w:color="auto" w:fill="auto"/>
            <w:vAlign w:val="center"/>
          </w:tcPr>
          <w:p w14:paraId="10901035" w14:textId="6D4D1C32" w:rsidR="00A72E1A" w:rsidRPr="00BC16C0" w:rsidRDefault="00A72E1A" w:rsidP="00A72E1A">
            <w:pPr>
              <w:jc w:val="left"/>
              <w:rPr>
                <w:sz w:val="22"/>
                <w:szCs w:val="22"/>
              </w:rPr>
            </w:pPr>
            <w:proofErr w:type="spellStart"/>
            <w:r w:rsidRPr="00906355">
              <w:rPr>
                <w:sz w:val="22"/>
                <w:szCs w:val="22"/>
              </w:rPr>
              <w:t>Байназарова</w:t>
            </w:r>
            <w:proofErr w:type="spellEnd"/>
            <w:r w:rsidRPr="00906355">
              <w:rPr>
                <w:sz w:val="22"/>
                <w:szCs w:val="22"/>
              </w:rPr>
              <w:t xml:space="preserve"> О.О.</w:t>
            </w:r>
          </w:p>
        </w:tc>
      </w:tr>
      <w:tr w:rsidR="00A72E1A" w:rsidRPr="00BC16C0" w14:paraId="74B320F5" w14:textId="77777777" w:rsidTr="00EE762D">
        <w:tc>
          <w:tcPr>
            <w:tcW w:w="511" w:type="dxa"/>
          </w:tcPr>
          <w:p w14:paraId="52A470CC" w14:textId="77777777" w:rsidR="00A72E1A" w:rsidRPr="00BC25A0" w:rsidRDefault="00A72E1A" w:rsidP="00A72E1A">
            <w:pPr>
              <w:pStyle w:val="a3"/>
              <w:numPr>
                <w:ilvl w:val="0"/>
                <w:numId w:val="10"/>
              </w:numPr>
              <w:ind w:left="0" w:firstLine="0"/>
              <w:rPr>
                <w:bCs/>
                <w:sz w:val="22"/>
                <w:szCs w:val="22"/>
              </w:rPr>
            </w:pPr>
          </w:p>
        </w:tc>
        <w:tc>
          <w:tcPr>
            <w:tcW w:w="1206" w:type="dxa"/>
          </w:tcPr>
          <w:p w14:paraId="09882C83" w14:textId="7F2563DF" w:rsidR="00A72E1A" w:rsidRPr="00BC16C0" w:rsidRDefault="00A72E1A" w:rsidP="00A72E1A">
            <w:pPr>
              <w:jc w:val="left"/>
              <w:rPr>
                <w:bCs/>
                <w:color w:val="000000" w:themeColor="text1"/>
                <w:sz w:val="22"/>
                <w:szCs w:val="22"/>
              </w:rPr>
            </w:pPr>
            <w:r>
              <w:rPr>
                <w:bCs/>
                <w:color w:val="000000" w:themeColor="text1"/>
                <w:sz w:val="22"/>
                <w:szCs w:val="22"/>
              </w:rPr>
              <w:t>17.03.2026</w:t>
            </w:r>
          </w:p>
        </w:tc>
        <w:tc>
          <w:tcPr>
            <w:tcW w:w="867" w:type="dxa"/>
          </w:tcPr>
          <w:p w14:paraId="4820655F" w14:textId="2848BEF3" w:rsidR="00A72E1A" w:rsidRPr="00BC16C0" w:rsidRDefault="00A72E1A" w:rsidP="00A72E1A">
            <w:pPr>
              <w:jc w:val="left"/>
              <w:rPr>
                <w:bCs/>
                <w:sz w:val="22"/>
                <w:szCs w:val="22"/>
              </w:rPr>
            </w:pPr>
            <w:r>
              <w:rPr>
                <w:bCs/>
                <w:sz w:val="22"/>
                <w:szCs w:val="22"/>
              </w:rPr>
              <w:t>17.00-18.30</w:t>
            </w:r>
          </w:p>
        </w:tc>
        <w:tc>
          <w:tcPr>
            <w:tcW w:w="2009" w:type="dxa"/>
            <w:shd w:val="clear" w:color="auto" w:fill="auto"/>
            <w:vAlign w:val="center"/>
          </w:tcPr>
          <w:p w14:paraId="1DDDC7CD" w14:textId="63DE1B73" w:rsidR="00A72E1A" w:rsidRPr="00BC16C0" w:rsidRDefault="00A72E1A" w:rsidP="00A72E1A">
            <w:pPr>
              <w:jc w:val="left"/>
              <w:rPr>
                <w:sz w:val="22"/>
                <w:szCs w:val="22"/>
              </w:rPr>
            </w:pPr>
            <w:r w:rsidRPr="00906355">
              <w:rPr>
                <w:sz w:val="22"/>
                <w:szCs w:val="22"/>
              </w:rPr>
              <w:t>Групова динаміка без стресу: як керувати процесами взаємодії</w:t>
            </w:r>
          </w:p>
        </w:tc>
        <w:tc>
          <w:tcPr>
            <w:tcW w:w="839" w:type="dxa"/>
            <w:shd w:val="clear" w:color="auto" w:fill="auto"/>
            <w:vAlign w:val="center"/>
          </w:tcPr>
          <w:p w14:paraId="6046D897" w14:textId="5ACFF28D"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18EFFFE2" w14:textId="7698FB03" w:rsidR="00A72E1A" w:rsidRPr="00BC16C0" w:rsidRDefault="00A72E1A" w:rsidP="00A72E1A">
            <w:pPr>
              <w:jc w:val="center"/>
              <w:rPr>
                <w:sz w:val="22"/>
                <w:szCs w:val="22"/>
              </w:rPr>
            </w:pPr>
            <w:r w:rsidRPr="00906355">
              <w:rPr>
                <w:sz w:val="22"/>
                <w:szCs w:val="22"/>
              </w:rPr>
              <w:t>1</w:t>
            </w:r>
          </w:p>
        </w:tc>
        <w:tc>
          <w:tcPr>
            <w:tcW w:w="1325" w:type="dxa"/>
            <w:vAlign w:val="center"/>
          </w:tcPr>
          <w:p w14:paraId="4A385193" w14:textId="77777777" w:rsidR="00A72E1A" w:rsidRPr="00BC16C0" w:rsidRDefault="00A72E1A" w:rsidP="00A72E1A">
            <w:pPr>
              <w:jc w:val="center"/>
              <w:rPr>
                <w:sz w:val="22"/>
                <w:szCs w:val="22"/>
              </w:rPr>
            </w:pPr>
          </w:p>
        </w:tc>
        <w:tc>
          <w:tcPr>
            <w:tcW w:w="1284" w:type="dxa"/>
            <w:vAlign w:val="center"/>
          </w:tcPr>
          <w:p w14:paraId="6D9E5163" w14:textId="77777777" w:rsidR="00A72E1A" w:rsidRPr="00BC16C0" w:rsidRDefault="00A72E1A" w:rsidP="00A72E1A">
            <w:pPr>
              <w:jc w:val="center"/>
              <w:rPr>
                <w:sz w:val="22"/>
                <w:szCs w:val="22"/>
              </w:rPr>
            </w:pPr>
          </w:p>
        </w:tc>
        <w:tc>
          <w:tcPr>
            <w:tcW w:w="1549" w:type="dxa"/>
            <w:shd w:val="clear" w:color="auto" w:fill="auto"/>
            <w:vAlign w:val="center"/>
          </w:tcPr>
          <w:p w14:paraId="6DA52CC3" w14:textId="65E2A297" w:rsidR="00A72E1A" w:rsidRPr="00BC16C0" w:rsidRDefault="00A72E1A" w:rsidP="00A72E1A">
            <w:pPr>
              <w:jc w:val="left"/>
              <w:rPr>
                <w:sz w:val="22"/>
                <w:szCs w:val="22"/>
              </w:rPr>
            </w:pPr>
            <w:proofErr w:type="spellStart"/>
            <w:r w:rsidRPr="00906355">
              <w:rPr>
                <w:sz w:val="22"/>
                <w:szCs w:val="22"/>
              </w:rPr>
              <w:t>Замазій</w:t>
            </w:r>
            <w:proofErr w:type="spellEnd"/>
            <w:r w:rsidRPr="00906355">
              <w:rPr>
                <w:sz w:val="22"/>
                <w:szCs w:val="22"/>
              </w:rPr>
              <w:t xml:space="preserve"> Ю.О.</w:t>
            </w:r>
          </w:p>
        </w:tc>
      </w:tr>
      <w:tr w:rsidR="00A72E1A" w:rsidRPr="00BC16C0" w14:paraId="4009D5C2" w14:textId="77777777" w:rsidTr="000C2312">
        <w:tc>
          <w:tcPr>
            <w:tcW w:w="511" w:type="dxa"/>
          </w:tcPr>
          <w:p w14:paraId="17045B68" w14:textId="77777777" w:rsidR="00A72E1A" w:rsidRPr="00BC25A0" w:rsidRDefault="00A72E1A" w:rsidP="00A72E1A">
            <w:pPr>
              <w:pStyle w:val="a3"/>
              <w:numPr>
                <w:ilvl w:val="0"/>
                <w:numId w:val="10"/>
              </w:numPr>
              <w:ind w:left="0" w:firstLine="0"/>
              <w:rPr>
                <w:bCs/>
                <w:sz w:val="22"/>
                <w:szCs w:val="22"/>
              </w:rPr>
            </w:pPr>
          </w:p>
        </w:tc>
        <w:tc>
          <w:tcPr>
            <w:tcW w:w="1206" w:type="dxa"/>
          </w:tcPr>
          <w:p w14:paraId="1D3356C3" w14:textId="587AB0FA" w:rsidR="00A72E1A" w:rsidRPr="00BC16C0" w:rsidRDefault="00A72E1A" w:rsidP="00A72E1A">
            <w:pPr>
              <w:jc w:val="left"/>
              <w:rPr>
                <w:bCs/>
                <w:color w:val="000000" w:themeColor="text1"/>
                <w:sz w:val="22"/>
                <w:szCs w:val="22"/>
              </w:rPr>
            </w:pPr>
            <w:r>
              <w:rPr>
                <w:bCs/>
                <w:color w:val="000000" w:themeColor="text1"/>
                <w:sz w:val="22"/>
                <w:szCs w:val="22"/>
              </w:rPr>
              <w:t>18.03.2026</w:t>
            </w:r>
          </w:p>
        </w:tc>
        <w:tc>
          <w:tcPr>
            <w:tcW w:w="867" w:type="dxa"/>
          </w:tcPr>
          <w:p w14:paraId="5594303C" w14:textId="4A0ED6A0" w:rsidR="00A72E1A" w:rsidRPr="00BC16C0" w:rsidRDefault="00A72E1A" w:rsidP="00A72E1A">
            <w:pPr>
              <w:jc w:val="left"/>
              <w:rPr>
                <w:bCs/>
                <w:sz w:val="22"/>
                <w:szCs w:val="22"/>
              </w:rPr>
            </w:pPr>
            <w:r>
              <w:rPr>
                <w:bCs/>
                <w:sz w:val="22"/>
                <w:szCs w:val="22"/>
              </w:rPr>
              <w:t>18.30-20.00</w:t>
            </w:r>
          </w:p>
        </w:tc>
        <w:tc>
          <w:tcPr>
            <w:tcW w:w="2009" w:type="dxa"/>
            <w:shd w:val="clear" w:color="auto" w:fill="auto"/>
            <w:vAlign w:val="center"/>
          </w:tcPr>
          <w:p w14:paraId="310B4CE2" w14:textId="3458FE91" w:rsidR="00A72E1A" w:rsidRPr="00BC16C0" w:rsidRDefault="00A72E1A" w:rsidP="00A72E1A">
            <w:pPr>
              <w:jc w:val="left"/>
              <w:rPr>
                <w:sz w:val="22"/>
                <w:szCs w:val="22"/>
              </w:rPr>
            </w:pPr>
            <w:r w:rsidRPr="00906355">
              <w:rPr>
                <w:sz w:val="22"/>
                <w:szCs w:val="22"/>
              </w:rPr>
              <w:t>Професійна ідентичність вихователя</w:t>
            </w:r>
          </w:p>
        </w:tc>
        <w:tc>
          <w:tcPr>
            <w:tcW w:w="839" w:type="dxa"/>
            <w:shd w:val="clear" w:color="auto" w:fill="auto"/>
            <w:vAlign w:val="center"/>
          </w:tcPr>
          <w:p w14:paraId="199140D6" w14:textId="552ADA97"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74711733" w14:textId="6810AB7E" w:rsidR="00A72E1A" w:rsidRPr="00BC16C0" w:rsidRDefault="00A72E1A" w:rsidP="00A72E1A">
            <w:pPr>
              <w:jc w:val="center"/>
              <w:rPr>
                <w:sz w:val="22"/>
                <w:szCs w:val="22"/>
              </w:rPr>
            </w:pPr>
            <w:r w:rsidRPr="00906355">
              <w:rPr>
                <w:sz w:val="22"/>
                <w:szCs w:val="22"/>
              </w:rPr>
              <w:t>1</w:t>
            </w:r>
          </w:p>
        </w:tc>
        <w:tc>
          <w:tcPr>
            <w:tcW w:w="1325" w:type="dxa"/>
            <w:vAlign w:val="center"/>
          </w:tcPr>
          <w:p w14:paraId="3193E7FB" w14:textId="77777777" w:rsidR="00A72E1A" w:rsidRPr="00BC16C0" w:rsidRDefault="00A72E1A" w:rsidP="00A72E1A">
            <w:pPr>
              <w:jc w:val="center"/>
              <w:rPr>
                <w:sz w:val="22"/>
                <w:szCs w:val="22"/>
              </w:rPr>
            </w:pPr>
          </w:p>
        </w:tc>
        <w:tc>
          <w:tcPr>
            <w:tcW w:w="1284" w:type="dxa"/>
            <w:vAlign w:val="center"/>
          </w:tcPr>
          <w:p w14:paraId="123743C1" w14:textId="77777777" w:rsidR="00A72E1A" w:rsidRPr="00BC16C0" w:rsidRDefault="00A72E1A" w:rsidP="00A72E1A">
            <w:pPr>
              <w:jc w:val="center"/>
              <w:rPr>
                <w:sz w:val="22"/>
                <w:szCs w:val="22"/>
              </w:rPr>
            </w:pPr>
          </w:p>
        </w:tc>
        <w:tc>
          <w:tcPr>
            <w:tcW w:w="1549" w:type="dxa"/>
            <w:shd w:val="clear" w:color="auto" w:fill="auto"/>
            <w:vAlign w:val="center"/>
          </w:tcPr>
          <w:p w14:paraId="6D2F0619" w14:textId="628FFC67" w:rsidR="00A72E1A" w:rsidRPr="00BC16C0" w:rsidRDefault="00A72E1A" w:rsidP="00A72E1A">
            <w:pPr>
              <w:jc w:val="left"/>
              <w:rPr>
                <w:sz w:val="22"/>
                <w:szCs w:val="22"/>
              </w:rPr>
            </w:pPr>
            <w:r w:rsidRPr="00906355">
              <w:rPr>
                <w:sz w:val="22"/>
                <w:szCs w:val="22"/>
              </w:rPr>
              <w:t>Луніна В.Ю.</w:t>
            </w:r>
          </w:p>
        </w:tc>
      </w:tr>
      <w:tr w:rsidR="00A72E1A" w:rsidRPr="00BC16C0" w14:paraId="3817B0E6" w14:textId="77777777" w:rsidTr="006941D4">
        <w:tc>
          <w:tcPr>
            <w:tcW w:w="511" w:type="dxa"/>
          </w:tcPr>
          <w:p w14:paraId="545A43E0" w14:textId="77777777" w:rsidR="00A72E1A" w:rsidRPr="00BC25A0" w:rsidRDefault="00A72E1A" w:rsidP="00A72E1A">
            <w:pPr>
              <w:pStyle w:val="a3"/>
              <w:numPr>
                <w:ilvl w:val="0"/>
                <w:numId w:val="10"/>
              </w:numPr>
              <w:ind w:left="0" w:firstLine="0"/>
              <w:rPr>
                <w:bCs/>
                <w:sz w:val="22"/>
                <w:szCs w:val="22"/>
              </w:rPr>
            </w:pPr>
          </w:p>
        </w:tc>
        <w:tc>
          <w:tcPr>
            <w:tcW w:w="1206" w:type="dxa"/>
          </w:tcPr>
          <w:p w14:paraId="25EABE65" w14:textId="31BBCEB3" w:rsidR="00A72E1A" w:rsidRPr="00BC16C0" w:rsidRDefault="00A72E1A" w:rsidP="00A72E1A">
            <w:pPr>
              <w:jc w:val="left"/>
              <w:rPr>
                <w:bCs/>
                <w:color w:val="000000" w:themeColor="text1"/>
                <w:sz w:val="22"/>
                <w:szCs w:val="22"/>
              </w:rPr>
            </w:pPr>
            <w:r>
              <w:rPr>
                <w:bCs/>
                <w:color w:val="000000" w:themeColor="text1"/>
                <w:sz w:val="22"/>
                <w:szCs w:val="22"/>
              </w:rPr>
              <w:t>20.03.2026</w:t>
            </w:r>
          </w:p>
        </w:tc>
        <w:tc>
          <w:tcPr>
            <w:tcW w:w="867" w:type="dxa"/>
          </w:tcPr>
          <w:p w14:paraId="3996F040" w14:textId="2D8D9CB7"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6E8B8CA2" w14:textId="1FEF23F8" w:rsidR="00A72E1A" w:rsidRPr="00BC16C0" w:rsidRDefault="00A72E1A" w:rsidP="00A72E1A">
            <w:pPr>
              <w:jc w:val="left"/>
              <w:rPr>
                <w:sz w:val="22"/>
                <w:szCs w:val="22"/>
              </w:rPr>
            </w:pPr>
            <w:r w:rsidRPr="00906355">
              <w:rPr>
                <w:sz w:val="22"/>
                <w:szCs w:val="22"/>
              </w:rPr>
              <w:t>Надання підтримки на різних етапах професійного розвитку вихователя пансіону</w:t>
            </w:r>
          </w:p>
        </w:tc>
        <w:tc>
          <w:tcPr>
            <w:tcW w:w="839" w:type="dxa"/>
            <w:shd w:val="clear" w:color="auto" w:fill="auto"/>
            <w:vAlign w:val="center"/>
          </w:tcPr>
          <w:p w14:paraId="7A9F0454" w14:textId="3443A2E2"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417616DB" w14:textId="21CC7E03" w:rsidR="00A72E1A" w:rsidRPr="00BC16C0" w:rsidRDefault="00A72E1A" w:rsidP="00A72E1A">
            <w:pPr>
              <w:jc w:val="center"/>
              <w:rPr>
                <w:sz w:val="22"/>
                <w:szCs w:val="22"/>
              </w:rPr>
            </w:pPr>
            <w:r w:rsidRPr="00906355">
              <w:rPr>
                <w:sz w:val="22"/>
                <w:szCs w:val="22"/>
              </w:rPr>
              <w:t>1</w:t>
            </w:r>
          </w:p>
        </w:tc>
        <w:tc>
          <w:tcPr>
            <w:tcW w:w="1325" w:type="dxa"/>
            <w:vAlign w:val="center"/>
          </w:tcPr>
          <w:p w14:paraId="6A57B1A3" w14:textId="77777777" w:rsidR="00A72E1A" w:rsidRPr="00BC16C0" w:rsidRDefault="00A72E1A" w:rsidP="00A72E1A">
            <w:pPr>
              <w:jc w:val="center"/>
              <w:rPr>
                <w:sz w:val="22"/>
                <w:szCs w:val="22"/>
              </w:rPr>
            </w:pPr>
          </w:p>
        </w:tc>
        <w:tc>
          <w:tcPr>
            <w:tcW w:w="1284" w:type="dxa"/>
            <w:vAlign w:val="center"/>
          </w:tcPr>
          <w:p w14:paraId="4146B180" w14:textId="77777777" w:rsidR="00A72E1A" w:rsidRPr="00BC16C0" w:rsidRDefault="00A72E1A" w:rsidP="00A72E1A">
            <w:pPr>
              <w:jc w:val="center"/>
              <w:rPr>
                <w:sz w:val="22"/>
                <w:szCs w:val="22"/>
              </w:rPr>
            </w:pPr>
          </w:p>
        </w:tc>
        <w:tc>
          <w:tcPr>
            <w:tcW w:w="1549" w:type="dxa"/>
            <w:shd w:val="clear" w:color="auto" w:fill="auto"/>
            <w:vAlign w:val="center"/>
          </w:tcPr>
          <w:p w14:paraId="50145BEF" w14:textId="3D0AFEA0" w:rsidR="00A72E1A" w:rsidRPr="00BC16C0" w:rsidRDefault="00A72E1A" w:rsidP="00A72E1A">
            <w:pPr>
              <w:jc w:val="left"/>
              <w:rPr>
                <w:sz w:val="22"/>
                <w:szCs w:val="22"/>
              </w:rPr>
            </w:pPr>
            <w:proofErr w:type="spellStart"/>
            <w:r w:rsidRPr="00906355">
              <w:rPr>
                <w:sz w:val="22"/>
                <w:szCs w:val="22"/>
              </w:rPr>
              <w:t>Байназарова</w:t>
            </w:r>
            <w:proofErr w:type="spellEnd"/>
            <w:r w:rsidRPr="00906355">
              <w:rPr>
                <w:sz w:val="22"/>
                <w:szCs w:val="22"/>
              </w:rPr>
              <w:t xml:space="preserve"> О.О.</w:t>
            </w:r>
          </w:p>
        </w:tc>
      </w:tr>
      <w:tr w:rsidR="00A72E1A" w:rsidRPr="00BC16C0" w14:paraId="53784810" w14:textId="77777777" w:rsidTr="00084BBD">
        <w:tc>
          <w:tcPr>
            <w:tcW w:w="511" w:type="dxa"/>
          </w:tcPr>
          <w:p w14:paraId="7FEA2F8F" w14:textId="77777777" w:rsidR="00A72E1A" w:rsidRPr="00BC25A0" w:rsidRDefault="00A72E1A" w:rsidP="00A72E1A">
            <w:pPr>
              <w:pStyle w:val="a3"/>
              <w:numPr>
                <w:ilvl w:val="0"/>
                <w:numId w:val="10"/>
              </w:numPr>
              <w:ind w:left="0" w:firstLine="0"/>
              <w:rPr>
                <w:bCs/>
                <w:sz w:val="22"/>
                <w:szCs w:val="22"/>
              </w:rPr>
            </w:pPr>
          </w:p>
        </w:tc>
        <w:tc>
          <w:tcPr>
            <w:tcW w:w="1206" w:type="dxa"/>
          </w:tcPr>
          <w:p w14:paraId="562F7024" w14:textId="0C95C2DB" w:rsidR="00A72E1A" w:rsidRPr="00BC16C0" w:rsidRDefault="00A72E1A" w:rsidP="00A72E1A">
            <w:pPr>
              <w:jc w:val="left"/>
              <w:rPr>
                <w:bCs/>
                <w:color w:val="000000" w:themeColor="text1"/>
                <w:sz w:val="22"/>
                <w:szCs w:val="22"/>
              </w:rPr>
            </w:pPr>
            <w:r>
              <w:rPr>
                <w:bCs/>
                <w:color w:val="000000" w:themeColor="text1"/>
                <w:sz w:val="22"/>
                <w:szCs w:val="22"/>
              </w:rPr>
              <w:t>23.03.2026</w:t>
            </w:r>
          </w:p>
        </w:tc>
        <w:tc>
          <w:tcPr>
            <w:tcW w:w="867" w:type="dxa"/>
          </w:tcPr>
          <w:p w14:paraId="74EE0432" w14:textId="52E0BFE3"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6A23DA50" w14:textId="62168CD5" w:rsidR="00A72E1A" w:rsidRPr="00BC16C0" w:rsidRDefault="00A72E1A" w:rsidP="00A72E1A">
            <w:pPr>
              <w:jc w:val="left"/>
              <w:rPr>
                <w:sz w:val="22"/>
                <w:szCs w:val="22"/>
              </w:rPr>
            </w:pPr>
            <w:r w:rsidRPr="00906355">
              <w:rPr>
                <w:sz w:val="22"/>
                <w:szCs w:val="22"/>
              </w:rPr>
              <w:t>Інклюзивна взаємодія: підтримка різних потреб учнів у пансіоні</w:t>
            </w:r>
          </w:p>
        </w:tc>
        <w:tc>
          <w:tcPr>
            <w:tcW w:w="839" w:type="dxa"/>
            <w:shd w:val="clear" w:color="auto" w:fill="auto"/>
            <w:vAlign w:val="center"/>
          </w:tcPr>
          <w:p w14:paraId="7C7B1B7B" w14:textId="1625A9D6"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19DA3785" w14:textId="3DF14425" w:rsidR="00A72E1A" w:rsidRPr="00BC16C0" w:rsidRDefault="00A72E1A" w:rsidP="00A72E1A">
            <w:pPr>
              <w:jc w:val="center"/>
              <w:rPr>
                <w:sz w:val="22"/>
                <w:szCs w:val="22"/>
              </w:rPr>
            </w:pPr>
            <w:r w:rsidRPr="00906355">
              <w:rPr>
                <w:sz w:val="22"/>
                <w:szCs w:val="22"/>
              </w:rPr>
              <w:t>1</w:t>
            </w:r>
          </w:p>
        </w:tc>
        <w:tc>
          <w:tcPr>
            <w:tcW w:w="1325" w:type="dxa"/>
            <w:vAlign w:val="center"/>
          </w:tcPr>
          <w:p w14:paraId="6390AA47" w14:textId="77777777" w:rsidR="00A72E1A" w:rsidRPr="00BC16C0" w:rsidRDefault="00A72E1A" w:rsidP="00A72E1A">
            <w:pPr>
              <w:jc w:val="center"/>
              <w:rPr>
                <w:sz w:val="22"/>
                <w:szCs w:val="22"/>
              </w:rPr>
            </w:pPr>
          </w:p>
        </w:tc>
        <w:tc>
          <w:tcPr>
            <w:tcW w:w="1284" w:type="dxa"/>
            <w:vAlign w:val="center"/>
          </w:tcPr>
          <w:p w14:paraId="3FE15224" w14:textId="77777777" w:rsidR="00A72E1A" w:rsidRPr="00BC16C0" w:rsidRDefault="00A72E1A" w:rsidP="00A72E1A">
            <w:pPr>
              <w:jc w:val="center"/>
              <w:rPr>
                <w:sz w:val="22"/>
                <w:szCs w:val="22"/>
              </w:rPr>
            </w:pPr>
          </w:p>
        </w:tc>
        <w:tc>
          <w:tcPr>
            <w:tcW w:w="1549" w:type="dxa"/>
            <w:shd w:val="clear" w:color="auto" w:fill="auto"/>
            <w:vAlign w:val="center"/>
          </w:tcPr>
          <w:p w14:paraId="4218FB95" w14:textId="6BD00B44" w:rsidR="00A72E1A" w:rsidRPr="00BC16C0" w:rsidRDefault="00A72E1A" w:rsidP="00A72E1A">
            <w:pPr>
              <w:jc w:val="left"/>
              <w:rPr>
                <w:sz w:val="22"/>
                <w:szCs w:val="22"/>
              </w:rPr>
            </w:pPr>
            <w:r w:rsidRPr="00906355">
              <w:rPr>
                <w:sz w:val="22"/>
                <w:szCs w:val="22"/>
              </w:rPr>
              <w:t>Колісник О.В.</w:t>
            </w:r>
          </w:p>
        </w:tc>
      </w:tr>
      <w:tr w:rsidR="00A72E1A" w:rsidRPr="00BC16C0" w14:paraId="1B8AD3D8" w14:textId="77777777" w:rsidTr="00F27CB5">
        <w:tc>
          <w:tcPr>
            <w:tcW w:w="511" w:type="dxa"/>
          </w:tcPr>
          <w:p w14:paraId="48716BD9" w14:textId="77777777" w:rsidR="00A72E1A" w:rsidRPr="00BC25A0" w:rsidRDefault="00A72E1A" w:rsidP="00A72E1A">
            <w:pPr>
              <w:pStyle w:val="a3"/>
              <w:numPr>
                <w:ilvl w:val="0"/>
                <w:numId w:val="10"/>
              </w:numPr>
              <w:ind w:left="0" w:firstLine="0"/>
              <w:rPr>
                <w:bCs/>
                <w:sz w:val="22"/>
                <w:szCs w:val="22"/>
              </w:rPr>
            </w:pPr>
          </w:p>
        </w:tc>
        <w:tc>
          <w:tcPr>
            <w:tcW w:w="1206" w:type="dxa"/>
          </w:tcPr>
          <w:p w14:paraId="42433C19" w14:textId="021C1145" w:rsidR="00A72E1A" w:rsidRPr="00BC16C0" w:rsidRDefault="00A72E1A" w:rsidP="00A72E1A">
            <w:pPr>
              <w:jc w:val="left"/>
              <w:rPr>
                <w:bCs/>
                <w:color w:val="000000" w:themeColor="text1"/>
                <w:sz w:val="22"/>
                <w:szCs w:val="22"/>
              </w:rPr>
            </w:pPr>
            <w:r>
              <w:rPr>
                <w:bCs/>
                <w:color w:val="000000" w:themeColor="text1"/>
                <w:sz w:val="22"/>
                <w:szCs w:val="22"/>
              </w:rPr>
              <w:t>24.03.2026</w:t>
            </w:r>
          </w:p>
        </w:tc>
        <w:tc>
          <w:tcPr>
            <w:tcW w:w="867" w:type="dxa"/>
          </w:tcPr>
          <w:p w14:paraId="286563E0" w14:textId="48ACEAAF"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54B54537" w14:textId="7839FB23" w:rsidR="00A72E1A" w:rsidRPr="00BC16C0" w:rsidRDefault="00A72E1A" w:rsidP="00A72E1A">
            <w:pPr>
              <w:jc w:val="left"/>
              <w:rPr>
                <w:sz w:val="22"/>
                <w:szCs w:val="22"/>
              </w:rPr>
            </w:pPr>
            <w:r w:rsidRPr="00906355">
              <w:rPr>
                <w:sz w:val="22"/>
                <w:szCs w:val="22"/>
              </w:rPr>
              <w:t>Сучасна профорієнтація як ключ до компетентності вихованців</w:t>
            </w:r>
          </w:p>
        </w:tc>
        <w:tc>
          <w:tcPr>
            <w:tcW w:w="839" w:type="dxa"/>
            <w:shd w:val="clear" w:color="auto" w:fill="auto"/>
            <w:vAlign w:val="center"/>
          </w:tcPr>
          <w:p w14:paraId="492D3BB4" w14:textId="63645A6F"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6758315E" w14:textId="1BEE43BF" w:rsidR="00A72E1A" w:rsidRPr="00BC16C0" w:rsidRDefault="00A72E1A" w:rsidP="00A72E1A">
            <w:pPr>
              <w:jc w:val="center"/>
              <w:rPr>
                <w:sz w:val="22"/>
                <w:szCs w:val="22"/>
              </w:rPr>
            </w:pPr>
            <w:r w:rsidRPr="00906355">
              <w:rPr>
                <w:sz w:val="22"/>
                <w:szCs w:val="22"/>
              </w:rPr>
              <w:t>1</w:t>
            </w:r>
          </w:p>
        </w:tc>
        <w:tc>
          <w:tcPr>
            <w:tcW w:w="1325" w:type="dxa"/>
            <w:vAlign w:val="center"/>
          </w:tcPr>
          <w:p w14:paraId="3D6AE034" w14:textId="1EA9ADB0" w:rsidR="00A72E1A" w:rsidRPr="00BC16C0" w:rsidRDefault="00A72E1A" w:rsidP="00A72E1A">
            <w:pPr>
              <w:jc w:val="center"/>
              <w:rPr>
                <w:sz w:val="22"/>
                <w:szCs w:val="22"/>
              </w:rPr>
            </w:pPr>
            <w:r w:rsidRPr="00906355">
              <w:rPr>
                <w:sz w:val="22"/>
                <w:szCs w:val="22"/>
              </w:rPr>
              <w:t>1</w:t>
            </w:r>
          </w:p>
        </w:tc>
        <w:tc>
          <w:tcPr>
            <w:tcW w:w="1284" w:type="dxa"/>
            <w:vAlign w:val="center"/>
          </w:tcPr>
          <w:p w14:paraId="48280ACC" w14:textId="77777777" w:rsidR="00A72E1A" w:rsidRPr="00BC16C0" w:rsidRDefault="00A72E1A" w:rsidP="00A72E1A">
            <w:pPr>
              <w:jc w:val="center"/>
              <w:rPr>
                <w:sz w:val="22"/>
                <w:szCs w:val="22"/>
              </w:rPr>
            </w:pPr>
          </w:p>
        </w:tc>
        <w:tc>
          <w:tcPr>
            <w:tcW w:w="1549" w:type="dxa"/>
            <w:shd w:val="clear" w:color="auto" w:fill="auto"/>
            <w:vAlign w:val="center"/>
          </w:tcPr>
          <w:p w14:paraId="43332121" w14:textId="6E78EE5C" w:rsidR="00A72E1A" w:rsidRPr="00BC16C0" w:rsidRDefault="00A72E1A" w:rsidP="00A72E1A">
            <w:pPr>
              <w:jc w:val="left"/>
              <w:rPr>
                <w:sz w:val="22"/>
                <w:szCs w:val="22"/>
              </w:rPr>
            </w:pPr>
            <w:r w:rsidRPr="00906355">
              <w:rPr>
                <w:sz w:val="22"/>
                <w:szCs w:val="22"/>
              </w:rPr>
              <w:t>Скрипка К.С.</w:t>
            </w:r>
          </w:p>
        </w:tc>
      </w:tr>
      <w:tr w:rsidR="00A72E1A" w:rsidRPr="00BC16C0" w14:paraId="318D01B2" w14:textId="77777777" w:rsidTr="00235A22">
        <w:tc>
          <w:tcPr>
            <w:tcW w:w="511" w:type="dxa"/>
          </w:tcPr>
          <w:p w14:paraId="37EDCBAD" w14:textId="77777777" w:rsidR="00A72E1A" w:rsidRPr="00BC25A0" w:rsidRDefault="00A72E1A" w:rsidP="00A72E1A">
            <w:pPr>
              <w:pStyle w:val="a3"/>
              <w:numPr>
                <w:ilvl w:val="0"/>
                <w:numId w:val="10"/>
              </w:numPr>
              <w:ind w:left="0" w:firstLine="0"/>
              <w:rPr>
                <w:bCs/>
                <w:sz w:val="22"/>
                <w:szCs w:val="22"/>
              </w:rPr>
            </w:pPr>
          </w:p>
        </w:tc>
        <w:tc>
          <w:tcPr>
            <w:tcW w:w="1206" w:type="dxa"/>
          </w:tcPr>
          <w:p w14:paraId="38AB8D41" w14:textId="4ABBCCB1" w:rsidR="00A72E1A" w:rsidRPr="00BC16C0" w:rsidRDefault="00A72E1A" w:rsidP="00A72E1A">
            <w:pPr>
              <w:jc w:val="left"/>
              <w:rPr>
                <w:bCs/>
                <w:color w:val="000000" w:themeColor="text1"/>
                <w:sz w:val="22"/>
                <w:szCs w:val="22"/>
              </w:rPr>
            </w:pPr>
            <w:r>
              <w:rPr>
                <w:bCs/>
                <w:color w:val="000000" w:themeColor="text1"/>
                <w:sz w:val="22"/>
                <w:szCs w:val="22"/>
              </w:rPr>
              <w:t>25.03.2026</w:t>
            </w:r>
          </w:p>
        </w:tc>
        <w:tc>
          <w:tcPr>
            <w:tcW w:w="867" w:type="dxa"/>
          </w:tcPr>
          <w:p w14:paraId="2856D58D" w14:textId="3FB26B0E"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264B3B05" w14:textId="14DA3C58" w:rsidR="00A72E1A" w:rsidRPr="00BC16C0" w:rsidRDefault="00A72E1A" w:rsidP="00A72E1A">
            <w:pPr>
              <w:jc w:val="left"/>
              <w:rPr>
                <w:sz w:val="22"/>
                <w:szCs w:val="22"/>
              </w:rPr>
            </w:pPr>
            <w:r w:rsidRPr="00906355">
              <w:rPr>
                <w:sz w:val="22"/>
                <w:szCs w:val="22"/>
              </w:rPr>
              <w:t>Довіра і толерантність як основа педагогічної взаємодії: практики створення безпечного середовища для вихованців</w:t>
            </w:r>
          </w:p>
        </w:tc>
        <w:tc>
          <w:tcPr>
            <w:tcW w:w="839" w:type="dxa"/>
            <w:shd w:val="clear" w:color="auto" w:fill="auto"/>
            <w:vAlign w:val="center"/>
          </w:tcPr>
          <w:p w14:paraId="2F23FC85" w14:textId="1349AA81" w:rsidR="00A72E1A" w:rsidRPr="00BC16C0" w:rsidRDefault="00A72E1A" w:rsidP="00A72E1A">
            <w:pPr>
              <w:autoSpaceDE w:val="0"/>
              <w:autoSpaceDN w:val="0"/>
              <w:adjustRightInd w:val="0"/>
              <w:jc w:val="center"/>
              <w:rPr>
                <w:sz w:val="22"/>
                <w:szCs w:val="22"/>
              </w:rPr>
            </w:pPr>
            <w:r w:rsidRPr="00906355">
              <w:rPr>
                <w:sz w:val="22"/>
                <w:szCs w:val="22"/>
              </w:rPr>
              <w:t>1</w:t>
            </w:r>
          </w:p>
        </w:tc>
        <w:tc>
          <w:tcPr>
            <w:tcW w:w="1195" w:type="dxa"/>
            <w:vAlign w:val="center"/>
          </w:tcPr>
          <w:p w14:paraId="129B3BA8" w14:textId="0C1EC2A0" w:rsidR="00A72E1A" w:rsidRPr="00BC16C0" w:rsidRDefault="00A72E1A" w:rsidP="00A72E1A">
            <w:pPr>
              <w:jc w:val="center"/>
              <w:rPr>
                <w:sz w:val="22"/>
                <w:szCs w:val="22"/>
              </w:rPr>
            </w:pPr>
            <w:r w:rsidRPr="00906355">
              <w:rPr>
                <w:sz w:val="22"/>
                <w:szCs w:val="22"/>
              </w:rPr>
              <w:t>1</w:t>
            </w:r>
          </w:p>
        </w:tc>
        <w:tc>
          <w:tcPr>
            <w:tcW w:w="1325" w:type="dxa"/>
            <w:vAlign w:val="center"/>
          </w:tcPr>
          <w:p w14:paraId="684C5E7E" w14:textId="131D2A9A" w:rsidR="00A72E1A" w:rsidRPr="00BC16C0" w:rsidRDefault="00A72E1A" w:rsidP="00A72E1A">
            <w:pPr>
              <w:jc w:val="center"/>
              <w:rPr>
                <w:sz w:val="22"/>
                <w:szCs w:val="22"/>
              </w:rPr>
            </w:pPr>
            <w:r w:rsidRPr="00906355">
              <w:rPr>
                <w:sz w:val="22"/>
                <w:szCs w:val="22"/>
              </w:rPr>
              <w:t>1</w:t>
            </w:r>
          </w:p>
        </w:tc>
        <w:tc>
          <w:tcPr>
            <w:tcW w:w="1284" w:type="dxa"/>
            <w:vAlign w:val="center"/>
          </w:tcPr>
          <w:p w14:paraId="54D1E608" w14:textId="77777777" w:rsidR="00A72E1A" w:rsidRPr="00BC16C0" w:rsidRDefault="00A72E1A" w:rsidP="00A72E1A">
            <w:pPr>
              <w:jc w:val="center"/>
              <w:rPr>
                <w:sz w:val="22"/>
                <w:szCs w:val="22"/>
              </w:rPr>
            </w:pPr>
          </w:p>
        </w:tc>
        <w:tc>
          <w:tcPr>
            <w:tcW w:w="1549" w:type="dxa"/>
            <w:shd w:val="clear" w:color="auto" w:fill="auto"/>
            <w:vAlign w:val="center"/>
          </w:tcPr>
          <w:p w14:paraId="1372AE14" w14:textId="60F80B71" w:rsidR="00A72E1A" w:rsidRPr="00BC16C0" w:rsidRDefault="00A72E1A" w:rsidP="00A72E1A">
            <w:pPr>
              <w:jc w:val="left"/>
              <w:rPr>
                <w:sz w:val="22"/>
                <w:szCs w:val="22"/>
              </w:rPr>
            </w:pPr>
            <w:proofErr w:type="spellStart"/>
            <w:r w:rsidRPr="00906355">
              <w:rPr>
                <w:sz w:val="22"/>
                <w:szCs w:val="22"/>
              </w:rPr>
              <w:t>Байназарова</w:t>
            </w:r>
            <w:proofErr w:type="spellEnd"/>
            <w:r w:rsidRPr="00906355">
              <w:rPr>
                <w:sz w:val="22"/>
                <w:szCs w:val="22"/>
              </w:rPr>
              <w:t xml:space="preserve"> О.О.</w:t>
            </w:r>
          </w:p>
        </w:tc>
      </w:tr>
      <w:tr w:rsidR="00A72E1A" w:rsidRPr="00BC16C0" w14:paraId="5F3C4BB3" w14:textId="77777777" w:rsidTr="00E66F80">
        <w:tc>
          <w:tcPr>
            <w:tcW w:w="511" w:type="dxa"/>
          </w:tcPr>
          <w:p w14:paraId="0986C7A2" w14:textId="77777777" w:rsidR="00A72E1A" w:rsidRPr="00BC25A0" w:rsidRDefault="00A72E1A" w:rsidP="00A72E1A">
            <w:pPr>
              <w:pStyle w:val="a3"/>
              <w:numPr>
                <w:ilvl w:val="0"/>
                <w:numId w:val="10"/>
              </w:numPr>
              <w:ind w:left="0" w:firstLine="0"/>
              <w:rPr>
                <w:bCs/>
                <w:sz w:val="22"/>
                <w:szCs w:val="22"/>
              </w:rPr>
            </w:pPr>
          </w:p>
        </w:tc>
        <w:tc>
          <w:tcPr>
            <w:tcW w:w="1206" w:type="dxa"/>
          </w:tcPr>
          <w:p w14:paraId="12A54DA6" w14:textId="15215A86" w:rsidR="00A72E1A" w:rsidRPr="00BC16C0" w:rsidRDefault="00A72E1A" w:rsidP="00A72E1A">
            <w:pPr>
              <w:jc w:val="left"/>
              <w:rPr>
                <w:bCs/>
                <w:color w:val="000000" w:themeColor="text1"/>
                <w:sz w:val="22"/>
                <w:szCs w:val="22"/>
              </w:rPr>
            </w:pPr>
            <w:r>
              <w:rPr>
                <w:bCs/>
                <w:color w:val="000000" w:themeColor="text1"/>
                <w:sz w:val="22"/>
                <w:szCs w:val="22"/>
              </w:rPr>
              <w:t>26.03.2026</w:t>
            </w:r>
          </w:p>
        </w:tc>
        <w:tc>
          <w:tcPr>
            <w:tcW w:w="867" w:type="dxa"/>
          </w:tcPr>
          <w:p w14:paraId="6AA08AD4" w14:textId="1A9EE635" w:rsidR="00A72E1A" w:rsidRPr="00BC16C0" w:rsidRDefault="00A72E1A" w:rsidP="00A72E1A">
            <w:pPr>
              <w:jc w:val="left"/>
              <w:rPr>
                <w:bCs/>
                <w:sz w:val="22"/>
                <w:szCs w:val="22"/>
              </w:rPr>
            </w:pPr>
            <w:r>
              <w:rPr>
                <w:bCs/>
                <w:sz w:val="22"/>
                <w:szCs w:val="22"/>
              </w:rPr>
              <w:t>11.30-13.00</w:t>
            </w:r>
          </w:p>
        </w:tc>
        <w:tc>
          <w:tcPr>
            <w:tcW w:w="2009" w:type="dxa"/>
            <w:shd w:val="clear" w:color="auto" w:fill="auto"/>
            <w:vAlign w:val="center"/>
          </w:tcPr>
          <w:p w14:paraId="2BFAE9B1" w14:textId="4FBE7B7E" w:rsidR="00A72E1A" w:rsidRPr="00BC16C0" w:rsidRDefault="00A72E1A" w:rsidP="00A72E1A">
            <w:pPr>
              <w:rPr>
                <w:sz w:val="22"/>
                <w:szCs w:val="22"/>
              </w:rPr>
            </w:pPr>
            <w:r w:rsidRPr="00906355">
              <w:rPr>
                <w:sz w:val="22"/>
                <w:szCs w:val="22"/>
              </w:rPr>
              <w:t xml:space="preserve">Рефлексивна сесія «Рефлексія професійного шляху вихователя пансіону». </w:t>
            </w:r>
          </w:p>
        </w:tc>
        <w:tc>
          <w:tcPr>
            <w:tcW w:w="839" w:type="dxa"/>
            <w:shd w:val="clear" w:color="auto" w:fill="auto"/>
            <w:vAlign w:val="center"/>
          </w:tcPr>
          <w:p w14:paraId="53E3FCBF" w14:textId="77777777" w:rsidR="00A72E1A" w:rsidRPr="00BC16C0" w:rsidRDefault="00A72E1A" w:rsidP="00A72E1A">
            <w:pPr>
              <w:autoSpaceDE w:val="0"/>
              <w:autoSpaceDN w:val="0"/>
              <w:adjustRightInd w:val="0"/>
              <w:jc w:val="center"/>
              <w:rPr>
                <w:sz w:val="22"/>
                <w:szCs w:val="22"/>
              </w:rPr>
            </w:pPr>
          </w:p>
        </w:tc>
        <w:tc>
          <w:tcPr>
            <w:tcW w:w="1195" w:type="dxa"/>
            <w:vAlign w:val="center"/>
          </w:tcPr>
          <w:p w14:paraId="6C64163B" w14:textId="59947C98" w:rsidR="00A72E1A" w:rsidRPr="00BC16C0" w:rsidRDefault="00A72E1A" w:rsidP="00A72E1A">
            <w:pPr>
              <w:jc w:val="center"/>
              <w:rPr>
                <w:sz w:val="22"/>
                <w:szCs w:val="22"/>
              </w:rPr>
            </w:pPr>
            <w:r w:rsidRPr="00906355">
              <w:rPr>
                <w:sz w:val="22"/>
                <w:szCs w:val="22"/>
              </w:rPr>
              <w:t>2</w:t>
            </w:r>
          </w:p>
        </w:tc>
        <w:tc>
          <w:tcPr>
            <w:tcW w:w="1325" w:type="dxa"/>
            <w:vAlign w:val="center"/>
          </w:tcPr>
          <w:p w14:paraId="56B5D662" w14:textId="77777777" w:rsidR="00A72E1A" w:rsidRPr="00BC16C0" w:rsidRDefault="00A72E1A" w:rsidP="00A72E1A">
            <w:pPr>
              <w:jc w:val="center"/>
              <w:rPr>
                <w:sz w:val="22"/>
                <w:szCs w:val="22"/>
              </w:rPr>
            </w:pPr>
          </w:p>
        </w:tc>
        <w:tc>
          <w:tcPr>
            <w:tcW w:w="1284" w:type="dxa"/>
            <w:vAlign w:val="center"/>
          </w:tcPr>
          <w:p w14:paraId="18EE5EAC" w14:textId="77777777" w:rsidR="00A72E1A" w:rsidRPr="00BC16C0" w:rsidRDefault="00A72E1A" w:rsidP="00A72E1A">
            <w:pPr>
              <w:jc w:val="center"/>
              <w:rPr>
                <w:sz w:val="22"/>
                <w:szCs w:val="22"/>
              </w:rPr>
            </w:pPr>
          </w:p>
        </w:tc>
        <w:tc>
          <w:tcPr>
            <w:tcW w:w="1549" w:type="dxa"/>
            <w:shd w:val="clear" w:color="auto" w:fill="auto"/>
            <w:vAlign w:val="center"/>
          </w:tcPr>
          <w:p w14:paraId="0BB2A3A3" w14:textId="307CBBAC" w:rsidR="00A72E1A" w:rsidRPr="00BC16C0" w:rsidRDefault="00A72E1A" w:rsidP="00A72E1A">
            <w:pPr>
              <w:jc w:val="left"/>
              <w:rPr>
                <w:sz w:val="22"/>
                <w:szCs w:val="22"/>
              </w:rPr>
            </w:pPr>
            <w:proofErr w:type="spellStart"/>
            <w:r w:rsidRPr="00906355">
              <w:rPr>
                <w:sz w:val="22"/>
                <w:szCs w:val="22"/>
              </w:rPr>
              <w:t>Байназарова</w:t>
            </w:r>
            <w:proofErr w:type="spellEnd"/>
            <w:r w:rsidRPr="00906355">
              <w:rPr>
                <w:sz w:val="22"/>
                <w:szCs w:val="22"/>
              </w:rPr>
              <w:t xml:space="preserve"> О.О.</w:t>
            </w:r>
          </w:p>
        </w:tc>
      </w:tr>
      <w:tr w:rsidR="00A72E1A" w:rsidRPr="00BC16C0" w14:paraId="05764C19" w14:textId="77777777" w:rsidTr="004813F4">
        <w:tc>
          <w:tcPr>
            <w:tcW w:w="4593" w:type="dxa"/>
            <w:gridSpan w:val="4"/>
            <w:vAlign w:val="center"/>
          </w:tcPr>
          <w:p w14:paraId="1D7CF907" w14:textId="7FEEAB73" w:rsidR="00A72E1A" w:rsidRPr="00BC16C0" w:rsidRDefault="00A72E1A" w:rsidP="00A72E1A">
            <w:pPr>
              <w:jc w:val="right"/>
              <w:rPr>
                <w:sz w:val="22"/>
                <w:szCs w:val="22"/>
              </w:rPr>
            </w:pPr>
            <w:r>
              <w:rPr>
                <w:sz w:val="22"/>
                <w:szCs w:val="22"/>
              </w:rPr>
              <w:t>Підсумкове тестування</w:t>
            </w:r>
          </w:p>
        </w:tc>
        <w:tc>
          <w:tcPr>
            <w:tcW w:w="839" w:type="dxa"/>
            <w:vAlign w:val="center"/>
          </w:tcPr>
          <w:p w14:paraId="37C20F04" w14:textId="311B3CEA" w:rsidR="00A72E1A" w:rsidRPr="00800759" w:rsidRDefault="00800759" w:rsidP="00800759">
            <w:pPr>
              <w:jc w:val="center"/>
              <w:rPr>
                <w:b/>
                <w:sz w:val="22"/>
                <w:szCs w:val="22"/>
              </w:rPr>
            </w:pPr>
            <w:r w:rsidRPr="00800759">
              <w:rPr>
                <w:b/>
                <w:sz w:val="22"/>
                <w:szCs w:val="22"/>
              </w:rPr>
              <w:t>12</w:t>
            </w:r>
          </w:p>
        </w:tc>
        <w:tc>
          <w:tcPr>
            <w:tcW w:w="1195" w:type="dxa"/>
            <w:vAlign w:val="center"/>
          </w:tcPr>
          <w:p w14:paraId="3192344F" w14:textId="028A1C57" w:rsidR="00A72E1A" w:rsidRPr="00800759" w:rsidRDefault="00800759" w:rsidP="00800759">
            <w:pPr>
              <w:jc w:val="center"/>
              <w:rPr>
                <w:b/>
                <w:sz w:val="22"/>
                <w:szCs w:val="22"/>
              </w:rPr>
            </w:pPr>
            <w:r>
              <w:rPr>
                <w:b/>
                <w:sz w:val="22"/>
                <w:szCs w:val="22"/>
              </w:rPr>
              <w:t>18</w:t>
            </w:r>
          </w:p>
        </w:tc>
        <w:tc>
          <w:tcPr>
            <w:tcW w:w="1325" w:type="dxa"/>
            <w:vAlign w:val="center"/>
          </w:tcPr>
          <w:p w14:paraId="46EFDC28" w14:textId="77777777" w:rsidR="00A72E1A" w:rsidRPr="00800759" w:rsidRDefault="00A72E1A" w:rsidP="00800759">
            <w:pPr>
              <w:jc w:val="center"/>
              <w:rPr>
                <w:b/>
                <w:sz w:val="22"/>
                <w:szCs w:val="22"/>
              </w:rPr>
            </w:pPr>
          </w:p>
        </w:tc>
        <w:tc>
          <w:tcPr>
            <w:tcW w:w="1284" w:type="dxa"/>
            <w:vAlign w:val="center"/>
          </w:tcPr>
          <w:p w14:paraId="5E6A4F8B" w14:textId="711B7F4F" w:rsidR="00A72E1A" w:rsidRPr="00EA70EB" w:rsidRDefault="00A72E1A" w:rsidP="00A72E1A">
            <w:pPr>
              <w:jc w:val="center"/>
              <w:rPr>
                <w:b/>
                <w:sz w:val="22"/>
                <w:szCs w:val="22"/>
              </w:rPr>
            </w:pPr>
            <w:r w:rsidRPr="00EA70EB">
              <w:rPr>
                <w:b/>
                <w:sz w:val="22"/>
                <w:szCs w:val="22"/>
              </w:rPr>
              <w:t>2</w:t>
            </w:r>
          </w:p>
        </w:tc>
        <w:tc>
          <w:tcPr>
            <w:tcW w:w="1549" w:type="dxa"/>
            <w:shd w:val="clear" w:color="auto" w:fill="auto"/>
          </w:tcPr>
          <w:p w14:paraId="2F7A64B5" w14:textId="77777777" w:rsidR="00A72E1A" w:rsidRPr="00BC16C0" w:rsidRDefault="00A72E1A" w:rsidP="00A72E1A">
            <w:pPr>
              <w:jc w:val="left"/>
              <w:rPr>
                <w:sz w:val="22"/>
                <w:szCs w:val="22"/>
              </w:rPr>
            </w:pPr>
          </w:p>
        </w:tc>
      </w:tr>
      <w:tr w:rsidR="00A72E1A" w:rsidRPr="00BC16C0" w14:paraId="76108063" w14:textId="77777777" w:rsidTr="004813F4">
        <w:tc>
          <w:tcPr>
            <w:tcW w:w="4593" w:type="dxa"/>
            <w:gridSpan w:val="4"/>
            <w:vAlign w:val="center"/>
          </w:tcPr>
          <w:p w14:paraId="4859FAEE" w14:textId="2E46D85F" w:rsidR="00A72E1A" w:rsidRDefault="00A72E1A" w:rsidP="00A72E1A">
            <w:pPr>
              <w:jc w:val="right"/>
              <w:rPr>
                <w:sz w:val="22"/>
                <w:szCs w:val="22"/>
              </w:rPr>
            </w:pPr>
            <w:r>
              <w:rPr>
                <w:sz w:val="22"/>
                <w:szCs w:val="22"/>
              </w:rPr>
              <w:t>Разом</w:t>
            </w:r>
          </w:p>
        </w:tc>
        <w:tc>
          <w:tcPr>
            <w:tcW w:w="839" w:type="dxa"/>
            <w:vAlign w:val="center"/>
          </w:tcPr>
          <w:p w14:paraId="3EFC58A0" w14:textId="77777777" w:rsidR="00A72E1A" w:rsidRPr="00BC16C0" w:rsidRDefault="00A72E1A" w:rsidP="00A72E1A">
            <w:pPr>
              <w:jc w:val="right"/>
              <w:rPr>
                <w:sz w:val="22"/>
                <w:szCs w:val="22"/>
              </w:rPr>
            </w:pPr>
          </w:p>
        </w:tc>
        <w:tc>
          <w:tcPr>
            <w:tcW w:w="1195" w:type="dxa"/>
            <w:vAlign w:val="center"/>
          </w:tcPr>
          <w:p w14:paraId="71E0B5A2" w14:textId="77777777" w:rsidR="00A72E1A" w:rsidRPr="00BC16C0" w:rsidRDefault="00A72E1A" w:rsidP="00A72E1A">
            <w:pPr>
              <w:jc w:val="right"/>
              <w:rPr>
                <w:sz w:val="22"/>
                <w:szCs w:val="22"/>
              </w:rPr>
            </w:pPr>
          </w:p>
        </w:tc>
        <w:tc>
          <w:tcPr>
            <w:tcW w:w="1325" w:type="dxa"/>
            <w:vAlign w:val="center"/>
          </w:tcPr>
          <w:p w14:paraId="54A4FAF1" w14:textId="6EE78668" w:rsidR="00A72E1A" w:rsidRPr="00C26877" w:rsidRDefault="00A72E1A" w:rsidP="00A72E1A">
            <w:pPr>
              <w:jc w:val="center"/>
              <w:rPr>
                <w:b/>
                <w:sz w:val="22"/>
                <w:szCs w:val="22"/>
              </w:rPr>
            </w:pPr>
            <w:r w:rsidRPr="00C26877">
              <w:rPr>
                <w:b/>
                <w:sz w:val="22"/>
                <w:szCs w:val="22"/>
              </w:rPr>
              <w:t>4</w:t>
            </w:r>
          </w:p>
        </w:tc>
        <w:tc>
          <w:tcPr>
            <w:tcW w:w="1284" w:type="dxa"/>
            <w:vAlign w:val="center"/>
          </w:tcPr>
          <w:p w14:paraId="583BC963" w14:textId="77777777" w:rsidR="00A72E1A" w:rsidRPr="00EA70EB" w:rsidRDefault="00A72E1A" w:rsidP="00A72E1A">
            <w:pPr>
              <w:jc w:val="center"/>
              <w:rPr>
                <w:b/>
                <w:sz w:val="22"/>
                <w:szCs w:val="22"/>
              </w:rPr>
            </w:pPr>
          </w:p>
        </w:tc>
        <w:tc>
          <w:tcPr>
            <w:tcW w:w="1549" w:type="dxa"/>
            <w:shd w:val="clear" w:color="auto" w:fill="auto"/>
          </w:tcPr>
          <w:p w14:paraId="08A9D301" w14:textId="77777777" w:rsidR="00A72E1A" w:rsidRPr="00BC16C0" w:rsidRDefault="00A72E1A" w:rsidP="00A72E1A">
            <w:pPr>
              <w:jc w:val="left"/>
              <w:rPr>
                <w:sz w:val="22"/>
                <w:szCs w:val="22"/>
              </w:rPr>
            </w:pPr>
          </w:p>
        </w:tc>
      </w:tr>
      <w:tr w:rsidR="00A72E1A" w:rsidRPr="00BC16C0" w14:paraId="7584ACD4" w14:textId="77777777" w:rsidTr="004813F4">
        <w:tc>
          <w:tcPr>
            <w:tcW w:w="4593" w:type="dxa"/>
            <w:gridSpan w:val="4"/>
            <w:vAlign w:val="center"/>
          </w:tcPr>
          <w:p w14:paraId="55B6AB64" w14:textId="3DE860EE" w:rsidR="00A72E1A" w:rsidRDefault="00A72E1A" w:rsidP="00A72E1A">
            <w:pPr>
              <w:jc w:val="right"/>
              <w:rPr>
                <w:sz w:val="22"/>
                <w:szCs w:val="22"/>
              </w:rPr>
            </w:pPr>
            <w:r>
              <w:rPr>
                <w:sz w:val="22"/>
                <w:szCs w:val="22"/>
              </w:rPr>
              <w:t>УСЬОГО</w:t>
            </w:r>
          </w:p>
        </w:tc>
        <w:tc>
          <w:tcPr>
            <w:tcW w:w="4643" w:type="dxa"/>
            <w:gridSpan w:val="4"/>
            <w:vAlign w:val="center"/>
          </w:tcPr>
          <w:p w14:paraId="5396A4AE" w14:textId="04F43D32" w:rsidR="00A72E1A" w:rsidRPr="00EA70EB" w:rsidRDefault="00A72E1A" w:rsidP="00A72E1A">
            <w:pPr>
              <w:jc w:val="center"/>
              <w:rPr>
                <w:b/>
                <w:sz w:val="22"/>
                <w:szCs w:val="22"/>
              </w:rPr>
            </w:pPr>
            <w:r w:rsidRPr="00EA70EB">
              <w:rPr>
                <w:b/>
                <w:sz w:val="22"/>
                <w:szCs w:val="22"/>
              </w:rPr>
              <w:t>36</w:t>
            </w:r>
          </w:p>
        </w:tc>
        <w:tc>
          <w:tcPr>
            <w:tcW w:w="1549" w:type="dxa"/>
            <w:shd w:val="clear" w:color="auto" w:fill="auto"/>
          </w:tcPr>
          <w:p w14:paraId="55388CF6" w14:textId="77777777" w:rsidR="00A72E1A" w:rsidRPr="00BC16C0" w:rsidRDefault="00A72E1A" w:rsidP="00A72E1A">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1033B535" w14:textId="77777777" w:rsidR="00BC25A0" w:rsidRPr="00BC25A0" w:rsidRDefault="00BC25A0" w:rsidP="00BC25A0">
      <w:pPr>
        <w:ind w:firstLine="708"/>
        <w:rPr>
          <w:rFonts w:eastAsia="Times New Roman"/>
          <w:sz w:val="24"/>
          <w:szCs w:val="24"/>
          <w:lang w:eastAsia="uk-UA"/>
        </w:rPr>
      </w:pPr>
      <w:r w:rsidRPr="00BC25A0">
        <w:rPr>
          <w:rFonts w:eastAsia="Times New Roman"/>
          <w:b/>
          <w:bCs/>
          <w:color w:val="000000"/>
          <w:sz w:val="22"/>
          <w:szCs w:val="22"/>
          <w:lang w:eastAsia="uk-UA"/>
        </w:rPr>
        <w:t>Куратор групи</w:t>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t>Олена БАЙНАЗАРОВА</w:t>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r w:rsidRPr="00BC25A0">
        <w:rPr>
          <w:rFonts w:eastAsia="Times New Roman"/>
          <w:b/>
          <w:bCs/>
          <w:color w:val="000000"/>
          <w:sz w:val="22"/>
          <w:szCs w:val="22"/>
          <w:lang w:eastAsia="uk-UA"/>
        </w:rPr>
        <w:tab/>
      </w:r>
    </w:p>
    <w:p w14:paraId="195B1EFC" w14:textId="77777777" w:rsidR="00BC25A0" w:rsidRPr="00BC25A0" w:rsidRDefault="00BC25A0" w:rsidP="00BC25A0">
      <w:pPr>
        <w:ind w:firstLine="1843"/>
        <w:rPr>
          <w:rFonts w:eastAsia="Times New Roman"/>
          <w:sz w:val="24"/>
          <w:szCs w:val="24"/>
          <w:lang w:eastAsia="uk-UA"/>
        </w:rPr>
      </w:pPr>
      <w:bookmarkStart w:id="1" w:name="_GoBack"/>
      <w:bookmarkEnd w:id="1"/>
      <w:r w:rsidRPr="00BC25A0">
        <w:rPr>
          <w:rFonts w:eastAsia="Times New Roman"/>
          <w:color w:val="000000"/>
          <w:sz w:val="22"/>
          <w:szCs w:val="22"/>
          <w:lang w:eastAsia="uk-UA"/>
        </w:rPr>
        <w:tab/>
      </w:r>
    </w:p>
    <w:p w14:paraId="466BC99C" w14:textId="77777777" w:rsidR="00F165EA" w:rsidRPr="00BC16C0" w:rsidRDefault="00F165EA" w:rsidP="00544D9B">
      <w:pPr>
        <w:ind w:firstLine="1843"/>
        <w:rPr>
          <w:sz w:val="22"/>
          <w:szCs w:val="22"/>
        </w:rPr>
      </w:pPr>
    </w:p>
    <w:p w14:paraId="32DC84B8" w14:textId="77777777" w:rsidR="00A72E1A" w:rsidRDefault="00A72E1A">
      <w:pPr>
        <w:spacing w:after="200" w:line="276" w:lineRule="auto"/>
        <w:jc w:val="left"/>
        <w:rPr>
          <w:rFonts w:eastAsia="Times New Roman"/>
          <w:b/>
          <w:bCs/>
          <w:color w:val="000000"/>
          <w:sz w:val="24"/>
          <w:szCs w:val="24"/>
          <w:lang w:eastAsia="uk-UA"/>
        </w:rPr>
      </w:pPr>
      <w:r>
        <w:rPr>
          <w:b/>
          <w:bCs/>
          <w:color w:val="000000"/>
        </w:rPr>
        <w:br w:type="page"/>
      </w:r>
    </w:p>
    <w:p w14:paraId="545033D4" w14:textId="3B9A8B3D" w:rsidR="00BC25A0" w:rsidRDefault="00BC25A0" w:rsidP="00BC25A0">
      <w:pPr>
        <w:pStyle w:val="a6"/>
        <w:spacing w:before="0" w:beforeAutospacing="0" w:after="200" w:afterAutospacing="0"/>
        <w:jc w:val="center"/>
      </w:pPr>
      <w:r>
        <w:rPr>
          <w:b/>
          <w:bCs/>
          <w:color w:val="000000"/>
        </w:rPr>
        <w:lastRenderedPageBreak/>
        <w:t>Відомості про викладачів</w:t>
      </w:r>
    </w:p>
    <w:p w14:paraId="23E12209" w14:textId="77777777" w:rsidR="00BC25A0" w:rsidRDefault="00BC25A0" w:rsidP="00BC25A0">
      <w:pPr>
        <w:pStyle w:val="a6"/>
        <w:spacing w:before="0" w:beforeAutospacing="0" w:after="120" w:afterAutospacing="0"/>
        <w:jc w:val="both"/>
      </w:pPr>
      <w:proofErr w:type="spellStart"/>
      <w:r>
        <w:rPr>
          <w:color w:val="000000"/>
          <w:sz w:val="22"/>
          <w:szCs w:val="22"/>
        </w:rPr>
        <w:t>Астахова</w:t>
      </w:r>
      <w:proofErr w:type="spellEnd"/>
      <w:r>
        <w:rPr>
          <w:color w:val="000000"/>
          <w:sz w:val="22"/>
          <w:szCs w:val="22"/>
        </w:rPr>
        <w:t xml:space="preserve"> Марія Сергіївна, завідувач кафедри освітнього менеджменту та виховання, к. пед. н., тренер НУШ, тренер з </w:t>
      </w:r>
      <w:proofErr w:type="spellStart"/>
      <w:r>
        <w:rPr>
          <w:color w:val="000000"/>
          <w:sz w:val="22"/>
          <w:szCs w:val="22"/>
        </w:rPr>
        <w:t>медіаграмотності</w:t>
      </w:r>
      <w:proofErr w:type="spellEnd"/>
      <w:r>
        <w:rPr>
          <w:color w:val="000000"/>
          <w:sz w:val="22"/>
          <w:szCs w:val="22"/>
        </w:rPr>
        <w:t xml:space="preserve">, майстер-тренер Швейцарсько-українського </w:t>
      </w:r>
      <w:proofErr w:type="spellStart"/>
      <w:r>
        <w:rPr>
          <w:color w:val="000000"/>
          <w:sz w:val="22"/>
          <w:szCs w:val="22"/>
        </w:rPr>
        <w:t>проєкту</w:t>
      </w:r>
      <w:proofErr w:type="spellEnd"/>
      <w:r>
        <w:rPr>
          <w:color w:val="000000"/>
          <w:sz w:val="22"/>
          <w:szCs w:val="22"/>
        </w:rPr>
        <w:t xml:space="preserve"> DECIDE,</w:t>
      </w:r>
      <w:r>
        <w:rPr>
          <w:color w:val="000000"/>
          <w:sz w:val="28"/>
          <w:szCs w:val="28"/>
        </w:rPr>
        <w:t xml:space="preserve"> </w:t>
      </w:r>
      <w:r>
        <w:rPr>
          <w:color w:val="000000"/>
          <w:sz w:val="22"/>
          <w:szCs w:val="22"/>
        </w:rPr>
        <w:t>супервізор у сфері загальної середньої освіти</w:t>
      </w:r>
    </w:p>
    <w:p w14:paraId="0EE37AD4" w14:textId="4646F22A" w:rsidR="00BC25A0" w:rsidRDefault="00BC25A0" w:rsidP="00BC25A0">
      <w:pPr>
        <w:pStyle w:val="a6"/>
        <w:spacing w:before="0" w:beforeAutospacing="0" w:after="120" w:afterAutospacing="0"/>
        <w:jc w:val="both"/>
        <w:rPr>
          <w:color w:val="000000"/>
          <w:sz w:val="22"/>
          <w:szCs w:val="22"/>
        </w:rPr>
      </w:pPr>
      <w:proofErr w:type="spellStart"/>
      <w:r>
        <w:rPr>
          <w:color w:val="000000"/>
          <w:sz w:val="22"/>
          <w:szCs w:val="22"/>
        </w:rPr>
        <w:t>Байназарова</w:t>
      </w:r>
      <w:proofErr w:type="spellEnd"/>
      <w:r>
        <w:rPr>
          <w:color w:val="000000"/>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Pr>
          <w:color w:val="000000"/>
          <w:sz w:val="22"/>
          <w:szCs w:val="22"/>
        </w:rPr>
        <w:t>інфомедійної</w:t>
      </w:r>
      <w:proofErr w:type="spellEnd"/>
      <w:r>
        <w:rPr>
          <w:color w:val="000000"/>
          <w:sz w:val="22"/>
          <w:szCs w:val="22"/>
        </w:rPr>
        <w:t xml:space="preserve"> грамотності,  майстер-тренер Швейцарсько-українського проєкту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Pr>
          <w:color w:val="000000"/>
          <w:sz w:val="22"/>
          <w:szCs w:val="22"/>
        </w:rPr>
        <w:t>Scaffold</w:t>
      </w:r>
      <w:proofErr w:type="spellEnd"/>
      <w:r>
        <w:rPr>
          <w:color w:val="000000"/>
          <w:sz w:val="22"/>
          <w:szCs w:val="22"/>
        </w:rPr>
        <w:t>, тренер з ефективного управління ЗЗСО</w:t>
      </w:r>
    </w:p>
    <w:p w14:paraId="2AC51C83" w14:textId="685C08F5" w:rsidR="00A72E1A" w:rsidRDefault="00A72E1A" w:rsidP="00BC25A0">
      <w:pPr>
        <w:pStyle w:val="a6"/>
        <w:spacing w:before="0" w:beforeAutospacing="0" w:after="120" w:afterAutospacing="0"/>
        <w:jc w:val="both"/>
      </w:pPr>
      <w:r>
        <w:rPr>
          <w:color w:val="000000"/>
          <w:sz w:val="22"/>
          <w:szCs w:val="22"/>
        </w:rPr>
        <w:t>Бандура В’ячеслав Валерійович, викладач кафедри методики дошкільної та початкової освіти, методист Центру практичної психології, соціальної роботи та здорового способу життя, магістр педагогіки вищої школи, тренер-педагог НУШ, тренер з питань інклюзивної освіти, майстер-тренер Швейцарсько-українського проєкту DECIDE, тренер курсу «Психосоціальна підтримка для освітян»</w:t>
      </w:r>
    </w:p>
    <w:p w14:paraId="47EBDC66" w14:textId="77777777" w:rsidR="00BC25A0" w:rsidRDefault="00BC25A0" w:rsidP="00BC25A0">
      <w:pPr>
        <w:pStyle w:val="a6"/>
        <w:spacing w:before="0" w:beforeAutospacing="0" w:after="120" w:afterAutospacing="0"/>
        <w:jc w:val="both"/>
      </w:pPr>
      <w:r>
        <w:rPr>
          <w:color w:val="000000"/>
          <w:sz w:val="22"/>
          <w:szCs w:val="22"/>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w:t>
      </w:r>
    </w:p>
    <w:p w14:paraId="3E731689" w14:textId="77777777" w:rsidR="00BC25A0" w:rsidRDefault="00BC25A0" w:rsidP="00BC25A0">
      <w:pPr>
        <w:pStyle w:val="a6"/>
        <w:spacing w:before="0" w:beforeAutospacing="0" w:after="192" w:afterAutospacing="0"/>
        <w:jc w:val="both"/>
      </w:pPr>
      <w:r>
        <w:rPr>
          <w:color w:val="000000"/>
          <w:sz w:val="22"/>
          <w:szCs w:val="22"/>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Pr>
          <w:color w:val="000000"/>
          <w:sz w:val="22"/>
          <w:szCs w:val="22"/>
        </w:rPr>
        <w:t>інфомедійної</w:t>
      </w:r>
      <w:proofErr w:type="spellEnd"/>
      <w:r>
        <w:rPr>
          <w:color w:val="000000"/>
          <w:sz w:val="22"/>
          <w:szCs w:val="22"/>
        </w:rPr>
        <w:t xml:space="preserve"> грамотності, тренер НУШ, експерт з інституційного аудиту, тренер </w:t>
      </w:r>
      <w:proofErr w:type="spellStart"/>
      <w:r>
        <w:rPr>
          <w:color w:val="000000"/>
          <w:sz w:val="22"/>
          <w:szCs w:val="22"/>
        </w:rPr>
        <w:t>проєкту</w:t>
      </w:r>
      <w:proofErr w:type="spellEnd"/>
      <w:r>
        <w:rPr>
          <w:color w:val="000000"/>
          <w:sz w:val="22"/>
          <w:szCs w:val="22"/>
        </w:rPr>
        <w:t xml:space="preserve"> «</w:t>
      </w:r>
      <w:proofErr w:type="spellStart"/>
      <w:r>
        <w:rPr>
          <w:color w:val="000000"/>
          <w:sz w:val="22"/>
          <w:szCs w:val="22"/>
        </w:rPr>
        <w:t>Ukrain</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capital</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great</w:t>
      </w:r>
      <w:proofErr w:type="spellEnd"/>
      <w:r>
        <w:rPr>
          <w:color w:val="000000"/>
          <w:sz w:val="22"/>
          <w:szCs w:val="22"/>
        </w:rPr>
        <w:t xml:space="preserve"> </w:t>
      </w:r>
      <w:proofErr w:type="spellStart"/>
      <w:r>
        <w:rPr>
          <w:color w:val="000000"/>
          <w:sz w:val="22"/>
          <w:szCs w:val="22"/>
        </w:rPr>
        <w:t>people</w:t>
      </w:r>
      <w:proofErr w:type="spellEnd"/>
      <w:r>
        <w:rPr>
          <w:color w:val="000000"/>
          <w:sz w:val="22"/>
          <w:szCs w:val="22"/>
        </w:rPr>
        <w:t>”, супервізор в сфері загальної середньої освіти</w:t>
      </w:r>
    </w:p>
    <w:p w14:paraId="56138085" w14:textId="77777777" w:rsidR="00BC25A0" w:rsidRDefault="00BC25A0" w:rsidP="00BC25A0">
      <w:pPr>
        <w:pStyle w:val="a6"/>
        <w:spacing w:before="0" w:beforeAutospacing="0" w:after="192" w:afterAutospacing="0"/>
        <w:jc w:val="both"/>
      </w:pPr>
      <w:proofErr w:type="spellStart"/>
      <w:r>
        <w:rPr>
          <w:color w:val="000000"/>
          <w:sz w:val="22"/>
          <w:szCs w:val="22"/>
        </w:rPr>
        <w:t>Замазій</w:t>
      </w:r>
      <w:proofErr w:type="spellEnd"/>
      <w:r>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проєкту DESIDE</w:t>
      </w:r>
    </w:p>
    <w:p w14:paraId="52776A4B" w14:textId="77777777" w:rsidR="00BC25A0" w:rsidRDefault="00BC25A0" w:rsidP="00BC25A0">
      <w:pPr>
        <w:pStyle w:val="a6"/>
        <w:spacing w:before="0" w:beforeAutospacing="0" w:after="192" w:afterAutospacing="0"/>
        <w:jc w:val="both"/>
      </w:pPr>
      <w:r>
        <w:rPr>
          <w:color w:val="000000"/>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в сфері інклюзивного навчання</w:t>
      </w:r>
    </w:p>
    <w:p w14:paraId="04671C5E" w14:textId="77777777" w:rsidR="00BC25A0" w:rsidRDefault="00BC25A0" w:rsidP="00BC25A0">
      <w:pPr>
        <w:pStyle w:val="a6"/>
        <w:spacing w:before="0" w:beforeAutospacing="0" w:after="120" w:afterAutospacing="0"/>
        <w:jc w:val="both"/>
      </w:pPr>
      <w:r>
        <w:rPr>
          <w:color w:val="000000"/>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7C3D081A" w14:textId="77777777" w:rsidR="00BC25A0" w:rsidRDefault="00BC25A0" w:rsidP="00BC25A0">
      <w:pPr>
        <w:pStyle w:val="a6"/>
        <w:spacing w:before="0" w:beforeAutospacing="0" w:after="120" w:afterAutospacing="0"/>
        <w:jc w:val="both"/>
      </w:pPr>
      <w:r>
        <w:rPr>
          <w:color w:val="000000"/>
          <w:sz w:val="22"/>
          <w:szCs w:val="22"/>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Pr>
          <w:color w:val="000000"/>
          <w:sz w:val="22"/>
          <w:szCs w:val="22"/>
        </w:rPr>
        <w:t>Scaffold</w:t>
      </w:r>
      <w:proofErr w:type="spellEnd"/>
    </w:p>
    <w:p w14:paraId="0D697691" w14:textId="77777777" w:rsidR="00BC25A0" w:rsidRPr="00BC16C0" w:rsidRDefault="00BC25A0" w:rsidP="00D263C8">
      <w:pPr>
        <w:spacing w:after="200" w:line="276" w:lineRule="auto"/>
        <w:jc w:val="center"/>
        <w:rPr>
          <w:b/>
          <w:sz w:val="24"/>
          <w:szCs w:val="26"/>
        </w:rPr>
      </w:pPr>
    </w:p>
    <w:p w14:paraId="0A0F0939" w14:textId="77777777" w:rsidR="00413F1C" w:rsidRPr="00BC16C0" w:rsidRDefault="00413F1C" w:rsidP="00AD446E">
      <w:pPr>
        <w:spacing w:before="120" w:after="120"/>
        <w:jc w:val="left"/>
        <w:rPr>
          <w:b/>
          <w:sz w:val="26"/>
          <w:szCs w:val="26"/>
        </w:rPr>
      </w:pPr>
    </w:p>
    <w:p w14:paraId="7F820720" w14:textId="2DA141FF"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31252A"/>
    <w:multiLevelType w:val="hybridMultilevel"/>
    <w:tmpl w:val="A2AC28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D233870"/>
    <w:multiLevelType w:val="hybridMultilevel"/>
    <w:tmpl w:val="DCA2C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0B07B86"/>
    <w:multiLevelType w:val="hybridMultilevel"/>
    <w:tmpl w:val="16C62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D806F5"/>
    <w:multiLevelType w:val="hybridMultilevel"/>
    <w:tmpl w:val="409C11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5"/>
  </w:num>
  <w:num w:numId="6">
    <w:abstractNumId w:val="8"/>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5392"/>
    <w:rsid w:val="001E7009"/>
    <w:rsid w:val="001E7020"/>
    <w:rsid w:val="002027F3"/>
    <w:rsid w:val="0020600C"/>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13F4"/>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69FA"/>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0759"/>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72E1A"/>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C25A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 w:type="character" w:customStyle="1" w:styleId="apple-tab-span">
    <w:name w:val="apple-tab-span"/>
    <w:basedOn w:val="a0"/>
    <w:rsid w:val="00BC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86742">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426069878">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3620</Words>
  <Characters>2064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14</cp:revision>
  <cp:lastPrinted>2025-12-30T12:02:00Z</cp:lastPrinted>
  <dcterms:created xsi:type="dcterms:W3CDTF">2025-12-30T11:53:00Z</dcterms:created>
  <dcterms:modified xsi:type="dcterms:W3CDTF">2026-03-06T13:07:00Z</dcterms:modified>
</cp:coreProperties>
</file>