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DA4" w:rsidRDefault="00E5246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6D7DA4" w:rsidRDefault="00E5246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6D7DA4" w:rsidRDefault="00E5246A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Людмила ЛУЗАН</w:t>
      </w:r>
    </w:p>
    <w:p w:rsidR="006D7DA4" w:rsidRDefault="006D7DA4">
      <w:pPr>
        <w:ind w:left="6372"/>
        <w:jc w:val="center"/>
        <w:rPr>
          <w:sz w:val="24"/>
          <w:szCs w:val="24"/>
        </w:rPr>
      </w:pPr>
    </w:p>
    <w:p w:rsidR="006D7DA4" w:rsidRDefault="00E5246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6D7DA4" w:rsidRDefault="00E5246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для асистентів вчителів ЗЗСО </w:t>
      </w:r>
      <w:r>
        <w:rPr>
          <w:b/>
          <w:bCs/>
          <w:sz w:val="24"/>
          <w:szCs w:val="24"/>
        </w:rPr>
        <w:br/>
        <w:t xml:space="preserve">за освітньою програмою з теми </w:t>
      </w:r>
    </w:p>
    <w:p w:rsidR="006D7DA4" w:rsidRDefault="00E5246A">
      <w:pPr>
        <w:jc w:val="center"/>
        <w:rPr>
          <w:b/>
          <w:bCs/>
        </w:rPr>
      </w:pPr>
      <w:r>
        <w:rPr>
          <w:b/>
          <w:bCs/>
          <w:i/>
          <w:iCs/>
        </w:rPr>
        <w:t>«Супровід з турботою: командна робота асистента вчителя та педагогів»</w:t>
      </w:r>
    </w:p>
    <w:p w:rsidR="006D7DA4" w:rsidRDefault="00E5246A">
      <w:pPr>
        <w:tabs>
          <w:tab w:val="left" w:pos="9480"/>
        </w:tabs>
        <w:jc w:val="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</w:p>
    <w:p w:rsidR="006D7DA4" w:rsidRDefault="00E5246A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>02.12 – 23.12.2025</w:t>
      </w:r>
    </w:p>
    <w:p w:rsidR="006D7DA4" w:rsidRDefault="00E5246A">
      <w:pPr>
        <w:tabs>
          <w:tab w:val="left" w:pos="4725"/>
        </w:tabs>
        <w:rPr>
          <w:b/>
          <w:bCs/>
          <w:sz w:val="24"/>
          <w:szCs w:val="24"/>
        </w:rPr>
      </w:pPr>
      <w:bookmarkStart w:id="0" w:name="_heading=h.1fob9te" w:colFirst="0" w:colLast="0"/>
      <w:bookmarkEnd w:id="0"/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af4"/>
        <w:tblW w:w="10572" w:type="dxa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1359"/>
        <w:gridCol w:w="1560"/>
        <w:gridCol w:w="4110"/>
        <w:gridCol w:w="851"/>
        <w:gridCol w:w="1984"/>
      </w:tblGrid>
      <w:tr w:rsidR="006D7DA4">
        <w:trPr>
          <w:trHeight w:val="769"/>
        </w:trPr>
        <w:tc>
          <w:tcPr>
            <w:tcW w:w="708" w:type="dxa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1359" w:type="dxa"/>
            <w:vAlign w:val="center"/>
          </w:tcPr>
          <w:p w:rsidR="006D7DA4" w:rsidRDefault="00E5246A">
            <w:pPr>
              <w:ind w:left="-108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К-сть годин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Настановне заняття. </w:t>
            </w:r>
          </w:p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Мотиваційна сесія «Мої очікування від навчання»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Волкова І.В., </w:t>
            </w:r>
            <w:r>
              <w:rPr>
                <w:color w:val="000000"/>
                <w:sz w:val="22"/>
                <w:szCs w:val="22"/>
              </w:rPr>
              <w:br/>
              <w:t>ст.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Критичне мислення та емоційний інтелект педагога в роботі з учнями з ООП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Черкашина</w:t>
            </w:r>
            <w:proofErr w:type="spellEnd"/>
            <w:r>
              <w:rPr>
                <w:sz w:val="22"/>
                <w:szCs w:val="22"/>
              </w:rPr>
              <w:t xml:space="preserve"> О.В.,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Безбар'єрність</w:t>
            </w:r>
            <w:proofErr w:type="spellEnd"/>
            <w:r>
              <w:rPr>
                <w:sz w:val="22"/>
                <w:szCs w:val="22"/>
              </w:rPr>
              <w:t xml:space="preserve"> як системний чинник реалізації освітніх потреб учнівської молоді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Скрипка К.С.,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  <w:r>
              <w:rPr>
                <w:color w:val="000000"/>
                <w:sz w:val="22"/>
                <w:szCs w:val="22"/>
              </w:rPr>
              <w:t>, доктор філософії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Управління цифровою ідентичністю. </w:t>
            </w:r>
            <w:proofErr w:type="spellStart"/>
            <w:r>
              <w:rPr>
                <w:sz w:val="22"/>
                <w:szCs w:val="22"/>
              </w:rPr>
              <w:t>Кібергігієна</w:t>
            </w:r>
            <w:proofErr w:type="spellEnd"/>
            <w:r>
              <w:rPr>
                <w:sz w:val="22"/>
                <w:szCs w:val="22"/>
              </w:rPr>
              <w:t>. Правила безпеки в цифровому середовищі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Нетеса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І.І.,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Тренінг розвитку навичок «Емоційний інтелект як складова професійної майстерності асистента вчителя»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Черкашина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О.В.,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18.30 – 20.00</w:t>
            </w:r>
          </w:p>
        </w:tc>
        <w:tc>
          <w:tcPr>
            <w:tcW w:w="4110" w:type="dxa"/>
            <w:shd w:val="clear" w:color="auto" w:fill="auto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Інноваційна компетентність педагогів у контексті професійного саморозвитку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Луніна В.Ю., доцент кафедри, </w:t>
            </w:r>
            <w:proofErr w:type="spellStart"/>
            <w:r>
              <w:rPr>
                <w:sz w:val="22"/>
                <w:szCs w:val="22"/>
              </w:rPr>
              <w:t>к.пед.н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Супервізія</w:t>
            </w:r>
            <w:proofErr w:type="spellEnd"/>
            <w:r>
              <w:rPr>
                <w:sz w:val="22"/>
                <w:szCs w:val="22"/>
              </w:rPr>
              <w:t xml:space="preserve"> як ключовий компонент професійного розвитку вчителя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О.О., </w:t>
            </w:r>
            <w:proofErr w:type="spellStart"/>
            <w:r>
              <w:rPr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Спільна робота асистента вчителя та вчителя в інклюзивному класі: дистанційний формат навчання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Колісник О.В.,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Розробка та реалізація індивідуальної освітньої траєкторії учнів з ООП: партнерство в найкращих інтересах дитини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Малакей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І.С.,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Інклюзивне навчання: рівність та підтримка в освітньому процесі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Колісник О.В.,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Розвиток культури партнерства у школі: стратегія малих кроків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Горбенко</w:t>
            </w:r>
            <w:proofErr w:type="spellEnd"/>
            <w:r>
              <w:rPr>
                <w:sz w:val="22"/>
                <w:szCs w:val="22"/>
              </w:rPr>
              <w:t xml:space="preserve"> Т.І.,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Сучасні практики соціалізації та формування цінності здорового способу життя в учнів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Волкова І.В.,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Психологічні травмування внаслідок війни: як спілкуватися, навчати, підтримувати учнів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Бандура В.В.,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Різноманітність у класі: як знайти підхід до кожної дитини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Байназарова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О.О.,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skills</w:t>
            </w:r>
            <w:proofErr w:type="spellEnd"/>
            <w:r>
              <w:rPr>
                <w:sz w:val="22"/>
                <w:szCs w:val="22"/>
              </w:rPr>
              <w:t xml:space="preserve"> як складова успішної педагогічної діяльності сучасного педагога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Синиця Л.А.,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Менторська зустріч «Успішність професійної діяльності асистента вчителя: що? як? де? коли?»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Колісник О.В.,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Психологічні практики задля створення безпечного інклюзивного середовища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Носенко В.В.,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Педагогічне спостереження: </w:t>
            </w:r>
            <w:proofErr w:type="spellStart"/>
            <w:r>
              <w:rPr>
                <w:sz w:val="22"/>
                <w:szCs w:val="22"/>
              </w:rPr>
              <w:t>лайфхаки</w:t>
            </w:r>
            <w:proofErr w:type="spellEnd"/>
            <w:r>
              <w:rPr>
                <w:sz w:val="22"/>
                <w:szCs w:val="22"/>
              </w:rPr>
              <w:t xml:space="preserve"> для асистента вчителя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Вишнева І.М.,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18.30-20.00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Ігрова діяльність як засіб формування </w:t>
            </w:r>
            <w:proofErr w:type="spellStart"/>
            <w:r>
              <w:rPr>
                <w:sz w:val="22"/>
                <w:szCs w:val="22"/>
              </w:rPr>
              <w:t>компетентностей</w:t>
            </w:r>
            <w:proofErr w:type="spellEnd"/>
            <w:r>
              <w:rPr>
                <w:sz w:val="22"/>
                <w:szCs w:val="22"/>
              </w:rPr>
              <w:t xml:space="preserve"> учнів з ООП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Бєляєва К.Ю., викладач, </w:t>
            </w:r>
            <w:proofErr w:type="spellStart"/>
            <w:r>
              <w:rPr>
                <w:color w:val="000000"/>
                <w:sz w:val="22"/>
                <w:szCs w:val="22"/>
              </w:rPr>
              <w:t>к.пед.н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Навчання через діяльність: створення ефективного освітнього середовища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Черкашина</w:t>
            </w:r>
            <w:proofErr w:type="spellEnd"/>
            <w:r>
              <w:rPr>
                <w:sz w:val="22"/>
                <w:szCs w:val="22"/>
              </w:rPr>
              <w:t xml:space="preserve"> О.В.,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Педагогічна гра «Моделювання діяльності асистента вчителя на основі потреб учня з ООП та визначеного рівня підтримки»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Малакей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І.С.,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Психологічний практикум «Формування </w:t>
            </w:r>
            <w:proofErr w:type="spellStart"/>
            <w:r>
              <w:rPr>
                <w:sz w:val="22"/>
                <w:szCs w:val="22"/>
              </w:rPr>
              <w:t>резильєнтності</w:t>
            </w:r>
            <w:proofErr w:type="spellEnd"/>
            <w:r>
              <w:rPr>
                <w:sz w:val="22"/>
                <w:szCs w:val="22"/>
              </w:rPr>
              <w:t xml:space="preserve"> здобувачів освіти та педагогів»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Носенко В.В.,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Психологічні аспекти формування бажаної поведінки учнів з ООП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Вишнева І.М.,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 – 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Подолання психологічних </w:t>
            </w:r>
            <w:proofErr w:type="spellStart"/>
            <w:r>
              <w:rPr>
                <w:sz w:val="22"/>
                <w:szCs w:val="22"/>
              </w:rPr>
              <w:t>барʼєрів</w:t>
            </w:r>
            <w:proofErr w:type="spellEnd"/>
            <w:r>
              <w:rPr>
                <w:sz w:val="22"/>
                <w:szCs w:val="22"/>
              </w:rPr>
              <w:t xml:space="preserve"> у роботі асистента вчителя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Носенко В.В.,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bookmarkStart w:id="1" w:name="_heading=h.gt9bqdgkzz46" w:colFirst="0" w:colLast="0"/>
            <w:bookmarkEnd w:id="1"/>
            <w:r>
              <w:rPr>
                <w:sz w:val="22"/>
                <w:szCs w:val="22"/>
              </w:rPr>
              <w:t>Педагогічний практикум «Поведінковий аналіз у роботі асистента вчителя»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Вишнева І.М., викладач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Урахування специфіки психологічних труднощів учнів з ООП в роботі асистента вчителя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Бєляєва К.Ю., викладач, </w:t>
            </w:r>
            <w:proofErr w:type="spellStart"/>
            <w:r>
              <w:rPr>
                <w:color w:val="000000"/>
                <w:sz w:val="22"/>
                <w:szCs w:val="22"/>
              </w:rPr>
              <w:t>к.пед.н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Здоров’я, безпека і добробут дитини – найвища цінність Нової української школи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Волкова І.В.,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 – 18.30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Педагогічна гра «Формування навичок </w:t>
            </w:r>
            <w:proofErr w:type="spellStart"/>
            <w:r>
              <w:rPr>
                <w:sz w:val="22"/>
                <w:szCs w:val="22"/>
              </w:rPr>
              <w:t>стресостійкості</w:t>
            </w:r>
            <w:proofErr w:type="spellEnd"/>
            <w:r>
              <w:rPr>
                <w:sz w:val="22"/>
                <w:szCs w:val="22"/>
              </w:rPr>
              <w:t xml:space="preserve"> в асистента вчителя як умова ефективного супроводу дитини з ООП»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Бєляєва К.Ю., викладач, </w:t>
            </w:r>
            <w:proofErr w:type="spellStart"/>
            <w:r>
              <w:rPr>
                <w:color w:val="000000"/>
                <w:sz w:val="22"/>
                <w:szCs w:val="22"/>
              </w:rPr>
              <w:t>к.пед.н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 – 15.00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Естафета ідей «Засоби впливу на свідомість дитини задля вибору здорового способу життя»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Волкова І.В.,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c>
          <w:tcPr>
            <w:tcW w:w="708" w:type="dxa"/>
            <w:vAlign w:val="center"/>
          </w:tcPr>
          <w:p w:rsidR="006D7DA4" w:rsidRDefault="006D7DA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1" w:hanging="28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23.12.2025</w:t>
            </w:r>
          </w:p>
        </w:tc>
        <w:tc>
          <w:tcPr>
            <w:tcW w:w="1560" w:type="dxa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Рефлексивна сесія «Мої професійні відкриття: що я дізналася /дізнався та як це застосую в практичній діяльності». Підсумкове тестування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D7DA4" w:rsidRDefault="00E524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Волкова І.В., </w:t>
            </w:r>
            <w:proofErr w:type="spellStart"/>
            <w:r>
              <w:rPr>
                <w:color w:val="000000"/>
                <w:sz w:val="22"/>
                <w:szCs w:val="22"/>
              </w:rPr>
              <w:t>ст.викладач</w:t>
            </w:r>
            <w:proofErr w:type="spellEnd"/>
          </w:p>
        </w:tc>
      </w:tr>
      <w:tr w:rsidR="006D7DA4">
        <w:trPr>
          <w:trHeight w:val="487"/>
        </w:trPr>
        <w:tc>
          <w:tcPr>
            <w:tcW w:w="708" w:type="dxa"/>
          </w:tcPr>
          <w:p w:rsidR="006D7DA4" w:rsidRDefault="006D7DA4">
            <w:pPr>
              <w:ind w:left="426"/>
              <w:jc w:val="right"/>
              <w:rPr>
                <w:b/>
                <w:bCs/>
                <w:sz w:val="22"/>
                <w:szCs w:val="22"/>
              </w:rPr>
            </w:pPr>
            <w:bookmarkStart w:id="2" w:name="_heading=h.z8ba3oojg4eg" w:colFirst="0" w:colLast="0"/>
            <w:bookmarkEnd w:id="2"/>
          </w:p>
        </w:tc>
        <w:tc>
          <w:tcPr>
            <w:tcW w:w="1359" w:type="dxa"/>
          </w:tcPr>
          <w:p w:rsidR="006D7DA4" w:rsidRDefault="006D7DA4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</w:tcPr>
          <w:p w:rsidR="006D7DA4" w:rsidRDefault="006D7DA4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:rsidR="006D7DA4" w:rsidRDefault="00E5246A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DA4" w:rsidRDefault="00E5246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1984" w:type="dxa"/>
            <w:shd w:val="clear" w:color="auto" w:fill="auto"/>
          </w:tcPr>
          <w:p w:rsidR="006D7DA4" w:rsidRDefault="006D7DA4">
            <w:pPr>
              <w:keepNext/>
              <w:jc w:val="left"/>
              <w:rPr>
                <w:sz w:val="22"/>
                <w:szCs w:val="22"/>
              </w:rPr>
            </w:pPr>
          </w:p>
        </w:tc>
      </w:tr>
    </w:tbl>
    <w:p w:rsidR="006D7DA4" w:rsidRDefault="00E5246A">
      <w:pPr>
        <w:tabs>
          <w:tab w:val="left" w:pos="10880"/>
        </w:tabs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:rsidR="006D7DA4" w:rsidRDefault="00E5246A">
      <w:pPr>
        <w:spacing w:line="312" w:lineRule="auto"/>
        <w:ind w:firstLine="1843"/>
        <w:rPr>
          <w:sz w:val="24"/>
          <w:szCs w:val="24"/>
        </w:rPr>
      </w:pPr>
      <w:bookmarkStart w:id="3" w:name="_heading=h.ghed47gkrci" w:colFirst="0" w:colLast="0"/>
      <w:bookmarkEnd w:id="3"/>
      <w:r>
        <w:rPr>
          <w:sz w:val="24"/>
          <w:szCs w:val="24"/>
        </w:rPr>
        <w:t>Куратор групи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Ірина ВОЛКОВА</w:t>
      </w:r>
    </w:p>
    <w:p w:rsidR="006D7DA4" w:rsidRDefault="006D7DA4">
      <w:pPr>
        <w:spacing w:line="312" w:lineRule="auto"/>
        <w:ind w:firstLine="1843"/>
        <w:rPr>
          <w:b/>
          <w:bCs/>
          <w:sz w:val="24"/>
          <w:szCs w:val="24"/>
        </w:rPr>
      </w:pPr>
      <w:bookmarkStart w:id="4" w:name="_heading=h.u5akgz5gt2xv" w:colFirst="0" w:colLast="0"/>
      <w:bookmarkStart w:id="5" w:name="_heading=h.3n2be7gjhrwc" w:colFirst="0" w:colLast="0"/>
      <w:bookmarkStart w:id="6" w:name="_GoBack"/>
      <w:bookmarkEnd w:id="4"/>
      <w:bookmarkEnd w:id="5"/>
      <w:bookmarkEnd w:id="6"/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6D7DA4" w:rsidRDefault="006D7DA4">
      <w:pPr>
        <w:jc w:val="center"/>
        <w:rPr>
          <w:b/>
          <w:bCs/>
          <w:color w:val="000000"/>
          <w:sz w:val="24"/>
          <w:szCs w:val="24"/>
        </w:rPr>
      </w:pPr>
    </w:p>
    <w:p w:rsidR="006D7DA4" w:rsidRDefault="00E5246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Відомості про викладачів</w:t>
      </w:r>
    </w:p>
    <w:p w:rsidR="006D7DA4" w:rsidRDefault="00E5246A">
      <w:pPr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Байназарова</w:t>
      </w:r>
      <w:proofErr w:type="spellEnd"/>
      <w:r>
        <w:rPr>
          <w:color w:val="000000"/>
          <w:sz w:val="24"/>
          <w:szCs w:val="24"/>
        </w:rPr>
        <w:t xml:space="preserve"> Олена Олександрівна,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державного управління, менеджер освіти, тренер НУШ, тренер з ін</w:t>
      </w:r>
      <w:r>
        <w:rPr>
          <w:color w:val="000000"/>
          <w:sz w:val="24"/>
          <w:szCs w:val="24"/>
        </w:rPr>
        <w:t xml:space="preserve">клюзивної освіти, тренер з </w:t>
      </w:r>
      <w:proofErr w:type="spellStart"/>
      <w:r>
        <w:rPr>
          <w:color w:val="000000"/>
          <w:sz w:val="24"/>
          <w:szCs w:val="24"/>
        </w:rPr>
        <w:t>інфомедійної</w:t>
      </w:r>
      <w:proofErr w:type="spellEnd"/>
      <w:r>
        <w:rPr>
          <w:color w:val="000000"/>
          <w:sz w:val="24"/>
          <w:szCs w:val="24"/>
        </w:rPr>
        <w:t xml:space="preserve"> грамотності,  майстер-тренер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DECIDE, тренер для навчання супервізорів у сфері загальної середньої освіти,  тренер-педагог щодо розвитку умінь інтегрувати ключові компетентності в осві</w:t>
      </w:r>
      <w:r>
        <w:rPr>
          <w:color w:val="000000"/>
          <w:sz w:val="24"/>
          <w:szCs w:val="24"/>
        </w:rPr>
        <w:t xml:space="preserve">тню практику за допомогою карток </w:t>
      </w:r>
      <w:proofErr w:type="spellStart"/>
      <w:r>
        <w:rPr>
          <w:color w:val="000000"/>
          <w:sz w:val="24"/>
          <w:szCs w:val="24"/>
        </w:rPr>
        <w:t>Scaffold</w:t>
      </w:r>
      <w:proofErr w:type="spellEnd"/>
      <w:r>
        <w:rPr>
          <w:color w:val="000000"/>
          <w:sz w:val="24"/>
          <w:szCs w:val="24"/>
        </w:rPr>
        <w:t>, тренер з ефективного управління ЗЗСО</w:t>
      </w:r>
    </w:p>
    <w:p w:rsidR="006D7DA4" w:rsidRDefault="006D7DA4">
      <w:pPr>
        <w:rPr>
          <w:sz w:val="24"/>
          <w:szCs w:val="24"/>
        </w:rPr>
      </w:pPr>
    </w:p>
    <w:p w:rsidR="006D7DA4" w:rsidRDefault="00E5246A">
      <w:pPr>
        <w:rPr>
          <w:sz w:val="24"/>
          <w:szCs w:val="24"/>
        </w:rPr>
      </w:pPr>
      <w:r>
        <w:rPr>
          <w:sz w:val="24"/>
          <w:szCs w:val="24"/>
        </w:rPr>
        <w:t xml:space="preserve">Бандура В’ячеслав Валерійович, викладач кафедри методики дошкільної та початкової освіти, методист центру практичної психології, соціальної роботи та здорового способу життя, </w:t>
      </w:r>
      <w:r>
        <w:rPr>
          <w:sz w:val="24"/>
          <w:szCs w:val="24"/>
        </w:rPr>
        <w:t xml:space="preserve">магістр педагогіки вищої школи, тренер-педагог НУШ, тренер з питань інклюзивної освіти, майстер-тренер Швейцарсько-українського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DECIDE, тренер курсу «Психосоціальна підтримка для освітян»</w:t>
      </w:r>
    </w:p>
    <w:p w:rsidR="006D7DA4" w:rsidRDefault="006D7DA4">
      <w:pPr>
        <w:rPr>
          <w:sz w:val="24"/>
          <w:szCs w:val="24"/>
        </w:rPr>
      </w:pPr>
    </w:p>
    <w:p w:rsidR="006D7DA4" w:rsidRDefault="00E5246A">
      <w:pPr>
        <w:rPr>
          <w:sz w:val="24"/>
          <w:szCs w:val="24"/>
        </w:rPr>
      </w:pPr>
      <w:r>
        <w:rPr>
          <w:sz w:val="24"/>
          <w:szCs w:val="24"/>
        </w:rPr>
        <w:t>Бєляєва Карина Юріївна, викладач кафедри виховання й розвит</w:t>
      </w:r>
      <w:r>
        <w:rPr>
          <w:sz w:val="24"/>
          <w:szCs w:val="24"/>
        </w:rPr>
        <w:t xml:space="preserve">ку особистості, практичний психолог </w:t>
      </w:r>
      <w:r>
        <w:rPr>
          <w:sz w:val="24"/>
          <w:szCs w:val="24"/>
        </w:rPr>
        <w:br/>
        <w:t>КЗ «</w:t>
      </w:r>
      <w:proofErr w:type="spellStart"/>
      <w:r>
        <w:rPr>
          <w:sz w:val="24"/>
          <w:szCs w:val="24"/>
        </w:rPr>
        <w:t>Безлюдівський</w:t>
      </w:r>
      <w:proofErr w:type="spellEnd"/>
      <w:r>
        <w:rPr>
          <w:sz w:val="24"/>
          <w:szCs w:val="24"/>
        </w:rPr>
        <w:t xml:space="preserve"> юридичний ліцей імені І.Я. </w:t>
      </w:r>
      <w:proofErr w:type="spellStart"/>
      <w:r>
        <w:rPr>
          <w:sz w:val="24"/>
          <w:szCs w:val="24"/>
        </w:rPr>
        <w:t>Підкопая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Безлюдівської</w:t>
      </w:r>
      <w:proofErr w:type="spellEnd"/>
      <w:r>
        <w:rPr>
          <w:sz w:val="24"/>
          <w:szCs w:val="24"/>
        </w:rPr>
        <w:t xml:space="preserve"> селищної ради»,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>., тренер НУШ, тренер програми «Безпечний простір», афілійований тренер Олімпіади геніїв України, практичний психолог-методист</w:t>
      </w:r>
    </w:p>
    <w:p w:rsidR="006D7DA4" w:rsidRDefault="006D7DA4">
      <w:pPr>
        <w:jc w:val="left"/>
        <w:rPr>
          <w:sz w:val="24"/>
          <w:szCs w:val="24"/>
        </w:rPr>
      </w:pPr>
    </w:p>
    <w:p w:rsidR="006D7DA4" w:rsidRDefault="00E5246A">
      <w:p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Вишнева Ірина Миколаївна, викладач кафедри освітнього менеджменту та виховання (секція культури здоров’я, психологічної та інклюзивної освіти), </w:t>
      </w:r>
      <w:r>
        <w:rPr>
          <w:color w:val="202124"/>
          <w:sz w:val="24"/>
          <w:szCs w:val="24"/>
          <w:highlight w:val="white"/>
        </w:rPr>
        <w:t>директор КЗ «Харківський Інклюзивно-ресурсний центр №1 Харківської міської ради»,</w:t>
      </w:r>
      <w:r>
        <w:rPr>
          <w:color w:val="000000"/>
          <w:sz w:val="24"/>
          <w:szCs w:val="24"/>
        </w:rPr>
        <w:t xml:space="preserve"> магістр педагогіки вищої школи</w:t>
      </w:r>
      <w:r>
        <w:rPr>
          <w:color w:val="000000"/>
          <w:sz w:val="24"/>
          <w:szCs w:val="24"/>
        </w:rPr>
        <w:t xml:space="preserve">, </w:t>
      </w:r>
      <w:r>
        <w:rPr>
          <w:color w:val="202124"/>
          <w:sz w:val="24"/>
          <w:szCs w:val="24"/>
          <w:highlight w:val="white"/>
        </w:rPr>
        <w:t xml:space="preserve">тренер програм «Рівний- рівному», «Зміцнення потенціалу практичних психологів закладів освіти», «Коли світ на межі змін: школа, чутлива до психічного здоров'я», </w:t>
      </w:r>
      <w:proofErr w:type="spellStart"/>
      <w:r>
        <w:rPr>
          <w:color w:val="202124"/>
          <w:sz w:val="24"/>
          <w:szCs w:val="24"/>
          <w:highlight w:val="white"/>
        </w:rPr>
        <w:t>гештальт</w:t>
      </w:r>
      <w:proofErr w:type="spellEnd"/>
      <w:r>
        <w:rPr>
          <w:color w:val="202124"/>
          <w:sz w:val="24"/>
          <w:szCs w:val="24"/>
          <w:highlight w:val="white"/>
        </w:rPr>
        <w:t xml:space="preserve"> терапевт</w:t>
      </w:r>
    </w:p>
    <w:p w:rsidR="006D7DA4" w:rsidRDefault="006D7DA4">
      <w:pPr>
        <w:jc w:val="left"/>
        <w:rPr>
          <w:sz w:val="24"/>
          <w:szCs w:val="24"/>
        </w:rPr>
      </w:pPr>
    </w:p>
    <w:p w:rsidR="006D7DA4" w:rsidRDefault="00E5246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Волкова Ірина Василівна,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супервізор в сфері загальної середн</w:t>
      </w:r>
      <w:r>
        <w:rPr>
          <w:color w:val="000000"/>
          <w:sz w:val="24"/>
          <w:szCs w:val="24"/>
        </w:rPr>
        <w:t xml:space="preserve">ьої освіти, майстер-тренер 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>
        <w:rPr>
          <w:color w:val="000000"/>
          <w:sz w:val="24"/>
          <w:szCs w:val="24"/>
        </w:rPr>
        <w:t>Scaffold</w:t>
      </w:r>
      <w:proofErr w:type="spellEnd"/>
    </w:p>
    <w:p w:rsidR="006D7DA4" w:rsidRDefault="006D7DA4">
      <w:pPr>
        <w:rPr>
          <w:color w:val="000000"/>
          <w:sz w:val="24"/>
          <w:szCs w:val="24"/>
        </w:rPr>
      </w:pPr>
    </w:p>
    <w:p w:rsidR="006D7DA4" w:rsidRDefault="00E5246A">
      <w:p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Горбенко</w:t>
      </w:r>
      <w:proofErr w:type="spellEnd"/>
      <w:r>
        <w:rPr>
          <w:sz w:val="24"/>
          <w:szCs w:val="24"/>
        </w:rPr>
        <w:t xml:space="preserve"> Тетяна Іванівна, викладач кафедри виховання й розвитку особистості, за</w:t>
      </w:r>
      <w:r>
        <w:rPr>
          <w:sz w:val="24"/>
          <w:szCs w:val="24"/>
        </w:rPr>
        <w:t xml:space="preserve">відувач центру громадянського виховання, магістр педагогіки вищої школи, тренер НУШ,  майстер-тренер Швейцарсько-українського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DECIDE </w:t>
      </w:r>
    </w:p>
    <w:p w:rsidR="006D7DA4" w:rsidRDefault="006D7DA4">
      <w:pPr>
        <w:rPr>
          <w:sz w:val="24"/>
          <w:szCs w:val="24"/>
        </w:rPr>
      </w:pPr>
    </w:p>
    <w:p w:rsidR="006D7DA4" w:rsidRDefault="00E5246A">
      <w:pPr>
        <w:rPr>
          <w:sz w:val="24"/>
          <w:szCs w:val="24"/>
        </w:rPr>
      </w:pPr>
      <w:r>
        <w:rPr>
          <w:color w:val="000000"/>
          <w:sz w:val="24"/>
          <w:szCs w:val="24"/>
        </w:rPr>
        <w:t>Колісник Олена Валентинівна, старший викладач кафедри освітнього менеджменту та виховання (секція культури здоров</w:t>
      </w:r>
      <w:r>
        <w:rPr>
          <w:color w:val="000000"/>
          <w:sz w:val="24"/>
          <w:szCs w:val="24"/>
        </w:rPr>
        <w:t xml:space="preserve">’я, психологічної та інклюзивної освіти), магістр педагогіки вищої школи, тренер з інклюзивної освіти, тренер НУШ, майстер-тренер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DECIDE, супервізор в сфері інклюзивного навчання</w:t>
      </w:r>
    </w:p>
    <w:p w:rsidR="006D7DA4" w:rsidRDefault="006D7DA4">
      <w:pPr>
        <w:jc w:val="left"/>
        <w:rPr>
          <w:sz w:val="24"/>
          <w:szCs w:val="24"/>
        </w:rPr>
      </w:pPr>
    </w:p>
    <w:p w:rsidR="006D7DA4" w:rsidRDefault="00E5246A">
      <w:pPr>
        <w:rPr>
          <w:sz w:val="24"/>
          <w:szCs w:val="24"/>
        </w:rPr>
      </w:pPr>
      <w:r>
        <w:rPr>
          <w:color w:val="000000"/>
          <w:sz w:val="24"/>
          <w:szCs w:val="24"/>
        </w:rPr>
        <w:t>Луніна Вікторія Юріївна, доцент кафедри осв</w:t>
      </w:r>
      <w:r>
        <w:rPr>
          <w:color w:val="000000"/>
          <w:sz w:val="24"/>
          <w:szCs w:val="24"/>
        </w:rPr>
        <w:t>ітнього менеджменту та виховання (секція культури здоров’я, психологічної та інклюзивної освіти), кандидат педагогічних наук, директор КЗ «Харківська обласна Мала академія наук Харківської обласної ради», магістр педагогіки вищої школи</w:t>
      </w:r>
    </w:p>
    <w:p w:rsidR="006D7DA4" w:rsidRDefault="006D7DA4">
      <w:pPr>
        <w:rPr>
          <w:sz w:val="24"/>
          <w:szCs w:val="24"/>
        </w:rPr>
      </w:pPr>
    </w:p>
    <w:p w:rsidR="006D7DA4" w:rsidRDefault="00E5246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Малакей</w:t>
      </w:r>
      <w:proofErr w:type="spellEnd"/>
      <w:r>
        <w:rPr>
          <w:sz w:val="24"/>
          <w:szCs w:val="24"/>
        </w:rPr>
        <w:t xml:space="preserve"> Інна Сергії</w:t>
      </w:r>
      <w:r>
        <w:rPr>
          <w:sz w:val="24"/>
          <w:szCs w:val="24"/>
        </w:rPr>
        <w:t xml:space="preserve">вна, викладач кафедри виховання й розвитку особистості, завідувач ресурсного центру </w:t>
      </w:r>
      <w:r>
        <w:rPr>
          <w:sz w:val="24"/>
          <w:szCs w:val="24"/>
        </w:rPr>
        <w:br/>
        <w:t xml:space="preserve">з підтримки інклюзивної освіти, тренер НУШ, майстер-тренер Швейцарсько-українського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DECIDE, супервізор в сфері інклюзивної освіти</w:t>
      </w:r>
    </w:p>
    <w:p w:rsidR="006D7DA4" w:rsidRDefault="006D7DA4">
      <w:pPr>
        <w:ind w:firstLine="1843"/>
        <w:rPr>
          <w:b/>
          <w:bCs/>
          <w:sz w:val="24"/>
          <w:szCs w:val="24"/>
        </w:rPr>
      </w:pPr>
    </w:p>
    <w:p w:rsidR="006D7DA4" w:rsidRDefault="00E5246A">
      <w:pPr>
        <w:rPr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Нетеса</w:t>
      </w:r>
      <w:proofErr w:type="spellEnd"/>
      <w:r>
        <w:rPr>
          <w:color w:val="000000"/>
          <w:sz w:val="24"/>
          <w:szCs w:val="24"/>
        </w:rPr>
        <w:t xml:space="preserve"> Ірина Ігорівна, викладач кафедри методики дошкільної та початкової освіти (секція НУШ), завідувач Центру дистанційної освіти, магістр педагогіки вищої школи, тренер НУШ, тренер з </w:t>
      </w:r>
      <w:proofErr w:type="spellStart"/>
      <w:r>
        <w:rPr>
          <w:color w:val="000000"/>
          <w:sz w:val="24"/>
          <w:szCs w:val="24"/>
        </w:rPr>
        <w:t>інфомедійної</w:t>
      </w:r>
      <w:proofErr w:type="spellEnd"/>
      <w:r>
        <w:rPr>
          <w:color w:val="000000"/>
          <w:sz w:val="24"/>
          <w:szCs w:val="24"/>
        </w:rPr>
        <w:t xml:space="preserve"> грамотності, супервізор в сфері загальної середньої освіт</w:t>
      </w:r>
      <w:r>
        <w:rPr>
          <w:color w:val="000000"/>
          <w:sz w:val="24"/>
          <w:szCs w:val="24"/>
        </w:rPr>
        <w:t>и</w:t>
      </w:r>
    </w:p>
    <w:p w:rsidR="006D7DA4" w:rsidRDefault="006D7DA4">
      <w:pPr>
        <w:jc w:val="left"/>
        <w:rPr>
          <w:sz w:val="24"/>
          <w:szCs w:val="24"/>
        </w:rPr>
      </w:pPr>
    </w:p>
    <w:p w:rsidR="006D7DA4" w:rsidRDefault="00E5246A">
      <w:pPr>
        <w:spacing w:after="120"/>
        <w:rPr>
          <w:sz w:val="24"/>
          <w:szCs w:val="24"/>
        </w:rPr>
      </w:pPr>
      <w:r>
        <w:rPr>
          <w:sz w:val="24"/>
          <w:szCs w:val="24"/>
        </w:rPr>
        <w:t>Носенко Володимир Вікторович, викладач кафедри виховання й розвитку особистості, практичний психолог КЗ «</w:t>
      </w:r>
      <w:proofErr w:type="spellStart"/>
      <w:r>
        <w:rPr>
          <w:sz w:val="24"/>
          <w:szCs w:val="24"/>
        </w:rPr>
        <w:t>Бабаївський</w:t>
      </w:r>
      <w:proofErr w:type="spellEnd"/>
      <w:r>
        <w:rPr>
          <w:sz w:val="24"/>
          <w:szCs w:val="24"/>
        </w:rPr>
        <w:t xml:space="preserve"> ліцей Височанської селищної ради Харківського району Харківської області», </w:t>
      </w:r>
      <w:r>
        <w:rPr>
          <w:sz w:val="24"/>
          <w:szCs w:val="24"/>
        </w:rPr>
        <w:lastRenderedPageBreak/>
        <w:t xml:space="preserve">магістр з педагогіки вищої школи, тренер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протидії тор</w:t>
      </w:r>
      <w:r>
        <w:rPr>
          <w:sz w:val="24"/>
          <w:szCs w:val="24"/>
        </w:rPr>
        <w:t xml:space="preserve">гівлі людьми, тренер ГО Ла </w:t>
      </w:r>
      <w:proofErr w:type="spellStart"/>
      <w:r>
        <w:rPr>
          <w:sz w:val="24"/>
          <w:szCs w:val="24"/>
        </w:rPr>
        <w:t>Страда</w:t>
      </w:r>
      <w:proofErr w:type="spellEnd"/>
      <w:r>
        <w:rPr>
          <w:sz w:val="24"/>
          <w:szCs w:val="24"/>
        </w:rPr>
        <w:t>-Україна, тренер НУШ</w:t>
      </w:r>
    </w:p>
    <w:p w:rsidR="006D7DA4" w:rsidRDefault="00E5246A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Синиця Людмила Анатоліївна, викладач кафедри освітнього менеджменту та виховання (секція культури здоров’я, психологічної та інклюзивної освіти), </w:t>
      </w:r>
      <w:proofErr w:type="spellStart"/>
      <w:r>
        <w:rPr>
          <w:sz w:val="24"/>
          <w:szCs w:val="24"/>
        </w:rPr>
        <w:t>магістер</w:t>
      </w:r>
      <w:proofErr w:type="spellEnd"/>
      <w:r>
        <w:rPr>
          <w:sz w:val="24"/>
          <w:szCs w:val="24"/>
        </w:rPr>
        <w:t xml:space="preserve"> спеціальності «Дизайн», викладач вищої освіти, </w:t>
      </w:r>
      <w:r>
        <w:rPr>
          <w:sz w:val="24"/>
          <w:szCs w:val="24"/>
        </w:rPr>
        <w:t>тренер НУШ, супервізор в сфері загальної середньої освіти</w:t>
      </w:r>
    </w:p>
    <w:p w:rsidR="006D7DA4" w:rsidRDefault="00E5246A">
      <w:pPr>
        <w:spacing w:after="120"/>
        <w:rPr>
          <w:sz w:val="24"/>
          <w:szCs w:val="24"/>
        </w:rPr>
      </w:pPr>
      <w:r>
        <w:rPr>
          <w:sz w:val="24"/>
          <w:szCs w:val="24"/>
        </w:rPr>
        <w:t>Скрипка Катерина Сергіївна, старший викладач кафедри освітнього менеджменту та виховання, доктор філософії, тренер НУШ, супервізор у сфері загальної середньої освіти, тренер-педагог щодо розвитку ум</w:t>
      </w:r>
      <w:r>
        <w:rPr>
          <w:sz w:val="24"/>
          <w:szCs w:val="24"/>
        </w:rPr>
        <w:t xml:space="preserve">інь інтегрувати ключові компетентності в освітню практику за допомогою карток </w:t>
      </w:r>
      <w:proofErr w:type="spellStart"/>
      <w:r>
        <w:rPr>
          <w:sz w:val="24"/>
          <w:szCs w:val="24"/>
        </w:rPr>
        <w:t>Scaffold</w:t>
      </w:r>
      <w:proofErr w:type="spellEnd"/>
    </w:p>
    <w:p w:rsidR="006D7DA4" w:rsidRDefault="00E5246A">
      <w:pPr>
        <w:spacing w:after="120"/>
        <w:rPr>
          <w:sz w:val="24"/>
          <w:szCs w:val="24"/>
        </w:rPr>
      </w:pPr>
      <w:proofErr w:type="spellStart"/>
      <w:r>
        <w:rPr>
          <w:sz w:val="24"/>
          <w:szCs w:val="24"/>
        </w:rPr>
        <w:t>Черкашина</w:t>
      </w:r>
      <w:proofErr w:type="spellEnd"/>
      <w:r>
        <w:rPr>
          <w:sz w:val="24"/>
          <w:szCs w:val="24"/>
        </w:rPr>
        <w:t xml:space="preserve"> Оксана Володимирівна, викладач кафедри виховання й розвитку особистості, практичний психолог Балаклійського ліцею №2 Балаклійської міської ради, практичний пси</w:t>
      </w:r>
      <w:r>
        <w:rPr>
          <w:sz w:val="24"/>
          <w:szCs w:val="24"/>
        </w:rPr>
        <w:t xml:space="preserve">холог-методист, тренер НУШ, тренер програми «Рівний-рівному», координатор </w:t>
      </w:r>
      <w:proofErr w:type="spellStart"/>
      <w:r>
        <w:rPr>
          <w:sz w:val="24"/>
          <w:szCs w:val="24"/>
        </w:rPr>
        <w:t>ДоСЕН</w:t>
      </w:r>
      <w:proofErr w:type="spellEnd"/>
      <w:r>
        <w:rPr>
          <w:sz w:val="24"/>
          <w:szCs w:val="24"/>
        </w:rPr>
        <w:t xml:space="preserve"> </w:t>
      </w:r>
    </w:p>
    <w:p w:rsidR="006D7DA4" w:rsidRDefault="006D7DA4">
      <w:pPr>
        <w:jc w:val="left"/>
        <w:rPr>
          <w:sz w:val="24"/>
          <w:szCs w:val="24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4"/>
          <w:szCs w:val="24"/>
        </w:rPr>
      </w:pPr>
    </w:p>
    <w:p w:rsidR="006D7DA4" w:rsidRDefault="006D7DA4">
      <w:pPr>
        <w:spacing w:line="312" w:lineRule="auto"/>
        <w:ind w:firstLine="1843"/>
        <w:rPr>
          <w:b/>
          <w:bCs/>
          <w:sz w:val="24"/>
          <w:szCs w:val="24"/>
        </w:rPr>
      </w:pPr>
    </w:p>
    <w:sectPr w:rsidR="006D7DA4">
      <w:headerReference w:type="default" r:id="rId8"/>
      <w:pgSz w:w="11906" w:h="16838"/>
      <w:pgMar w:top="539" w:right="425" w:bottom="289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46A" w:rsidRDefault="00E5246A">
      <w:r>
        <w:separator/>
      </w:r>
    </w:p>
  </w:endnote>
  <w:endnote w:type="continuationSeparator" w:id="0">
    <w:p w:rsidR="00E5246A" w:rsidRDefault="00E52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89F8CA7A-3AFF-4322-9956-AED56D7BCBA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E124898-D3B7-4C16-B2DB-BC1B816AA86E}"/>
  </w:font>
  <w:font w:name="Georgia">
    <w:panose1 w:val="02040502050405020303"/>
    <w:charset w:val="00"/>
    <w:family w:val="auto"/>
    <w:pitch w:val="default"/>
    <w:embedItalic r:id="rId3" w:fontKey="{0503ACCE-FBFA-4DDF-A77F-E6B3C3C1ED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00D54E7-238E-402B-BE95-668E998947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46A" w:rsidRDefault="00E5246A">
      <w:r>
        <w:separator/>
      </w:r>
    </w:p>
  </w:footnote>
  <w:footnote w:type="continuationSeparator" w:id="0">
    <w:p w:rsidR="00E5246A" w:rsidRDefault="00E52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7DA4" w:rsidRDefault="006D7DA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37A0A"/>
    <w:multiLevelType w:val="multilevel"/>
    <w:tmpl w:val="551ECE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A4"/>
    <w:rsid w:val="006D7DA4"/>
    <w:rsid w:val="00A15053"/>
    <w:rsid w:val="00E5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82C98-26B1-4DDA-996D-1A9CF1DA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table" w:customStyle="1" w:styleId="a7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9">
    <w:name w:val="Hyperlink"/>
    <w:basedOn w:val="a0"/>
    <w:uiPriority w:val="99"/>
    <w:unhideWhenUsed/>
    <w:rsid w:val="00595629"/>
    <w:rPr>
      <w:color w:val="0000FF" w:themeColor="hyperlink"/>
      <w:u w:val="single"/>
    </w:rPr>
  </w:style>
  <w:style w:type="paragraph" w:styleId="aa">
    <w:name w:val="header"/>
    <w:link w:val="ab"/>
    <w:uiPriority w:val="99"/>
    <w:unhideWhenUsed/>
    <w:rsid w:val="005A6AE6"/>
    <w:pPr>
      <w:tabs>
        <w:tab w:val="center" w:pos="4819"/>
        <w:tab w:val="right" w:pos="9639"/>
      </w:tabs>
    </w:pPr>
  </w:style>
  <w:style w:type="character" w:customStyle="1" w:styleId="ab">
    <w:name w:val="Верхній колонтитул Знак"/>
    <w:basedOn w:val="a0"/>
    <w:link w:val="aa"/>
    <w:uiPriority w:val="99"/>
    <w:rsid w:val="005A6AE6"/>
    <w:rPr>
      <w:rFonts w:eastAsia="Calibri"/>
    </w:rPr>
  </w:style>
  <w:style w:type="paragraph" w:styleId="ac">
    <w:name w:val="footer"/>
    <w:link w:val="ad"/>
    <w:uiPriority w:val="99"/>
    <w:unhideWhenUsed/>
    <w:rsid w:val="005A6AE6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5A6AE6"/>
    <w:rPr>
      <w:rFonts w:eastAsia="Calibri"/>
    </w:rPr>
  </w:style>
  <w:style w:type="table" w:customStyle="1" w:styleId="a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D1JBD/Cy9c4PRP1akdJ5p2p4RQ==">CgMxLjAyCWguMWZvYjl0ZTIOaC5ndDlicWRna3p6NDYyDmguejhiYTNvb2pnNGVnMg1oLmdoZWQ0N2drcmNpMg5oLnU1YWtnejVndDJ4djIOaC40OW5iaTNhNDc2MjEyDmguM24yYmU3Z2pocndjOAByITFMVno5ZFlmUTMwbkw4b096emVfYVpZUkY5S1kwcDhyVw==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5807</Words>
  <Characters>3310</Characters>
  <Application>Microsoft Office Word</Application>
  <DocSecurity>0</DocSecurity>
  <Lines>27</Lines>
  <Paragraphs>18</Paragraphs>
  <ScaleCrop>false</ScaleCrop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2</cp:revision>
  <dcterms:created xsi:type="dcterms:W3CDTF">2025-11-25T14:56:00Z</dcterms:created>
  <dcterms:modified xsi:type="dcterms:W3CDTF">2025-12-01T14:20:00Z</dcterms:modified>
</cp:coreProperties>
</file>