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21485" w14:textId="77777777" w:rsidR="00731338" w:rsidRPr="00626D0C" w:rsidRDefault="00731338" w:rsidP="00626D0C">
      <w:pPr>
        <w:ind w:left="4956" w:firstLine="708"/>
        <w:jc w:val="right"/>
        <w:rPr>
          <w:b/>
          <w:sz w:val="24"/>
        </w:rPr>
      </w:pPr>
      <w:r w:rsidRPr="00626D0C">
        <w:rPr>
          <w:b/>
          <w:sz w:val="24"/>
        </w:rPr>
        <w:t>ЗАТВЕРДЖУЮ</w:t>
      </w:r>
    </w:p>
    <w:p w14:paraId="217A1EBD" w14:textId="77777777" w:rsidR="00731338" w:rsidRPr="00626D0C" w:rsidRDefault="00731338" w:rsidP="00626D0C">
      <w:pPr>
        <w:ind w:left="4956" w:firstLine="708"/>
        <w:jc w:val="right"/>
        <w:rPr>
          <w:b/>
          <w:sz w:val="24"/>
        </w:rPr>
      </w:pPr>
      <w:r w:rsidRPr="00626D0C">
        <w:rPr>
          <w:b/>
          <w:sz w:val="24"/>
        </w:rPr>
        <w:t>Проректор з навчальної роботи</w:t>
      </w:r>
    </w:p>
    <w:p w14:paraId="64FA0C21" w14:textId="77777777" w:rsidR="00731338" w:rsidRPr="00626D0C" w:rsidRDefault="00731338" w:rsidP="00626D0C">
      <w:pPr>
        <w:ind w:left="6372"/>
        <w:jc w:val="right"/>
        <w:rPr>
          <w:b/>
          <w:sz w:val="24"/>
        </w:rPr>
      </w:pPr>
      <w:r w:rsidRPr="00626D0C">
        <w:rPr>
          <w:b/>
          <w:sz w:val="24"/>
        </w:rPr>
        <w:t xml:space="preserve">   Людмила ЛУЗАН</w:t>
      </w:r>
    </w:p>
    <w:p w14:paraId="67B0352A" w14:textId="77777777" w:rsidR="007E2A3B" w:rsidRDefault="007E2A3B" w:rsidP="00731338">
      <w:pPr>
        <w:ind w:left="6372"/>
        <w:jc w:val="center"/>
        <w:rPr>
          <w:sz w:val="24"/>
        </w:rPr>
      </w:pPr>
    </w:p>
    <w:p w14:paraId="6DF46AAA" w14:textId="77777777" w:rsidR="00413F1C" w:rsidRDefault="00413F1C" w:rsidP="00731338">
      <w:pPr>
        <w:ind w:left="6372"/>
        <w:jc w:val="center"/>
        <w:rPr>
          <w:sz w:val="24"/>
        </w:rPr>
      </w:pPr>
    </w:p>
    <w:p w14:paraId="54ACF6DD" w14:textId="77777777" w:rsidR="00413F1C" w:rsidRPr="00676C34" w:rsidRDefault="00413F1C" w:rsidP="00731338">
      <w:pPr>
        <w:ind w:left="6372"/>
        <w:jc w:val="center"/>
        <w:rPr>
          <w:sz w:val="24"/>
        </w:rPr>
      </w:pPr>
    </w:p>
    <w:p w14:paraId="0A8766E9" w14:textId="77777777" w:rsidR="00731338" w:rsidRPr="00883B6C" w:rsidRDefault="00731338" w:rsidP="00544D9B">
      <w:pPr>
        <w:jc w:val="center"/>
        <w:rPr>
          <w:b/>
          <w:sz w:val="24"/>
        </w:rPr>
      </w:pPr>
    </w:p>
    <w:p w14:paraId="0783BE55" w14:textId="77777777" w:rsidR="00544D9B" w:rsidRPr="00883B6C" w:rsidRDefault="007E2A3B" w:rsidP="00544D9B">
      <w:pPr>
        <w:jc w:val="center"/>
        <w:rPr>
          <w:b/>
          <w:sz w:val="24"/>
        </w:rPr>
      </w:pPr>
      <w:r w:rsidRPr="00676C34">
        <w:rPr>
          <w:b/>
          <w:sz w:val="24"/>
        </w:rPr>
        <w:t>РОЗКЛАД</w:t>
      </w:r>
      <w:r w:rsidR="00544D9B" w:rsidRPr="00883B6C">
        <w:rPr>
          <w:b/>
          <w:sz w:val="24"/>
        </w:rPr>
        <w:t xml:space="preserve"> НАВЧАЛЬНИХ ЗАНЯТЬ</w:t>
      </w:r>
    </w:p>
    <w:p w14:paraId="1013F004" w14:textId="59A708FE" w:rsidR="00DC1314" w:rsidRPr="00DC1314" w:rsidRDefault="004A6794" w:rsidP="00DC1314">
      <w:pPr>
        <w:jc w:val="center"/>
        <w:rPr>
          <w:b/>
          <w:sz w:val="24"/>
          <w:szCs w:val="24"/>
        </w:rPr>
      </w:pPr>
      <w:r w:rsidRPr="004A6794">
        <w:rPr>
          <w:b/>
          <w:sz w:val="24"/>
          <w:szCs w:val="24"/>
        </w:rPr>
        <w:t xml:space="preserve">курсів підвищення кваліфікації </w:t>
      </w:r>
      <w:r w:rsidR="00DC1314" w:rsidRPr="00DC1314">
        <w:rPr>
          <w:b/>
          <w:sz w:val="24"/>
          <w:szCs w:val="24"/>
        </w:rPr>
        <w:t xml:space="preserve">для вчителів/викладачів </w:t>
      </w:r>
      <w:r w:rsidR="001A06EC">
        <w:rPr>
          <w:b/>
          <w:sz w:val="24"/>
          <w:szCs w:val="24"/>
        </w:rPr>
        <w:t>історії</w:t>
      </w:r>
    </w:p>
    <w:p w14:paraId="67EB82C5" w14:textId="77777777" w:rsidR="00DC1314" w:rsidRPr="00DC1314" w:rsidRDefault="00DC1314" w:rsidP="00DC1314">
      <w:pPr>
        <w:jc w:val="center"/>
        <w:rPr>
          <w:b/>
          <w:sz w:val="24"/>
          <w:szCs w:val="24"/>
        </w:rPr>
      </w:pPr>
      <w:r w:rsidRPr="00DC1314">
        <w:rPr>
          <w:b/>
          <w:sz w:val="24"/>
          <w:szCs w:val="24"/>
        </w:rPr>
        <w:t xml:space="preserve">за освітньою програмою з теми </w:t>
      </w:r>
    </w:p>
    <w:p w14:paraId="5A6EB94C" w14:textId="082C15FD" w:rsidR="004A6794" w:rsidRDefault="00DC1314" w:rsidP="00DC1314">
      <w:pPr>
        <w:jc w:val="center"/>
        <w:rPr>
          <w:b/>
          <w:sz w:val="24"/>
          <w:szCs w:val="24"/>
        </w:rPr>
      </w:pPr>
      <w:r w:rsidRPr="00DC1314">
        <w:rPr>
          <w:b/>
          <w:sz w:val="24"/>
          <w:szCs w:val="24"/>
        </w:rPr>
        <w:t xml:space="preserve">«Концептуальне оновлення </w:t>
      </w:r>
      <w:r w:rsidR="001A06EC" w:rsidRPr="001A06EC">
        <w:rPr>
          <w:b/>
          <w:sz w:val="24"/>
          <w:szCs w:val="24"/>
        </w:rPr>
        <w:t xml:space="preserve">історичної </w:t>
      </w:r>
      <w:r w:rsidRPr="00DC1314">
        <w:rPr>
          <w:b/>
          <w:sz w:val="24"/>
          <w:szCs w:val="24"/>
        </w:rPr>
        <w:t>освіти і державні стандарти»</w:t>
      </w:r>
    </w:p>
    <w:p w14:paraId="209AADC9" w14:textId="77777777" w:rsidR="00DC1314" w:rsidRPr="004A6794" w:rsidRDefault="00DC1314" w:rsidP="00DC1314">
      <w:pPr>
        <w:jc w:val="center"/>
        <w:rPr>
          <w:b/>
          <w:sz w:val="24"/>
          <w:szCs w:val="24"/>
        </w:rPr>
      </w:pPr>
    </w:p>
    <w:p w14:paraId="40516230" w14:textId="547C285F" w:rsidR="00001DB7" w:rsidRDefault="004A6794" w:rsidP="00001DB7">
      <w:pPr>
        <w:rPr>
          <w:sz w:val="24"/>
          <w:szCs w:val="24"/>
        </w:rPr>
      </w:pPr>
      <w:r w:rsidRPr="004A6794">
        <w:rPr>
          <w:b/>
          <w:sz w:val="24"/>
          <w:szCs w:val="24"/>
        </w:rPr>
        <w:t xml:space="preserve">Термін навчання: </w:t>
      </w:r>
      <w:r w:rsidR="00001DB7" w:rsidRPr="00001DB7">
        <w:rPr>
          <w:sz w:val="24"/>
          <w:szCs w:val="24"/>
        </w:rPr>
        <w:t>0</w:t>
      </w:r>
      <w:r w:rsidR="00A954E6">
        <w:rPr>
          <w:sz w:val="24"/>
          <w:szCs w:val="24"/>
        </w:rPr>
        <w:t>4</w:t>
      </w:r>
      <w:r w:rsidR="00001DB7" w:rsidRPr="00001DB7">
        <w:rPr>
          <w:sz w:val="24"/>
          <w:szCs w:val="24"/>
        </w:rPr>
        <w:t>.</w:t>
      </w:r>
      <w:r w:rsidR="001A06EC">
        <w:rPr>
          <w:sz w:val="24"/>
          <w:szCs w:val="24"/>
        </w:rPr>
        <w:t>1</w:t>
      </w:r>
      <w:r w:rsidR="00A954E6">
        <w:rPr>
          <w:sz w:val="24"/>
          <w:szCs w:val="24"/>
        </w:rPr>
        <w:t>2</w:t>
      </w:r>
      <w:r w:rsidR="00001DB7" w:rsidRPr="00001DB7">
        <w:rPr>
          <w:sz w:val="24"/>
          <w:szCs w:val="24"/>
        </w:rPr>
        <w:t xml:space="preserve"> – 2</w:t>
      </w:r>
      <w:r w:rsidR="00A954E6">
        <w:rPr>
          <w:sz w:val="24"/>
          <w:szCs w:val="24"/>
        </w:rPr>
        <w:t>3</w:t>
      </w:r>
      <w:r w:rsidR="00001DB7" w:rsidRPr="00001DB7">
        <w:rPr>
          <w:sz w:val="24"/>
          <w:szCs w:val="24"/>
        </w:rPr>
        <w:t>.</w:t>
      </w:r>
      <w:r w:rsidR="001A06EC">
        <w:rPr>
          <w:sz w:val="24"/>
          <w:szCs w:val="24"/>
        </w:rPr>
        <w:t>1</w:t>
      </w:r>
      <w:r w:rsidR="00A954E6">
        <w:rPr>
          <w:sz w:val="24"/>
          <w:szCs w:val="24"/>
        </w:rPr>
        <w:t>2</w:t>
      </w:r>
      <w:r w:rsidR="00001DB7">
        <w:rPr>
          <w:sz w:val="24"/>
          <w:szCs w:val="24"/>
        </w:rPr>
        <w:t>.2025</w:t>
      </w:r>
    </w:p>
    <w:p w14:paraId="19CC93F9" w14:textId="72983302" w:rsidR="007E2A3B" w:rsidRDefault="000E56C5" w:rsidP="00001DB7">
      <w:pPr>
        <w:rPr>
          <w:sz w:val="24"/>
          <w:szCs w:val="24"/>
        </w:rPr>
      </w:pPr>
      <w:r w:rsidRPr="000E56C5">
        <w:rPr>
          <w:b/>
          <w:bCs/>
          <w:sz w:val="24"/>
          <w:szCs w:val="24"/>
        </w:rPr>
        <w:t>Група</w:t>
      </w:r>
      <w:r>
        <w:rPr>
          <w:sz w:val="24"/>
          <w:szCs w:val="24"/>
        </w:rPr>
        <w:t xml:space="preserve"> № </w:t>
      </w:r>
      <w:r w:rsidR="00A954E6">
        <w:rPr>
          <w:sz w:val="24"/>
          <w:szCs w:val="24"/>
        </w:rPr>
        <w:t>236</w:t>
      </w:r>
      <w:r w:rsidR="003C5044" w:rsidRPr="00053B69">
        <w:rPr>
          <w:sz w:val="24"/>
          <w:szCs w:val="24"/>
        </w:rPr>
        <w:tab/>
      </w:r>
    </w:p>
    <w:p w14:paraId="4B707DF2" w14:textId="72DDB2B4" w:rsidR="007A0756" w:rsidRPr="00053B69" w:rsidRDefault="00544D9B" w:rsidP="00544D9B">
      <w:pPr>
        <w:rPr>
          <w:b/>
          <w:sz w:val="24"/>
          <w:szCs w:val="24"/>
        </w:rPr>
      </w:pPr>
      <w:r w:rsidRPr="00053B69">
        <w:rPr>
          <w:b/>
          <w:sz w:val="24"/>
          <w:szCs w:val="24"/>
        </w:rPr>
        <w:t>Дистанційна форма навчання</w:t>
      </w:r>
    </w:p>
    <w:tbl>
      <w:tblPr>
        <w:tblW w:w="10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8"/>
        <w:gridCol w:w="708"/>
        <w:gridCol w:w="709"/>
        <w:gridCol w:w="4678"/>
        <w:gridCol w:w="712"/>
        <w:gridCol w:w="3698"/>
      </w:tblGrid>
      <w:tr w:rsidR="008347B7" w:rsidRPr="00883B6C" w14:paraId="6D7F50DA" w14:textId="77777777" w:rsidTr="00686F31">
        <w:trPr>
          <w:trHeight w:val="769"/>
        </w:trPr>
        <w:tc>
          <w:tcPr>
            <w:tcW w:w="418" w:type="dxa"/>
            <w:vAlign w:val="center"/>
          </w:tcPr>
          <w:p w14:paraId="7C7BC516" w14:textId="77777777" w:rsidR="00413F1C" w:rsidRDefault="00413F1C" w:rsidP="00860EDE">
            <w:pPr>
              <w:jc w:val="center"/>
              <w:rPr>
                <w:b/>
                <w:sz w:val="22"/>
                <w:szCs w:val="22"/>
                <w:lang w:val="ru-RU"/>
              </w:rPr>
            </w:pPr>
            <w:r>
              <w:rPr>
                <w:b/>
                <w:sz w:val="22"/>
                <w:szCs w:val="22"/>
                <w:lang w:val="ru-RU"/>
              </w:rPr>
              <w:t>№ з/п</w:t>
            </w:r>
          </w:p>
        </w:tc>
        <w:tc>
          <w:tcPr>
            <w:tcW w:w="708" w:type="dxa"/>
            <w:vAlign w:val="center"/>
          </w:tcPr>
          <w:p w14:paraId="3344DBC6" w14:textId="77777777" w:rsidR="00413F1C" w:rsidRPr="00676C34" w:rsidRDefault="00413F1C" w:rsidP="00860EDE">
            <w:pPr>
              <w:jc w:val="center"/>
              <w:rPr>
                <w:b/>
                <w:sz w:val="22"/>
                <w:szCs w:val="22"/>
                <w:lang w:val="ru-RU"/>
              </w:rPr>
            </w:pPr>
            <w:r>
              <w:rPr>
                <w:b/>
                <w:sz w:val="22"/>
                <w:szCs w:val="22"/>
                <w:lang w:val="ru-RU"/>
              </w:rPr>
              <w:t>Дата</w:t>
            </w:r>
          </w:p>
        </w:tc>
        <w:tc>
          <w:tcPr>
            <w:tcW w:w="709" w:type="dxa"/>
            <w:vAlign w:val="center"/>
          </w:tcPr>
          <w:p w14:paraId="73AFFB4A" w14:textId="77777777" w:rsidR="00413F1C" w:rsidRPr="00676C34" w:rsidRDefault="00413F1C" w:rsidP="00860EDE">
            <w:pPr>
              <w:jc w:val="center"/>
              <w:rPr>
                <w:b/>
                <w:sz w:val="22"/>
                <w:szCs w:val="22"/>
                <w:lang w:val="ru-RU"/>
              </w:rPr>
            </w:pPr>
            <w:r>
              <w:rPr>
                <w:b/>
                <w:sz w:val="22"/>
                <w:szCs w:val="22"/>
                <w:lang w:val="ru-RU"/>
              </w:rPr>
              <w:t>Час</w:t>
            </w:r>
          </w:p>
        </w:tc>
        <w:tc>
          <w:tcPr>
            <w:tcW w:w="4678" w:type="dxa"/>
            <w:vAlign w:val="center"/>
          </w:tcPr>
          <w:p w14:paraId="41484736" w14:textId="77777777" w:rsidR="00413F1C" w:rsidRPr="00676C34" w:rsidRDefault="00413F1C" w:rsidP="00860EDE">
            <w:pPr>
              <w:jc w:val="center"/>
              <w:rPr>
                <w:b/>
                <w:sz w:val="22"/>
                <w:szCs w:val="22"/>
              </w:rPr>
            </w:pPr>
            <w:r w:rsidRPr="00676C34">
              <w:rPr>
                <w:b/>
                <w:sz w:val="22"/>
                <w:szCs w:val="22"/>
              </w:rPr>
              <w:t>Зміст</w:t>
            </w:r>
          </w:p>
        </w:tc>
        <w:tc>
          <w:tcPr>
            <w:tcW w:w="712" w:type="dxa"/>
            <w:vAlign w:val="center"/>
          </w:tcPr>
          <w:p w14:paraId="0CE0A9E1" w14:textId="77777777" w:rsidR="00413F1C" w:rsidRPr="00676C34" w:rsidRDefault="00413F1C" w:rsidP="00910773">
            <w:pPr>
              <w:ind w:left="-57" w:right="-57"/>
              <w:jc w:val="center"/>
              <w:rPr>
                <w:b/>
                <w:sz w:val="22"/>
                <w:szCs w:val="22"/>
              </w:rPr>
            </w:pPr>
            <w:r w:rsidRPr="00676C34">
              <w:rPr>
                <w:b/>
                <w:sz w:val="22"/>
                <w:szCs w:val="22"/>
              </w:rPr>
              <w:t>К-сть годин</w:t>
            </w:r>
          </w:p>
        </w:tc>
        <w:tc>
          <w:tcPr>
            <w:tcW w:w="3698" w:type="dxa"/>
            <w:vAlign w:val="center"/>
          </w:tcPr>
          <w:p w14:paraId="21E1C640" w14:textId="77777777" w:rsidR="00413F1C" w:rsidRPr="00676C34" w:rsidRDefault="00413F1C" w:rsidP="00860EDE">
            <w:pPr>
              <w:jc w:val="center"/>
              <w:rPr>
                <w:b/>
                <w:sz w:val="22"/>
                <w:szCs w:val="22"/>
              </w:rPr>
            </w:pPr>
            <w:r w:rsidRPr="00676C34">
              <w:rPr>
                <w:b/>
                <w:sz w:val="22"/>
                <w:szCs w:val="22"/>
              </w:rPr>
              <w:t>ПІБ викладача</w:t>
            </w:r>
          </w:p>
        </w:tc>
      </w:tr>
      <w:tr w:rsidR="00BF11D2" w:rsidRPr="00883B6C" w14:paraId="78003D65" w14:textId="77777777" w:rsidTr="00E62AD7">
        <w:tc>
          <w:tcPr>
            <w:tcW w:w="418" w:type="dxa"/>
            <w:vAlign w:val="center"/>
          </w:tcPr>
          <w:p w14:paraId="484D9F99" w14:textId="77777777" w:rsidR="00BF11D2" w:rsidRPr="00357307" w:rsidRDefault="00BF11D2" w:rsidP="00BF11D2">
            <w:pPr>
              <w:ind w:left="-57"/>
              <w:jc w:val="right"/>
              <w:rPr>
                <w:bCs/>
                <w:sz w:val="22"/>
                <w:szCs w:val="22"/>
                <w:lang w:val="ru-RU"/>
              </w:rPr>
            </w:pPr>
            <w:r w:rsidRPr="00357307">
              <w:rPr>
                <w:bCs/>
                <w:sz w:val="22"/>
                <w:szCs w:val="22"/>
                <w:lang w:val="ru-RU"/>
              </w:rPr>
              <w:t>1</w:t>
            </w:r>
          </w:p>
        </w:tc>
        <w:tc>
          <w:tcPr>
            <w:tcW w:w="708" w:type="dxa"/>
            <w:vAlign w:val="center"/>
          </w:tcPr>
          <w:p w14:paraId="64F099B4" w14:textId="73BAC08E" w:rsidR="00BF11D2" w:rsidRPr="006053D0" w:rsidRDefault="00BF11D2" w:rsidP="00BF11D2">
            <w:pPr>
              <w:ind w:left="-57" w:right="-57"/>
              <w:jc w:val="left"/>
              <w:rPr>
                <w:sz w:val="22"/>
                <w:szCs w:val="22"/>
                <w:lang w:val="ru-RU"/>
              </w:rPr>
            </w:pPr>
            <w:r w:rsidRPr="006053D0">
              <w:rPr>
                <w:bCs/>
                <w:sz w:val="22"/>
                <w:szCs w:val="22"/>
              </w:rPr>
              <w:t>0</w:t>
            </w:r>
            <w:r w:rsidR="00A954E6">
              <w:rPr>
                <w:bCs/>
                <w:sz w:val="22"/>
                <w:szCs w:val="22"/>
              </w:rPr>
              <w:t>4</w:t>
            </w:r>
            <w:r w:rsidRPr="006053D0">
              <w:rPr>
                <w:bCs/>
                <w:sz w:val="22"/>
                <w:szCs w:val="22"/>
              </w:rPr>
              <w:t>.</w:t>
            </w:r>
            <w:r w:rsidR="001A06EC" w:rsidRPr="006053D0">
              <w:rPr>
                <w:bCs/>
                <w:sz w:val="22"/>
                <w:szCs w:val="22"/>
              </w:rPr>
              <w:t>1</w:t>
            </w:r>
            <w:r w:rsidR="00A954E6">
              <w:rPr>
                <w:bCs/>
                <w:sz w:val="22"/>
                <w:szCs w:val="22"/>
              </w:rPr>
              <w:t>2</w:t>
            </w:r>
            <w:r w:rsidRPr="006053D0">
              <w:rPr>
                <w:bCs/>
                <w:sz w:val="22"/>
                <w:szCs w:val="22"/>
              </w:rPr>
              <w:t>.2025</w:t>
            </w:r>
          </w:p>
        </w:tc>
        <w:tc>
          <w:tcPr>
            <w:tcW w:w="709" w:type="dxa"/>
            <w:vAlign w:val="center"/>
          </w:tcPr>
          <w:p w14:paraId="7D458885" w14:textId="0EF97293" w:rsidR="00BF11D2" w:rsidRPr="006053D0" w:rsidRDefault="00BF11D2" w:rsidP="00BF11D2">
            <w:pPr>
              <w:ind w:left="-95" w:right="-108"/>
              <w:jc w:val="left"/>
              <w:rPr>
                <w:sz w:val="22"/>
                <w:szCs w:val="22"/>
                <w:lang w:val="ru-RU"/>
              </w:rPr>
            </w:pPr>
            <w:r w:rsidRPr="006053D0">
              <w:rPr>
                <w:bCs/>
                <w:sz w:val="22"/>
                <w:szCs w:val="22"/>
              </w:rPr>
              <w:t>15.15 – 16.45</w:t>
            </w:r>
          </w:p>
        </w:tc>
        <w:tc>
          <w:tcPr>
            <w:tcW w:w="4678" w:type="dxa"/>
            <w:tcBorders>
              <w:bottom w:val="single" w:sz="4" w:space="0" w:color="auto"/>
            </w:tcBorders>
            <w:vAlign w:val="center"/>
          </w:tcPr>
          <w:p w14:paraId="6F93595D" w14:textId="19EAC0B4" w:rsidR="00BF11D2" w:rsidRPr="006053D0" w:rsidRDefault="00BF11D2" w:rsidP="00E62AD7">
            <w:pPr>
              <w:jc w:val="left"/>
              <w:rPr>
                <w:sz w:val="22"/>
                <w:szCs w:val="22"/>
              </w:rPr>
            </w:pPr>
            <w:r w:rsidRPr="006053D0">
              <w:rPr>
                <w:sz w:val="22"/>
                <w:szCs w:val="22"/>
              </w:rPr>
              <w:t>Настановне заняття. Вхідне діагностування</w:t>
            </w:r>
          </w:p>
        </w:tc>
        <w:tc>
          <w:tcPr>
            <w:tcW w:w="712" w:type="dxa"/>
            <w:tcBorders>
              <w:bottom w:val="single" w:sz="4" w:space="0" w:color="auto"/>
            </w:tcBorders>
            <w:vAlign w:val="center"/>
          </w:tcPr>
          <w:p w14:paraId="02D83927" w14:textId="45FF4902" w:rsidR="00BF11D2" w:rsidRPr="006053D0" w:rsidRDefault="00BF11D2" w:rsidP="00E62AD7">
            <w:pPr>
              <w:pBdr>
                <w:top w:val="nil"/>
                <w:left w:val="nil"/>
                <w:bottom w:val="nil"/>
                <w:right w:val="nil"/>
                <w:between w:val="nil"/>
              </w:pBdr>
              <w:jc w:val="center"/>
              <w:rPr>
                <w:sz w:val="22"/>
                <w:szCs w:val="22"/>
              </w:rPr>
            </w:pPr>
            <w:r w:rsidRPr="006053D0">
              <w:rPr>
                <w:sz w:val="22"/>
                <w:szCs w:val="22"/>
              </w:rPr>
              <w:t>2</w:t>
            </w:r>
          </w:p>
        </w:tc>
        <w:tc>
          <w:tcPr>
            <w:tcW w:w="3698" w:type="dxa"/>
            <w:tcBorders>
              <w:bottom w:val="single" w:sz="4" w:space="0" w:color="auto"/>
            </w:tcBorders>
            <w:shd w:val="clear" w:color="FFFFFF" w:fill="FFFFFF"/>
            <w:vAlign w:val="center"/>
          </w:tcPr>
          <w:p w14:paraId="49585A89" w14:textId="77777777" w:rsidR="00BF11D2" w:rsidRPr="006053D0" w:rsidRDefault="00BF11D2" w:rsidP="00E62AD7">
            <w:pPr>
              <w:pBdr>
                <w:top w:val="nil"/>
                <w:left w:val="nil"/>
                <w:bottom w:val="nil"/>
                <w:right w:val="nil"/>
                <w:between w:val="nil"/>
              </w:pBdr>
              <w:ind w:right="-57"/>
              <w:jc w:val="left"/>
              <w:rPr>
                <w:sz w:val="22"/>
                <w:szCs w:val="22"/>
              </w:rPr>
            </w:pPr>
            <w:r w:rsidRPr="006053D0">
              <w:rPr>
                <w:sz w:val="22"/>
                <w:szCs w:val="22"/>
              </w:rPr>
              <w:t xml:space="preserve">Грінченко О.І., </w:t>
            </w:r>
          </w:p>
          <w:p w14:paraId="16E205AB" w14:textId="5D961482" w:rsidR="00BF11D2" w:rsidRPr="006053D0" w:rsidRDefault="00BF11D2" w:rsidP="00E62AD7">
            <w:pPr>
              <w:pBdr>
                <w:top w:val="nil"/>
                <w:left w:val="nil"/>
                <w:bottom w:val="nil"/>
                <w:right w:val="nil"/>
                <w:between w:val="nil"/>
              </w:pBdr>
              <w:ind w:right="-57"/>
              <w:jc w:val="left"/>
              <w:rPr>
                <w:sz w:val="22"/>
                <w:szCs w:val="22"/>
              </w:rPr>
            </w:pPr>
            <w:r w:rsidRPr="006053D0">
              <w:rPr>
                <w:sz w:val="22"/>
                <w:szCs w:val="22"/>
              </w:rPr>
              <w:t>старший викладач</w:t>
            </w:r>
          </w:p>
        </w:tc>
      </w:tr>
      <w:tr w:rsidR="00A954E6" w:rsidRPr="00883B6C" w14:paraId="4943F833" w14:textId="77777777" w:rsidTr="00747F9C">
        <w:tc>
          <w:tcPr>
            <w:tcW w:w="418" w:type="dxa"/>
            <w:vAlign w:val="center"/>
          </w:tcPr>
          <w:p w14:paraId="6E6D9B8D" w14:textId="5EFA8A44" w:rsidR="00A954E6" w:rsidRPr="00357307" w:rsidRDefault="00A954E6" w:rsidP="00A954E6">
            <w:pPr>
              <w:ind w:left="-57"/>
              <w:jc w:val="right"/>
              <w:rPr>
                <w:bCs/>
                <w:sz w:val="22"/>
                <w:szCs w:val="22"/>
                <w:lang w:val="ru-RU"/>
              </w:rPr>
            </w:pPr>
            <w:r w:rsidRPr="00357307">
              <w:rPr>
                <w:bCs/>
                <w:sz w:val="22"/>
                <w:szCs w:val="22"/>
                <w:lang w:val="ru-RU"/>
              </w:rPr>
              <w:t>2</w:t>
            </w:r>
          </w:p>
        </w:tc>
        <w:tc>
          <w:tcPr>
            <w:tcW w:w="708" w:type="dxa"/>
            <w:vAlign w:val="center"/>
          </w:tcPr>
          <w:p w14:paraId="7DF56170" w14:textId="791F1F9C" w:rsidR="00A954E6" w:rsidRPr="006053D0" w:rsidRDefault="00A954E6" w:rsidP="00A954E6">
            <w:pPr>
              <w:ind w:left="-57" w:right="-57"/>
              <w:jc w:val="left"/>
              <w:rPr>
                <w:bCs/>
                <w:sz w:val="22"/>
                <w:szCs w:val="22"/>
              </w:rPr>
            </w:pPr>
            <w:r>
              <w:rPr>
                <w:sz w:val="22"/>
                <w:szCs w:val="22"/>
              </w:rPr>
              <w:t>05</w:t>
            </w:r>
            <w:r w:rsidRPr="006053D0">
              <w:rPr>
                <w:sz w:val="22"/>
                <w:szCs w:val="22"/>
              </w:rPr>
              <w:t>.</w:t>
            </w:r>
            <w:r>
              <w:rPr>
                <w:sz w:val="22"/>
                <w:szCs w:val="22"/>
              </w:rPr>
              <w:t>12</w:t>
            </w:r>
            <w:r w:rsidRPr="006053D0">
              <w:rPr>
                <w:sz w:val="22"/>
                <w:szCs w:val="22"/>
              </w:rPr>
              <w:t>.2025</w:t>
            </w:r>
          </w:p>
        </w:tc>
        <w:tc>
          <w:tcPr>
            <w:tcW w:w="709" w:type="dxa"/>
            <w:tcBorders>
              <w:right w:val="single" w:sz="4" w:space="0" w:color="auto"/>
            </w:tcBorders>
            <w:vAlign w:val="center"/>
          </w:tcPr>
          <w:p w14:paraId="49A7F136" w14:textId="64210246" w:rsidR="00A954E6" w:rsidRPr="006053D0" w:rsidRDefault="00A954E6" w:rsidP="00A954E6">
            <w:pPr>
              <w:ind w:left="-95" w:right="-108"/>
              <w:jc w:val="left"/>
              <w:rPr>
                <w:bCs/>
                <w:sz w:val="22"/>
                <w:szCs w:val="22"/>
              </w:rPr>
            </w:pPr>
            <w:r w:rsidRPr="00E62AD7">
              <w:rPr>
                <w:bCs/>
                <w:sz w:val="22"/>
                <w:szCs w:val="22"/>
              </w:rPr>
              <w:t>17.00 – 18.30</w:t>
            </w:r>
          </w:p>
        </w:tc>
        <w:tc>
          <w:tcPr>
            <w:tcW w:w="4678" w:type="dxa"/>
            <w:tcBorders>
              <w:top w:val="single" w:sz="4" w:space="0" w:color="auto"/>
              <w:left w:val="single" w:sz="4" w:space="0" w:color="auto"/>
              <w:bottom w:val="single" w:sz="4" w:space="0" w:color="auto"/>
            </w:tcBorders>
            <w:vAlign w:val="center"/>
          </w:tcPr>
          <w:p w14:paraId="4ADD7145" w14:textId="61611863" w:rsidR="00A954E6" w:rsidRPr="006053D0" w:rsidRDefault="00A954E6" w:rsidP="00A954E6">
            <w:pPr>
              <w:jc w:val="left"/>
              <w:rPr>
                <w:sz w:val="22"/>
                <w:szCs w:val="22"/>
              </w:rPr>
            </w:pPr>
            <w:r w:rsidRPr="00B93EC9">
              <w:rPr>
                <w:sz w:val="22"/>
              </w:rPr>
              <w:t>Особливості сертифікації вчителів громадянської та історичної освітньої галузі: вимоги, підготовка, оцінювання</w:t>
            </w:r>
          </w:p>
        </w:tc>
        <w:tc>
          <w:tcPr>
            <w:tcW w:w="712" w:type="dxa"/>
            <w:tcBorders>
              <w:top w:val="single" w:sz="4" w:space="0" w:color="auto"/>
              <w:bottom w:val="single" w:sz="4" w:space="0" w:color="auto"/>
            </w:tcBorders>
            <w:vAlign w:val="center"/>
          </w:tcPr>
          <w:p w14:paraId="2C4F36F0" w14:textId="64F16973" w:rsidR="00A954E6" w:rsidRPr="006053D0" w:rsidRDefault="00A954E6" w:rsidP="00A954E6">
            <w:pPr>
              <w:pBdr>
                <w:top w:val="nil"/>
                <w:left w:val="nil"/>
                <w:bottom w:val="nil"/>
                <w:right w:val="nil"/>
                <w:between w:val="nil"/>
              </w:pBdr>
              <w:jc w:val="center"/>
              <w:rPr>
                <w:sz w:val="22"/>
                <w:szCs w:val="22"/>
              </w:rPr>
            </w:pPr>
            <w:r>
              <w:rPr>
                <w:sz w:val="22"/>
                <w:szCs w:val="22"/>
              </w:rPr>
              <w:t>2</w:t>
            </w:r>
          </w:p>
        </w:tc>
        <w:tc>
          <w:tcPr>
            <w:tcW w:w="3698" w:type="dxa"/>
            <w:tcBorders>
              <w:top w:val="single" w:sz="4" w:space="0" w:color="auto"/>
              <w:bottom w:val="single" w:sz="4" w:space="0" w:color="auto"/>
              <w:right w:val="single" w:sz="4" w:space="0" w:color="auto"/>
            </w:tcBorders>
            <w:vAlign w:val="center"/>
          </w:tcPr>
          <w:p w14:paraId="1C6758AA" w14:textId="77777777" w:rsidR="00A954E6" w:rsidRDefault="00A954E6" w:rsidP="00A954E6">
            <w:pPr>
              <w:pStyle w:val="a6"/>
              <w:spacing w:before="0" w:beforeAutospacing="0" w:after="0" w:afterAutospacing="0"/>
              <w:rPr>
                <w:sz w:val="22"/>
                <w:szCs w:val="22"/>
                <w:lang w:eastAsia="ru-RU"/>
              </w:rPr>
            </w:pPr>
            <w:proofErr w:type="spellStart"/>
            <w:r>
              <w:rPr>
                <w:sz w:val="22"/>
                <w:szCs w:val="22"/>
                <w:lang w:eastAsia="ru-RU"/>
              </w:rPr>
              <w:t>Калітіна</w:t>
            </w:r>
            <w:proofErr w:type="spellEnd"/>
            <w:r>
              <w:rPr>
                <w:sz w:val="22"/>
                <w:szCs w:val="22"/>
                <w:lang w:eastAsia="ru-RU"/>
              </w:rPr>
              <w:t xml:space="preserve"> Л.М.,</w:t>
            </w:r>
          </w:p>
          <w:p w14:paraId="75FB6AFA" w14:textId="43C13D36" w:rsidR="00A954E6" w:rsidRPr="006053D0" w:rsidRDefault="00A954E6" w:rsidP="00A954E6">
            <w:pPr>
              <w:pBdr>
                <w:top w:val="nil"/>
                <w:left w:val="nil"/>
                <w:bottom w:val="nil"/>
                <w:right w:val="nil"/>
                <w:between w:val="nil"/>
              </w:pBdr>
              <w:ind w:right="-57"/>
              <w:jc w:val="left"/>
              <w:rPr>
                <w:sz w:val="22"/>
                <w:szCs w:val="22"/>
              </w:rPr>
            </w:pPr>
            <w:r>
              <w:rPr>
                <w:sz w:val="22"/>
                <w:szCs w:val="22"/>
                <w:lang w:eastAsia="ru-RU"/>
              </w:rPr>
              <w:t>викладач</w:t>
            </w:r>
          </w:p>
        </w:tc>
      </w:tr>
      <w:tr w:rsidR="00E272CE" w:rsidRPr="00883B6C" w14:paraId="4EC8B8BC" w14:textId="77777777" w:rsidTr="00B60593">
        <w:tc>
          <w:tcPr>
            <w:tcW w:w="418" w:type="dxa"/>
            <w:vAlign w:val="center"/>
          </w:tcPr>
          <w:p w14:paraId="05C44F74" w14:textId="4C973D8D" w:rsidR="00E272CE" w:rsidRPr="00357307" w:rsidRDefault="00E272CE" w:rsidP="00E272CE">
            <w:pPr>
              <w:ind w:left="-57"/>
              <w:jc w:val="right"/>
              <w:rPr>
                <w:bCs/>
                <w:sz w:val="22"/>
                <w:szCs w:val="22"/>
                <w:lang w:val="ru-RU"/>
              </w:rPr>
            </w:pPr>
            <w:r w:rsidRPr="00357307">
              <w:rPr>
                <w:bCs/>
                <w:sz w:val="22"/>
                <w:szCs w:val="22"/>
                <w:lang w:val="ru-RU"/>
              </w:rPr>
              <w:t>3</w:t>
            </w:r>
          </w:p>
        </w:tc>
        <w:tc>
          <w:tcPr>
            <w:tcW w:w="708" w:type="dxa"/>
            <w:vAlign w:val="center"/>
          </w:tcPr>
          <w:p w14:paraId="5728D235" w14:textId="64B52E61" w:rsidR="00E272CE" w:rsidRPr="006053D0" w:rsidRDefault="00E272CE" w:rsidP="00E272CE">
            <w:pPr>
              <w:ind w:left="-57" w:right="-57"/>
              <w:jc w:val="left"/>
              <w:rPr>
                <w:bCs/>
                <w:sz w:val="22"/>
                <w:szCs w:val="22"/>
              </w:rPr>
            </w:pPr>
            <w:r>
              <w:rPr>
                <w:sz w:val="22"/>
                <w:szCs w:val="22"/>
              </w:rPr>
              <w:t>08</w:t>
            </w:r>
            <w:r w:rsidRPr="006053D0">
              <w:rPr>
                <w:sz w:val="22"/>
                <w:szCs w:val="22"/>
              </w:rPr>
              <w:t>.</w:t>
            </w:r>
            <w:r>
              <w:rPr>
                <w:sz w:val="22"/>
                <w:szCs w:val="22"/>
              </w:rPr>
              <w:t>12</w:t>
            </w:r>
            <w:r w:rsidRPr="006053D0">
              <w:rPr>
                <w:sz w:val="22"/>
                <w:szCs w:val="22"/>
              </w:rPr>
              <w:t>.2025</w:t>
            </w:r>
          </w:p>
        </w:tc>
        <w:tc>
          <w:tcPr>
            <w:tcW w:w="709" w:type="dxa"/>
            <w:tcBorders>
              <w:right w:val="single" w:sz="4" w:space="0" w:color="auto"/>
            </w:tcBorders>
            <w:vAlign w:val="center"/>
          </w:tcPr>
          <w:p w14:paraId="54152D82" w14:textId="3C6B9DD6" w:rsidR="00E272CE" w:rsidRPr="006053D0" w:rsidRDefault="00E272CE" w:rsidP="00E272CE">
            <w:pPr>
              <w:ind w:left="-95" w:right="-108"/>
              <w:jc w:val="left"/>
              <w:rPr>
                <w:bCs/>
                <w:sz w:val="22"/>
                <w:szCs w:val="22"/>
              </w:rPr>
            </w:pPr>
            <w:r w:rsidRPr="00E62AD7">
              <w:rPr>
                <w:bCs/>
                <w:sz w:val="22"/>
                <w:szCs w:val="22"/>
              </w:rPr>
              <w:t>18.30 – 20.00</w:t>
            </w:r>
          </w:p>
        </w:tc>
        <w:tc>
          <w:tcPr>
            <w:tcW w:w="4678" w:type="dxa"/>
            <w:tcBorders>
              <w:top w:val="single" w:sz="4" w:space="0" w:color="auto"/>
              <w:left w:val="single" w:sz="4" w:space="0" w:color="auto"/>
              <w:bottom w:val="single" w:sz="4" w:space="0" w:color="auto"/>
            </w:tcBorders>
            <w:vAlign w:val="center"/>
          </w:tcPr>
          <w:p w14:paraId="4B7FC538" w14:textId="0792FEED" w:rsidR="00E272CE" w:rsidRPr="006053D0" w:rsidRDefault="00E272CE" w:rsidP="00E272CE">
            <w:pPr>
              <w:jc w:val="left"/>
              <w:rPr>
                <w:sz w:val="22"/>
                <w:szCs w:val="22"/>
              </w:rPr>
            </w:pPr>
            <w:r w:rsidRPr="000F717E">
              <w:rPr>
                <w:iCs/>
                <w:sz w:val="22"/>
                <w:szCs w:val="22"/>
              </w:rPr>
              <w:t>Залучення учнів до дослідно-експериментальної роботи – один із шляхів подолання освітніх втрат</w:t>
            </w:r>
          </w:p>
        </w:tc>
        <w:tc>
          <w:tcPr>
            <w:tcW w:w="712" w:type="dxa"/>
            <w:tcBorders>
              <w:top w:val="single" w:sz="4" w:space="0" w:color="auto"/>
              <w:bottom w:val="single" w:sz="4" w:space="0" w:color="auto"/>
            </w:tcBorders>
            <w:vAlign w:val="center"/>
          </w:tcPr>
          <w:p w14:paraId="7FBDCBE2" w14:textId="2D4A77F5" w:rsidR="00E272CE" w:rsidRPr="006053D0" w:rsidRDefault="00E272CE" w:rsidP="00E272CE">
            <w:pPr>
              <w:pBdr>
                <w:top w:val="nil"/>
                <w:left w:val="nil"/>
                <w:bottom w:val="nil"/>
                <w:right w:val="nil"/>
                <w:between w:val="nil"/>
              </w:pBdr>
              <w:jc w:val="center"/>
              <w:rPr>
                <w:sz w:val="22"/>
                <w:szCs w:val="22"/>
              </w:rPr>
            </w:pPr>
            <w:r w:rsidRPr="00E339CD">
              <w:rPr>
                <w:sz w:val="22"/>
                <w:szCs w:val="22"/>
              </w:rPr>
              <w:t>2</w:t>
            </w:r>
          </w:p>
        </w:tc>
        <w:tc>
          <w:tcPr>
            <w:tcW w:w="3698" w:type="dxa"/>
            <w:tcBorders>
              <w:top w:val="single" w:sz="4" w:space="0" w:color="auto"/>
              <w:bottom w:val="single" w:sz="4" w:space="0" w:color="auto"/>
              <w:right w:val="single" w:sz="4" w:space="0" w:color="auto"/>
            </w:tcBorders>
            <w:vAlign w:val="center"/>
          </w:tcPr>
          <w:p w14:paraId="1CE8ABC7" w14:textId="77777777" w:rsidR="00E272CE" w:rsidRPr="00E62AD7" w:rsidRDefault="00E272CE" w:rsidP="00E272CE">
            <w:pPr>
              <w:pStyle w:val="a6"/>
              <w:spacing w:before="0" w:beforeAutospacing="0" w:after="0" w:afterAutospacing="0"/>
              <w:rPr>
                <w:sz w:val="22"/>
                <w:szCs w:val="22"/>
                <w:lang w:val="ru-RU"/>
              </w:rPr>
            </w:pPr>
            <w:proofErr w:type="spellStart"/>
            <w:r w:rsidRPr="00E62AD7">
              <w:rPr>
                <w:sz w:val="22"/>
                <w:szCs w:val="22"/>
                <w:lang w:val="ru-RU"/>
              </w:rPr>
              <w:t>Луніна</w:t>
            </w:r>
            <w:proofErr w:type="spellEnd"/>
            <w:r w:rsidRPr="00E62AD7">
              <w:rPr>
                <w:sz w:val="22"/>
                <w:szCs w:val="22"/>
                <w:lang w:val="ru-RU"/>
              </w:rPr>
              <w:t xml:space="preserve"> В.Ю., </w:t>
            </w:r>
          </w:p>
          <w:p w14:paraId="2F439570" w14:textId="2512A67E" w:rsidR="00E272CE" w:rsidRPr="006053D0" w:rsidRDefault="00E272CE" w:rsidP="00E272CE">
            <w:pPr>
              <w:pBdr>
                <w:top w:val="nil"/>
                <w:left w:val="nil"/>
                <w:bottom w:val="nil"/>
                <w:right w:val="nil"/>
                <w:between w:val="nil"/>
              </w:pBdr>
              <w:ind w:right="-57"/>
              <w:jc w:val="left"/>
              <w:rPr>
                <w:sz w:val="22"/>
                <w:szCs w:val="22"/>
              </w:rPr>
            </w:pPr>
            <w:r>
              <w:rPr>
                <w:sz w:val="22"/>
                <w:szCs w:val="22"/>
              </w:rPr>
              <w:t>д</w:t>
            </w:r>
            <w:r w:rsidRPr="00E339CD">
              <w:rPr>
                <w:sz w:val="22"/>
                <w:szCs w:val="22"/>
              </w:rPr>
              <w:t>оцент</w:t>
            </w:r>
            <w:r>
              <w:rPr>
                <w:sz w:val="22"/>
                <w:szCs w:val="22"/>
              </w:rPr>
              <w:t xml:space="preserve"> кафедри</w:t>
            </w:r>
            <w:r w:rsidRPr="00E339CD">
              <w:rPr>
                <w:sz w:val="22"/>
                <w:szCs w:val="22"/>
              </w:rPr>
              <w:t xml:space="preserve">, </w:t>
            </w:r>
            <w:proofErr w:type="spellStart"/>
            <w:r w:rsidRPr="00E339CD">
              <w:rPr>
                <w:sz w:val="22"/>
                <w:szCs w:val="22"/>
              </w:rPr>
              <w:t>канд</w:t>
            </w:r>
            <w:proofErr w:type="spellEnd"/>
            <w:r w:rsidRPr="00E339CD">
              <w:rPr>
                <w:sz w:val="22"/>
                <w:szCs w:val="22"/>
              </w:rPr>
              <w:t>. пед. наук</w:t>
            </w:r>
          </w:p>
        </w:tc>
      </w:tr>
      <w:tr w:rsidR="005E3318" w:rsidRPr="00883B6C" w14:paraId="4E63DD95" w14:textId="77777777" w:rsidTr="00860940">
        <w:tc>
          <w:tcPr>
            <w:tcW w:w="418" w:type="dxa"/>
            <w:vAlign w:val="center"/>
          </w:tcPr>
          <w:p w14:paraId="066CE16D" w14:textId="612124CF" w:rsidR="005E3318" w:rsidRPr="00357307" w:rsidRDefault="005E3318" w:rsidP="005E3318">
            <w:pPr>
              <w:ind w:left="-57"/>
              <w:jc w:val="right"/>
              <w:rPr>
                <w:bCs/>
                <w:sz w:val="22"/>
                <w:szCs w:val="22"/>
                <w:lang w:val="ru-RU"/>
              </w:rPr>
            </w:pPr>
            <w:r w:rsidRPr="00357307">
              <w:rPr>
                <w:bCs/>
                <w:sz w:val="22"/>
                <w:szCs w:val="22"/>
                <w:lang w:val="ru-RU"/>
              </w:rPr>
              <w:t>4</w:t>
            </w:r>
          </w:p>
        </w:tc>
        <w:tc>
          <w:tcPr>
            <w:tcW w:w="708" w:type="dxa"/>
            <w:vAlign w:val="center"/>
          </w:tcPr>
          <w:p w14:paraId="1A10B478" w14:textId="11F997DD" w:rsidR="005E3318" w:rsidRPr="006053D0" w:rsidRDefault="005E3318" w:rsidP="005E3318">
            <w:pPr>
              <w:ind w:left="-57" w:right="-57"/>
              <w:jc w:val="left"/>
              <w:rPr>
                <w:bCs/>
                <w:sz w:val="22"/>
                <w:szCs w:val="22"/>
              </w:rPr>
            </w:pPr>
            <w:r>
              <w:rPr>
                <w:sz w:val="22"/>
                <w:szCs w:val="22"/>
              </w:rPr>
              <w:t>09</w:t>
            </w:r>
            <w:r w:rsidRPr="006053D0">
              <w:rPr>
                <w:sz w:val="22"/>
                <w:szCs w:val="22"/>
              </w:rPr>
              <w:t>.1</w:t>
            </w:r>
            <w:r>
              <w:rPr>
                <w:sz w:val="22"/>
                <w:szCs w:val="22"/>
              </w:rPr>
              <w:t>2</w:t>
            </w:r>
            <w:r w:rsidRPr="006053D0">
              <w:rPr>
                <w:sz w:val="22"/>
                <w:szCs w:val="22"/>
              </w:rPr>
              <w:t>.2025</w:t>
            </w:r>
          </w:p>
        </w:tc>
        <w:tc>
          <w:tcPr>
            <w:tcW w:w="709" w:type="dxa"/>
            <w:vAlign w:val="center"/>
          </w:tcPr>
          <w:p w14:paraId="0DE816F8" w14:textId="2B33A270" w:rsidR="005E3318" w:rsidRPr="006053D0" w:rsidRDefault="005E3318" w:rsidP="005E3318">
            <w:pPr>
              <w:ind w:left="-95" w:right="-108"/>
              <w:jc w:val="left"/>
              <w:rPr>
                <w:bCs/>
                <w:sz w:val="22"/>
                <w:szCs w:val="22"/>
              </w:rPr>
            </w:pPr>
            <w:r w:rsidRPr="006053D0">
              <w:rPr>
                <w:bCs/>
                <w:sz w:val="22"/>
                <w:szCs w:val="22"/>
              </w:rPr>
              <w:t>15.15 – 16.45</w:t>
            </w:r>
          </w:p>
        </w:tc>
        <w:tc>
          <w:tcPr>
            <w:tcW w:w="4678" w:type="dxa"/>
            <w:tcBorders>
              <w:top w:val="single" w:sz="4" w:space="0" w:color="auto"/>
              <w:left w:val="single" w:sz="4" w:space="0" w:color="auto"/>
              <w:bottom w:val="single" w:sz="4" w:space="0" w:color="auto"/>
            </w:tcBorders>
            <w:vAlign w:val="center"/>
          </w:tcPr>
          <w:p w14:paraId="1BC5E47D" w14:textId="1C2BFA89" w:rsidR="005E3318" w:rsidRPr="006053D0" w:rsidRDefault="005E3318" w:rsidP="005E3318">
            <w:pPr>
              <w:jc w:val="left"/>
              <w:rPr>
                <w:sz w:val="22"/>
                <w:szCs w:val="22"/>
              </w:rPr>
            </w:pPr>
            <w:r w:rsidRPr="0098403F">
              <w:rPr>
                <w:sz w:val="22"/>
              </w:rPr>
              <w:t>Історичне краєзнавство: збережемо історичну пам’ять</w:t>
            </w:r>
          </w:p>
        </w:tc>
        <w:tc>
          <w:tcPr>
            <w:tcW w:w="712" w:type="dxa"/>
            <w:tcBorders>
              <w:top w:val="single" w:sz="4" w:space="0" w:color="auto"/>
              <w:bottom w:val="single" w:sz="4" w:space="0" w:color="auto"/>
            </w:tcBorders>
            <w:vAlign w:val="center"/>
          </w:tcPr>
          <w:p w14:paraId="11DB5253" w14:textId="5E371AE1" w:rsidR="005E3318" w:rsidRPr="006053D0" w:rsidRDefault="005E3318" w:rsidP="005E3318">
            <w:pPr>
              <w:pBdr>
                <w:top w:val="nil"/>
                <w:left w:val="nil"/>
                <w:bottom w:val="nil"/>
                <w:right w:val="nil"/>
                <w:between w:val="nil"/>
              </w:pBdr>
              <w:jc w:val="center"/>
              <w:rPr>
                <w:sz w:val="22"/>
                <w:szCs w:val="22"/>
              </w:rPr>
            </w:pPr>
            <w:r>
              <w:rPr>
                <w:sz w:val="22"/>
                <w:szCs w:val="22"/>
              </w:rPr>
              <w:t>2</w:t>
            </w:r>
          </w:p>
        </w:tc>
        <w:tc>
          <w:tcPr>
            <w:tcW w:w="3698" w:type="dxa"/>
            <w:tcBorders>
              <w:top w:val="single" w:sz="4" w:space="0" w:color="auto"/>
              <w:bottom w:val="single" w:sz="4" w:space="0" w:color="auto"/>
              <w:right w:val="single" w:sz="4" w:space="0" w:color="auto"/>
            </w:tcBorders>
            <w:vAlign w:val="center"/>
          </w:tcPr>
          <w:p w14:paraId="030F2406" w14:textId="77777777" w:rsidR="005E3318" w:rsidRDefault="005E3318" w:rsidP="005E3318">
            <w:pPr>
              <w:pBdr>
                <w:top w:val="nil"/>
                <w:left w:val="nil"/>
                <w:bottom w:val="nil"/>
                <w:right w:val="nil"/>
                <w:between w:val="nil"/>
              </w:pBdr>
              <w:jc w:val="left"/>
              <w:rPr>
                <w:sz w:val="22"/>
                <w:szCs w:val="22"/>
              </w:rPr>
            </w:pPr>
            <w:r w:rsidRPr="007A7C55">
              <w:rPr>
                <w:sz w:val="22"/>
                <w:szCs w:val="22"/>
              </w:rPr>
              <w:t>Грінченко О.І.,</w:t>
            </w:r>
          </w:p>
          <w:p w14:paraId="25F1F57F" w14:textId="76E5BE70" w:rsidR="005E3318" w:rsidRPr="006053D0" w:rsidRDefault="005E3318" w:rsidP="005E3318">
            <w:pPr>
              <w:pBdr>
                <w:top w:val="nil"/>
                <w:left w:val="nil"/>
                <w:bottom w:val="nil"/>
                <w:right w:val="nil"/>
                <w:between w:val="nil"/>
              </w:pBdr>
              <w:ind w:right="-57"/>
              <w:jc w:val="left"/>
              <w:rPr>
                <w:sz w:val="22"/>
                <w:szCs w:val="22"/>
              </w:rPr>
            </w:pPr>
            <w:r w:rsidRPr="007A7C55">
              <w:rPr>
                <w:sz w:val="22"/>
                <w:szCs w:val="22"/>
              </w:rPr>
              <w:t>ст</w:t>
            </w:r>
            <w:r>
              <w:rPr>
                <w:sz w:val="22"/>
                <w:szCs w:val="22"/>
              </w:rPr>
              <w:t>арший</w:t>
            </w:r>
            <w:r w:rsidRPr="007A7C55">
              <w:rPr>
                <w:sz w:val="22"/>
                <w:szCs w:val="22"/>
              </w:rPr>
              <w:t xml:space="preserve"> </w:t>
            </w:r>
            <w:r>
              <w:rPr>
                <w:sz w:val="22"/>
                <w:szCs w:val="22"/>
              </w:rPr>
              <w:t>викладач</w:t>
            </w:r>
          </w:p>
        </w:tc>
      </w:tr>
      <w:tr w:rsidR="005E3318" w:rsidRPr="00883B6C" w14:paraId="13A4C0AB" w14:textId="77777777" w:rsidTr="00E62AD7">
        <w:tc>
          <w:tcPr>
            <w:tcW w:w="418" w:type="dxa"/>
            <w:vAlign w:val="center"/>
          </w:tcPr>
          <w:p w14:paraId="2F8B022E" w14:textId="4F8E0A31" w:rsidR="005E3318" w:rsidRPr="00357307" w:rsidRDefault="005E3318" w:rsidP="005E3318">
            <w:pPr>
              <w:ind w:left="-57"/>
              <w:jc w:val="right"/>
              <w:rPr>
                <w:bCs/>
                <w:sz w:val="22"/>
                <w:szCs w:val="22"/>
                <w:lang w:val="ru-RU"/>
              </w:rPr>
            </w:pPr>
            <w:r w:rsidRPr="00357307">
              <w:rPr>
                <w:bCs/>
                <w:sz w:val="22"/>
                <w:szCs w:val="22"/>
                <w:lang w:val="ru-RU"/>
              </w:rPr>
              <w:t>5</w:t>
            </w:r>
          </w:p>
        </w:tc>
        <w:tc>
          <w:tcPr>
            <w:tcW w:w="708" w:type="dxa"/>
            <w:vAlign w:val="center"/>
          </w:tcPr>
          <w:p w14:paraId="02DF799A" w14:textId="7697B2AC" w:rsidR="005E3318" w:rsidRPr="006053D0" w:rsidRDefault="005E3318" w:rsidP="005E3318">
            <w:pPr>
              <w:ind w:left="-57" w:right="-57"/>
              <w:jc w:val="left"/>
              <w:rPr>
                <w:bCs/>
                <w:sz w:val="22"/>
                <w:szCs w:val="22"/>
              </w:rPr>
            </w:pPr>
            <w:r>
              <w:rPr>
                <w:sz w:val="22"/>
                <w:szCs w:val="22"/>
              </w:rPr>
              <w:t>09</w:t>
            </w:r>
            <w:r w:rsidRPr="006053D0">
              <w:rPr>
                <w:sz w:val="22"/>
                <w:szCs w:val="22"/>
              </w:rPr>
              <w:t>.1</w:t>
            </w:r>
            <w:r>
              <w:rPr>
                <w:sz w:val="22"/>
                <w:szCs w:val="22"/>
              </w:rPr>
              <w:t>2</w:t>
            </w:r>
            <w:r w:rsidRPr="006053D0">
              <w:rPr>
                <w:sz w:val="22"/>
                <w:szCs w:val="22"/>
              </w:rPr>
              <w:t>.2025</w:t>
            </w:r>
          </w:p>
        </w:tc>
        <w:tc>
          <w:tcPr>
            <w:tcW w:w="709" w:type="dxa"/>
            <w:vAlign w:val="center"/>
          </w:tcPr>
          <w:p w14:paraId="5248C915" w14:textId="50C2BF0F" w:rsidR="005E3318" w:rsidRPr="006053D0" w:rsidRDefault="005E3318" w:rsidP="005E3318">
            <w:pPr>
              <w:ind w:left="-95" w:right="-108"/>
              <w:jc w:val="left"/>
              <w:rPr>
                <w:bCs/>
                <w:sz w:val="22"/>
                <w:szCs w:val="22"/>
              </w:rPr>
            </w:pPr>
            <w:r w:rsidRPr="006053D0">
              <w:rPr>
                <w:bCs/>
                <w:sz w:val="22"/>
                <w:szCs w:val="22"/>
              </w:rPr>
              <w:t>17.00 – 18.30</w:t>
            </w:r>
          </w:p>
        </w:tc>
        <w:tc>
          <w:tcPr>
            <w:tcW w:w="4678" w:type="dxa"/>
            <w:tcBorders>
              <w:bottom w:val="single" w:sz="4" w:space="0" w:color="auto"/>
            </w:tcBorders>
            <w:vAlign w:val="center"/>
          </w:tcPr>
          <w:p w14:paraId="4D57170D" w14:textId="5A289384" w:rsidR="005E3318" w:rsidRPr="006053D0" w:rsidRDefault="005E3318" w:rsidP="005E3318">
            <w:pPr>
              <w:jc w:val="left"/>
              <w:rPr>
                <w:sz w:val="22"/>
                <w:szCs w:val="22"/>
              </w:rPr>
            </w:pPr>
            <w:r w:rsidRPr="006053D0">
              <w:rPr>
                <w:sz w:val="22"/>
                <w:szCs w:val="22"/>
              </w:rPr>
              <w:t>Формуємо громадянську та соціальну компетентності: ціннісний компонент</w:t>
            </w:r>
          </w:p>
        </w:tc>
        <w:tc>
          <w:tcPr>
            <w:tcW w:w="712" w:type="dxa"/>
            <w:tcBorders>
              <w:bottom w:val="single" w:sz="4" w:space="0" w:color="auto"/>
            </w:tcBorders>
            <w:vAlign w:val="center"/>
          </w:tcPr>
          <w:p w14:paraId="211C3833" w14:textId="61B00C76" w:rsidR="005E3318" w:rsidRPr="006053D0" w:rsidRDefault="005E3318" w:rsidP="005E3318">
            <w:pPr>
              <w:pBdr>
                <w:top w:val="nil"/>
                <w:left w:val="nil"/>
                <w:bottom w:val="nil"/>
                <w:right w:val="nil"/>
                <w:between w:val="nil"/>
              </w:pBdr>
              <w:jc w:val="center"/>
              <w:rPr>
                <w:sz w:val="22"/>
                <w:szCs w:val="22"/>
              </w:rPr>
            </w:pPr>
            <w:r w:rsidRPr="006053D0">
              <w:rPr>
                <w:sz w:val="22"/>
                <w:szCs w:val="22"/>
              </w:rPr>
              <w:t>2</w:t>
            </w:r>
          </w:p>
        </w:tc>
        <w:tc>
          <w:tcPr>
            <w:tcW w:w="3698" w:type="dxa"/>
            <w:tcBorders>
              <w:bottom w:val="single" w:sz="4" w:space="0" w:color="auto"/>
            </w:tcBorders>
            <w:shd w:val="clear" w:color="FFFFFF" w:fill="FFFFFF"/>
            <w:vAlign w:val="center"/>
          </w:tcPr>
          <w:p w14:paraId="39DAFF15" w14:textId="77777777" w:rsidR="005E3318" w:rsidRPr="006053D0" w:rsidRDefault="005E3318" w:rsidP="005E3318">
            <w:pPr>
              <w:pBdr>
                <w:top w:val="nil"/>
                <w:left w:val="nil"/>
                <w:bottom w:val="nil"/>
                <w:right w:val="nil"/>
                <w:between w:val="nil"/>
              </w:pBdr>
              <w:jc w:val="left"/>
              <w:rPr>
                <w:sz w:val="22"/>
                <w:szCs w:val="22"/>
              </w:rPr>
            </w:pPr>
            <w:proofErr w:type="spellStart"/>
            <w:r w:rsidRPr="006053D0">
              <w:rPr>
                <w:sz w:val="22"/>
                <w:szCs w:val="22"/>
              </w:rPr>
              <w:t>Ашортіа</w:t>
            </w:r>
            <w:proofErr w:type="spellEnd"/>
            <w:r w:rsidRPr="006053D0">
              <w:rPr>
                <w:sz w:val="22"/>
                <w:szCs w:val="22"/>
              </w:rPr>
              <w:t xml:space="preserve"> Є.Д.,</w:t>
            </w:r>
          </w:p>
          <w:p w14:paraId="52A4B446" w14:textId="217897E8" w:rsidR="005E3318" w:rsidRPr="006053D0" w:rsidRDefault="005E3318" w:rsidP="005E3318">
            <w:pPr>
              <w:pBdr>
                <w:top w:val="nil"/>
                <w:left w:val="nil"/>
                <w:bottom w:val="nil"/>
                <w:right w:val="nil"/>
                <w:between w:val="nil"/>
              </w:pBdr>
              <w:ind w:right="-57"/>
              <w:jc w:val="left"/>
              <w:rPr>
                <w:sz w:val="22"/>
                <w:szCs w:val="22"/>
              </w:rPr>
            </w:pPr>
            <w:r w:rsidRPr="006053D0">
              <w:rPr>
                <w:sz w:val="22"/>
                <w:szCs w:val="22"/>
              </w:rPr>
              <w:t>викладач</w:t>
            </w:r>
          </w:p>
        </w:tc>
      </w:tr>
      <w:tr w:rsidR="00245531" w:rsidRPr="00883B6C" w14:paraId="650EB809" w14:textId="77777777" w:rsidTr="00E62AD7">
        <w:tc>
          <w:tcPr>
            <w:tcW w:w="418" w:type="dxa"/>
            <w:vAlign w:val="center"/>
          </w:tcPr>
          <w:p w14:paraId="72C231FB" w14:textId="1729D059" w:rsidR="00245531" w:rsidRPr="00357307" w:rsidRDefault="00245531" w:rsidP="00245531">
            <w:pPr>
              <w:ind w:left="-57"/>
              <w:jc w:val="right"/>
              <w:rPr>
                <w:bCs/>
                <w:sz w:val="22"/>
                <w:szCs w:val="22"/>
                <w:lang w:val="ru-RU"/>
              </w:rPr>
            </w:pPr>
            <w:r w:rsidRPr="00357307">
              <w:rPr>
                <w:bCs/>
                <w:sz w:val="22"/>
                <w:szCs w:val="22"/>
                <w:lang w:val="ru-RU"/>
              </w:rPr>
              <w:t>6</w:t>
            </w:r>
          </w:p>
        </w:tc>
        <w:tc>
          <w:tcPr>
            <w:tcW w:w="708" w:type="dxa"/>
            <w:vAlign w:val="center"/>
          </w:tcPr>
          <w:p w14:paraId="1F046F2F" w14:textId="107364CB" w:rsidR="00245531" w:rsidRPr="006053D0" w:rsidRDefault="00245531" w:rsidP="00245531">
            <w:pPr>
              <w:ind w:left="-57" w:right="-57"/>
              <w:jc w:val="left"/>
              <w:rPr>
                <w:bCs/>
                <w:sz w:val="22"/>
                <w:szCs w:val="22"/>
              </w:rPr>
            </w:pPr>
            <w:r>
              <w:rPr>
                <w:bCs/>
                <w:sz w:val="22"/>
                <w:szCs w:val="22"/>
              </w:rPr>
              <w:t>10</w:t>
            </w:r>
            <w:r w:rsidRPr="006053D0">
              <w:rPr>
                <w:bCs/>
                <w:sz w:val="22"/>
                <w:szCs w:val="22"/>
              </w:rPr>
              <w:t>.1</w:t>
            </w:r>
            <w:r>
              <w:rPr>
                <w:bCs/>
                <w:sz w:val="22"/>
                <w:szCs w:val="22"/>
              </w:rPr>
              <w:t>2</w:t>
            </w:r>
            <w:r w:rsidRPr="006053D0">
              <w:rPr>
                <w:bCs/>
                <w:sz w:val="22"/>
                <w:szCs w:val="22"/>
              </w:rPr>
              <w:t>.2025</w:t>
            </w:r>
          </w:p>
        </w:tc>
        <w:tc>
          <w:tcPr>
            <w:tcW w:w="709" w:type="dxa"/>
            <w:vAlign w:val="center"/>
          </w:tcPr>
          <w:p w14:paraId="082A2170" w14:textId="35EE7BEA" w:rsidR="00245531" w:rsidRPr="006053D0" w:rsidRDefault="00245531" w:rsidP="00245531">
            <w:pPr>
              <w:ind w:left="-95" w:right="-108"/>
              <w:jc w:val="left"/>
              <w:rPr>
                <w:bCs/>
                <w:sz w:val="22"/>
                <w:szCs w:val="22"/>
              </w:rPr>
            </w:pPr>
            <w:r w:rsidRPr="006053D0">
              <w:rPr>
                <w:bCs/>
                <w:sz w:val="22"/>
                <w:szCs w:val="22"/>
              </w:rPr>
              <w:t>15.15 – 16.45</w:t>
            </w:r>
          </w:p>
        </w:tc>
        <w:tc>
          <w:tcPr>
            <w:tcW w:w="4678" w:type="dxa"/>
            <w:tcBorders>
              <w:bottom w:val="single" w:sz="4" w:space="0" w:color="auto"/>
            </w:tcBorders>
            <w:vAlign w:val="center"/>
          </w:tcPr>
          <w:p w14:paraId="5351847A" w14:textId="19149461" w:rsidR="00245531" w:rsidRPr="006053D0" w:rsidRDefault="00245531" w:rsidP="00245531">
            <w:pPr>
              <w:jc w:val="left"/>
              <w:rPr>
                <w:sz w:val="22"/>
                <w:szCs w:val="22"/>
              </w:rPr>
            </w:pPr>
            <w:r w:rsidRPr="006053D0">
              <w:rPr>
                <w:iCs/>
                <w:sz w:val="22"/>
                <w:szCs w:val="22"/>
              </w:rPr>
              <w:t>Сервіси та платформи для організації освітнього процесу з історії в дистанційному форматі</w:t>
            </w:r>
          </w:p>
        </w:tc>
        <w:tc>
          <w:tcPr>
            <w:tcW w:w="712" w:type="dxa"/>
            <w:tcBorders>
              <w:bottom w:val="single" w:sz="4" w:space="0" w:color="auto"/>
            </w:tcBorders>
            <w:vAlign w:val="center"/>
          </w:tcPr>
          <w:p w14:paraId="79541E66" w14:textId="458D14F2" w:rsidR="00245531" w:rsidRPr="006053D0" w:rsidRDefault="00245531" w:rsidP="00245531">
            <w:pPr>
              <w:pBdr>
                <w:top w:val="nil"/>
                <w:left w:val="nil"/>
                <w:bottom w:val="nil"/>
                <w:right w:val="nil"/>
                <w:between w:val="nil"/>
              </w:pBdr>
              <w:jc w:val="center"/>
              <w:rPr>
                <w:sz w:val="22"/>
                <w:szCs w:val="22"/>
              </w:rPr>
            </w:pPr>
            <w:r w:rsidRPr="006053D0">
              <w:rPr>
                <w:sz w:val="22"/>
                <w:szCs w:val="22"/>
              </w:rPr>
              <w:t>2</w:t>
            </w:r>
          </w:p>
        </w:tc>
        <w:tc>
          <w:tcPr>
            <w:tcW w:w="3698" w:type="dxa"/>
            <w:tcBorders>
              <w:bottom w:val="single" w:sz="4" w:space="0" w:color="auto"/>
            </w:tcBorders>
            <w:shd w:val="clear" w:color="FFFFFF" w:fill="FFFFFF"/>
            <w:vAlign w:val="center"/>
          </w:tcPr>
          <w:p w14:paraId="50695B3C" w14:textId="77777777" w:rsidR="00245531" w:rsidRPr="006053D0" w:rsidRDefault="00245531" w:rsidP="00245531">
            <w:pPr>
              <w:pStyle w:val="a6"/>
              <w:spacing w:before="0" w:beforeAutospacing="0" w:after="0" w:afterAutospacing="0"/>
              <w:rPr>
                <w:sz w:val="22"/>
                <w:szCs w:val="22"/>
                <w:lang w:val="ru-RU"/>
              </w:rPr>
            </w:pPr>
            <w:r w:rsidRPr="006053D0">
              <w:rPr>
                <w:sz w:val="22"/>
                <w:szCs w:val="22"/>
                <w:lang w:val="ru-RU"/>
              </w:rPr>
              <w:t xml:space="preserve">Василенко Ю.М., </w:t>
            </w:r>
          </w:p>
          <w:p w14:paraId="2B1F2658" w14:textId="74DDE609" w:rsidR="00245531" w:rsidRPr="006053D0" w:rsidRDefault="00245531" w:rsidP="00245531">
            <w:pPr>
              <w:pBdr>
                <w:top w:val="nil"/>
                <w:left w:val="nil"/>
                <w:bottom w:val="nil"/>
                <w:right w:val="nil"/>
                <w:between w:val="nil"/>
              </w:pBdr>
              <w:ind w:right="-57"/>
              <w:jc w:val="left"/>
              <w:rPr>
                <w:sz w:val="22"/>
                <w:szCs w:val="22"/>
              </w:rPr>
            </w:pPr>
            <w:r w:rsidRPr="006053D0">
              <w:rPr>
                <w:sz w:val="22"/>
                <w:szCs w:val="22"/>
              </w:rPr>
              <w:t xml:space="preserve">старший викладач, </w:t>
            </w:r>
          </w:p>
        </w:tc>
      </w:tr>
      <w:tr w:rsidR="00245531" w:rsidRPr="00883B6C" w14:paraId="73FB5E42" w14:textId="77777777" w:rsidTr="00453186">
        <w:tc>
          <w:tcPr>
            <w:tcW w:w="418" w:type="dxa"/>
            <w:vAlign w:val="center"/>
          </w:tcPr>
          <w:p w14:paraId="1C18FF8B" w14:textId="3A2A91F1" w:rsidR="00245531" w:rsidRPr="00357307" w:rsidRDefault="00245531" w:rsidP="00245531">
            <w:pPr>
              <w:ind w:left="-57"/>
              <w:jc w:val="right"/>
              <w:rPr>
                <w:bCs/>
                <w:sz w:val="22"/>
                <w:szCs w:val="22"/>
                <w:lang w:val="ru-RU"/>
              </w:rPr>
            </w:pPr>
            <w:r w:rsidRPr="00357307">
              <w:rPr>
                <w:bCs/>
                <w:sz w:val="22"/>
                <w:szCs w:val="22"/>
                <w:lang w:val="ru-RU"/>
              </w:rPr>
              <w:t>7</w:t>
            </w:r>
          </w:p>
        </w:tc>
        <w:tc>
          <w:tcPr>
            <w:tcW w:w="708" w:type="dxa"/>
            <w:vAlign w:val="center"/>
          </w:tcPr>
          <w:p w14:paraId="06104234" w14:textId="7FCECDEB" w:rsidR="00245531" w:rsidRPr="006053D0" w:rsidRDefault="00245531" w:rsidP="00245531">
            <w:pPr>
              <w:ind w:left="-57" w:right="-57"/>
              <w:jc w:val="left"/>
              <w:rPr>
                <w:bCs/>
                <w:sz w:val="22"/>
                <w:szCs w:val="22"/>
              </w:rPr>
            </w:pPr>
            <w:r>
              <w:rPr>
                <w:sz w:val="22"/>
                <w:szCs w:val="22"/>
              </w:rPr>
              <w:t>11</w:t>
            </w:r>
            <w:r w:rsidRPr="006053D0">
              <w:rPr>
                <w:sz w:val="22"/>
                <w:szCs w:val="22"/>
              </w:rPr>
              <w:t>.</w:t>
            </w:r>
            <w:r>
              <w:rPr>
                <w:sz w:val="22"/>
                <w:szCs w:val="22"/>
              </w:rPr>
              <w:t>12</w:t>
            </w:r>
            <w:r w:rsidRPr="006053D0">
              <w:rPr>
                <w:sz w:val="22"/>
                <w:szCs w:val="22"/>
              </w:rPr>
              <w:t>.2025</w:t>
            </w:r>
          </w:p>
        </w:tc>
        <w:tc>
          <w:tcPr>
            <w:tcW w:w="709" w:type="dxa"/>
            <w:vAlign w:val="center"/>
          </w:tcPr>
          <w:p w14:paraId="38C87C0A" w14:textId="3BBEAAE1" w:rsidR="00245531" w:rsidRPr="006053D0" w:rsidRDefault="00245531" w:rsidP="00245531">
            <w:pPr>
              <w:ind w:left="-95" w:right="-108"/>
              <w:jc w:val="left"/>
              <w:rPr>
                <w:bCs/>
                <w:sz w:val="22"/>
                <w:szCs w:val="22"/>
              </w:rPr>
            </w:pPr>
            <w:r w:rsidRPr="006053D0">
              <w:rPr>
                <w:bCs/>
                <w:sz w:val="22"/>
                <w:szCs w:val="22"/>
              </w:rPr>
              <w:t>1</w:t>
            </w:r>
            <w:r>
              <w:rPr>
                <w:bCs/>
                <w:sz w:val="22"/>
                <w:szCs w:val="22"/>
              </w:rPr>
              <w:t>3</w:t>
            </w:r>
            <w:r w:rsidRPr="006053D0">
              <w:rPr>
                <w:bCs/>
                <w:sz w:val="22"/>
                <w:szCs w:val="22"/>
              </w:rPr>
              <w:t>.</w:t>
            </w:r>
            <w:r>
              <w:rPr>
                <w:bCs/>
                <w:sz w:val="22"/>
                <w:szCs w:val="22"/>
              </w:rPr>
              <w:t>3</w:t>
            </w:r>
            <w:r w:rsidRPr="006053D0">
              <w:rPr>
                <w:bCs/>
                <w:sz w:val="22"/>
                <w:szCs w:val="22"/>
              </w:rPr>
              <w:t xml:space="preserve">0 – </w:t>
            </w:r>
            <w:r>
              <w:rPr>
                <w:bCs/>
                <w:sz w:val="22"/>
                <w:szCs w:val="22"/>
              </w:rPr>
              <w:t>15</w:t>
            </w:r>
            <w:r w:rsidRPr="006053D0">
              <w:rPr>
                <w:bCs/>
                <w:sz w:val="22"/>
                <w:szCs w:val="22"/>
              </w:rPr>
              <w:t>.</w:t>
            </w:r>
            <w:r>
              <w:rPr>
                <w:bCs/>
                <w:sz w:val="22"/>
                <w:szCs w:val="22"/>
              </w:rPr>
              <w:t>00</w:t>
            </w:r>
          </w:p>
        </w:tc>
        <w:tc>
          <w:tcPr>
            <w:tcW w:w="4678" w:type="dxa"/>
            <w:tcBorders>
              <w:bottom w:val="single" w:sz="4" w:space="0" w:color="auto"/>
            </w:tcBorders>
            <w:vAlign w:val="center"/>
          </w:tcPr>
          <w:p w14:paraId="7E4B597B" w14:textId="1CAE52FB" w:rsidR="00245531" w:rsidRPr="006053D0" w:rsidRDefault="00245531" w:rsidP="00245531">
            <w:pPr>
              <w:jc w:val="left"/>
              <w:rPr>
                <w:sz w:val="22"/>
                <w:szCs w:val="22"/>
              </w:rPr>
            </w:pPr>
            <w:r w:rsidRPr="0098403F">
              <w:rPr>
                <w:sz w:val="22"/>
              </w:rPr>
              <w:t xml:space="preserve">Розвиток критичного мислення вчителя та учнів: </w:t>
            </w:r>
            <w:proofErr w:type="spellStart"/>
            <w:r w:rsidRPr="0098403F">
              <w:rPr>
                <w:sz w:val="22"/>
              </w:rPr>
              <w:t>взаємозвʼязок</w:t>
            </w:r>
            <w:proofErr w:type="spellEnd"/>
            <w:r w:rsidRPr="0098403F">
              <w:rPr>
                <w:sz w:val="22"/>
              </w:rPr>
              <w:t xml:space="preserve"> і стратегії навчання</w:t>
            </w:r>
          </w:p>
        </w:tc>
        <w:tc>
          <w:tcPr>
            <w:tcW w:w="712" w:type="dxa"/>
            <w:tcBorders>
              <w:bottom w:val="single" w:sz="4" w:space="0" w:color="auto"/>
            </w:tcBorders>
            <w:vAlign w:val="center"/>
          </w:tcPr>
          <w:p w14:paraId="2BB4B953" w14:textId="66B22778" w:rsidR="00245531" w:rsidRPr="006053D0" w:rsidRDefault="00245531" w:rsidP="00245531">
            <w:pPr>
              <w:pBdr>
                <w:top w:val="nil"/>
                <w:left w:val="nil"/>
                <w:bottom w:val="nil"/>
                <w:right w:val="nil"/>
                <w:between w:val="nil"/>
              </w:pBdr>
              <w:jc w:val="center"/>
              <w:rPr>
                <w:sz w:val="22"/>
                <w:szCs w:val="22"/>
              </w:rPr>
            </w:pPr>
            <w:r>
              <w:rPr>
                <w:sz w:val="22"/>
                <w:szCs w:val="22"/>
              </w:rPr>
              <w:t>2</w:t>
            </w:r>
          </w:p>
        </w:tc>
        <w:tc>
          <w:tcPr>
            <w:tcW w:w="3698" w:type="dxa"/>
            <w:tcBorders>
              <w:bottom w:val="single" w:sz="4" w:space="0" w:color="auto"/>
            </w:tcBorders>
            <w:shd w:val="clear" w:color="FFFFFF" w:fill="FFFFFF"/>
          </w:tcPr>
          <w:p w14:paraId="5BA120F3" w14:textId="77777777" w:rsidR="00245531" w:rsidRDefault="00245531" w:rsidP="00245531">
            <w:pPr>
              <w:pBdr>
                <w:top w:val="nil"/>
                <w:left w:val="nil"/>
                <w:bottom w:val="nil"/>
                <w:right w:val="nil"/>
                <w:between w:val="nil"/>
              </w:pBdr>
              <w:rPr>
                <w:sz w:val="22"/>
                <w:szCs w:val="22"/>
              </w:rPr>
            </w:pPr>
            <w:r w:rsidRPr="007A7C55">
              <w:rPr>
                <w:sz w:val="22"/>
                <w:szCs w:val="22"/>
              </w:rPr>
              <w:t>Смирнова М.Є.,</w:t>
            </w:r>
          </w:p>
          <w:p w14:paraId="4F365F85" w14:textId="4F79FBDE" w:rsidR="00245531" w:rsidRPr="006053D0" w:rsidRDefault="00245531" w:rsidP="00245531">
            <w:pPr>
              <w:pBdr>
                <w:top w:val="nil"/>
                <w:left w:val="nil"/>
                <w:bottom w:val="nil"/>
                <w:right w:val="nil"/>
                <w:between w:val="nil"/>
              </w:pBdr>
              <w:ind w:right="-57"/>
              <w:jc w:val="left"/>
              <w:rPr>
                <w:sz w:val="22"/>
                <w:szCs w:val="22"/>
              </w:rPr>
            </w:pPr>
            <w:r>
              <w:rPr>
                <w:sz w:val="22"/>
                <w:szCs w:val="22"/>
              </w:rPr>
              <w:t>професор</w:t>
            </w:r>
            <w:r w:rsidRPr="007A7C55">
              <w:rPr>
                <w:sz w:val="22"/>
                <w:szCs w:val="22"/>
              </w:rPr>
              <w:t xml:space="preserve"> кафедри, </w:t>
            </w:r>
            <w:proofErr w:type="spellStart"/>
            <w:r w:rsidRPr="007A7C55">
              <w:rPr>
                <w:sz w:val="22"/>
                <w:szCs w:val="22"/>
              </w:rPr>
              <w:t>к</w:t>
            </w:r>
            <w:r>
              <w:rPr>
                <w:sz w:val="22"/>
                <w:szCs w:val="22"/>
              </w:rPr>
              <w:t>анд</w:t>
            </w:r>
            <w:proofErr w:type="spellEnd"/>
            <w:r>
              <w:rPr>
                <w:sz w:val="22"/>
                <w:szCs w:val="22"/>
              </w:rPr>
              <w:t xml:space="preserve">. </w:t>
            </w:r>
            <w:r w:rsidRPr="007A7C55">
              <w:rPr>
                <w:sz w:val="22"/>
                <w:szCs w:val="22"/>
              </w:rPr>
              <w:t>пед.</w:t>
            </w:r>
            <w:r>
              <w:rPr>
                <w:sz w:val="22"/>
                <w:szCs w:val="22"/>
              </w:rPr>
              <w:t xml:space="preserve"> </w:t>
            </w:r>
            <w:r w:rsidRPr="007A7C55">
              <w:rPr>
                <w:sz w:val="22"/>
                <w:szCs w:val="22"/>
              </w:rPr>
              <w:t>н</w:t>
            </w:r>
            <w:r>
              <w:rPr>
                <w:sz w:val="22"/>
                <w:szCs w:val="22"/>
              </w:rPr>
              <w:t>аук</w:t>
            </w:r>
          </w:p>
        </w:tc>
      </w:tr>
      <w:tr w:rsidR="00245531" w:rsidRPr="00883B6C" w14:paraId="6444E5BC" w14:textId="77777777" w:rsidTr="005A5066">
        <w:tc>
          <w:tcPr>
            <w:tcW w:w="418" w:type="dxa"/>
            <w:vAlign w:val="center"/>
          </w:tcPr>
          <w:p w14:paraId="2F0A4D0A" w14:textId="0E2D9974" w:rsidR="00245531" w:rsidRPr="00357307" w:rsidRDefault="00245531" w:rsidP="00245531">
            <w:pPr>
              <w:ind w:left="-57"/>
              <w:jc w:val="right"/>
              <w:rPr>
                <w:bCs/>
                <w:sz w:val="22"/>
                <w:szCs w:val="22"/>
                <w:lang w:val="ru-RU"/>
              </w:rPr>
            </w:pPr>
            <w:r w:rsidRPr="00357307">
              <w:rPr>
                <w:bCs/>
                <w:sz w:val="22"/>
                <w:szCs w:val="22"/>
                <w:lang w:val="ru-RU"/>
              </w:rPr>
              <w:t>8</w:t>
            </w:r>
          </w:p>
        </w:tc>
        <w:tc>
          <w:tcPr>
            <w:tcW w:w="708" w:type="dxa"/>
            <w:vAlign w:val="center"/>
          </w:tcPr>
          <w:p w14:paraId="393A437D" w14:textId="7DC784BA" w:rsidR="00245531" w:rsidRPr="006053D0" w:rsidRDefault="00245531" w:rsidP="00245531">
            <w:pPr>
              <w:ind w:left="-57" w:right="-57"/>
              <w:jc w:val="left"/>
              <w:rPr>
                <w:bCs/>
                <w:sz w:val="22"/>
                <w:szCs w:val="22"/>
              </w:rPr>
            </w:pPr>
            <w:r w:rsidRPr="006053D0">
              <w:rPr>
                <w:sz w:val="22"/>
                <w:szCs w:val="22"/>
              </w:rPr>
              <w:t>1</w:t>
            </w:r>
            <w:r>
              <w:rPr>
                <w:sz w:val="22"/>
                <w:szCs w:val="22"/>
              </w:rPr>
              <w:t>2</w:t>
            </w:r>
            <w:r w:rsidRPr="006053D0">
              <w:rPr>
                <w:sz w:val="22"/>
                <w:szCs w:val="22"/>
              </w:rPr>
              <w:t>.1</w:t>
            </w:r>
            <w:r>
              <w:rPr>
                <w:sz w:val="22"/>
                <w:szCs w:val="22"/>
              </w:rPr>
              <w:t>2</w:t>
            </w:r>
            <w:r w:rsidRPr="006053D0">
              <w:rPr>
                <w:sz w:val="22"/>
                <w:szCs w:val="22"/>
              </w:rPr>
              <w:t>.2025</w:t>
            </w:r>
          </w:p>
        </w:tc>
        <w:tc>
          <w:tcPr>
            <w:tcW w:w="709" w:type="dxa"/>
            <w:vAlign w:val="center"/>
          </w:tcPr>
          <w:p w14:paraId="0B3BD77F" w14:textId="63412D7E" w:rsidR="00245531" w:rsidRPr="006053D0" w:rsidRDefault="00245531" w:rsidP="00245531">
            <w:pPr>
              <w:ind w:left="-95" w:right="-108"/>
              <w:jc w:val="left"/>
              <w:rPr>
                <w:bCs/>
                <w:sz w:val="22"/>
                <w:szCs w:val="22"/>
              </w:rPr>
            </w:pPr>
            <w:r>
              <w:rPr>
                <w:bCs/>
                <w:sz w:val="22"/>
                <w:szCs w:val="22"/>
              </w:rPr>
              <w:t>13</w:t>
            </w:r>
            <w:r w:rsidRPr="006053D0">
              <w:rPr>
                <w:bCs/>
                <w:sz w:val="22"/>
                <w:szCs w:val="22"/>
              </w:rPr>
              <w:t>.</w:t>
            </w:r>
            <w:r>
              <w:rPr>
                <w:bCs/>
                <w:sz w:val="22"/>
                <w:szCs w:val="22"/>
              </w:rPr>
              <w:t>30</w:t>
            </w:r>
            <w:r w:rsidRPr="006053D0">
              <w:rPr>
                <w:bCs/>
                <w:sz w:val="22"/>
                <w:szCs w:val="22"/>
              </w:rPr>
              <w:t xml:space="preserve"> – </w:t>
            </w:r>
            <w:r>
              <w:rPr>
                <w:bCs/>
                <w:sz w:val="22"/>
                <w:szCs w:val="22"/>
              </w:rPr>
              <w:t>15</w:t>
            </w:r>
            <w:r w:rsidRPr="006053D0">
              <w:rPr>
                <w:bCs/>
                <w:sz w:val="22"/>
                <w:szCs w:val="22"/>
              </w:rPr>
              <w:t>.</w:t>
            </w:r>
            <w:r>
              <w:rPr>
                <w:bCs/>
                <w:sz w:val="22"/>
                <w:szCs w:val="22"/>
              </w:rPr>
              <w:t>00</w:t>
            </w:r>
          </w:p>
        </w:tc>
        <w:tc>
          <w:tcPr>
            <w:tcW w:w="4678" w:type="dxa"/>
            <w:tcBorders>
              <w:bottom w:val="single" w:sz="4" w:space="0" w:color="auto"/>
            </w:tcBorders>
            <w:vAlign w:val="center"/>
          </w:tcPr>
          <w:p w14:paraId="11C6E8C0" w14:textId="567B1429" w:rsidR="00245531" w:rsidRPr="006053D0" w:rsidRDefault="00245531" w:rsidP="00245531">
            <w:pPr>
              <w:jc w:val="left"/>
              <w:rPr>
                <w:sz w:val="22"/>
                <w:szCs w:val="22"/>
              </w:rPr>
            </w:pPr>
            <w:r w:rsidRPr="006053D0">
              <w:rPr>
                <w:sz w:val="22"/>
                <w:szCs w:val="22"/>
              </w:rPr>
              <w:t>Законодавчі аспекти професійної діяльності педагога</w:t>
            </w:r>
          </w:p>
        </w:tc>
        <w:tc>
          <w:tcPr>
            <w:tcW w:w="712" w:type="dxa"/>
            <w:tcBorders>
              <w:bottom w:val="single" w:sz="4" w:space="0" w:color="auto"/>
            </w:tcBorders>
            <w:vAlign w:val="center"/>
          </w:tcPr>
          <w:p w14:paraId="16DBB76A" w14:textId="4AC15D7C" w:rsidR="00245531" w:rsidRPr="006053D0" w:rsidRDefault="00245531" w:rsidP="00245531">
            <w:pPr>
              <w:pBdr>
                <w:top w:val="nil"/>
                <w:left w:val="nil"/>
                <w:bottom w:val="nil"/>
                <w:right w:val="nil"/>
                <w:between w:val="nil"/>
              </w:pBdr>
              <w:jc w:val="center"/>
              <w:rPr>
                <w:sz w:val="22"/>
                <w:szCs w:val="22"/>
              </w:rPr>
            </w:pPr>
            <w:r w:rsidRPr="006053D0">
              <w:rPr>
                <w:sz w:val="22"/>
                <w:szCs w:val="22"/>
              </w:rPr>
              <w:t>2</w:t>
            </w:r>
          </w:p>
        </w:tc>
        <w:tc>
          <w:tcPr>
            <w:tcW w:w="3698" w:type="dxa"/>
            <w:tcBorders>
              <w:bottom w:val="single" w:sz="4" w:space="0" w:color="auto"/>
            </w:tcBorders>
            <w:shd w:val="clear" w:color="FFFFFF" w:fill="FFFFFF"/>
            <w:vAlign w:val="center"/>
          </w:tcPr>
          <w:p w14:paraId="772C29CC" w14:textId="77777777" w:rsidR="00245531" w:rsidRPr="006053D0" w:rsidRDefault="00245531" w:rsidP="00245531">
            <w:pPr>
              <w:pBdr>
                <w:top w:val="nil"/>
                <w:left w:val="nil"/>
                <w:bottom w:val="nil"/>
                <w:right w:val="nil"/>
                <w:between w:val="nil"/>
              </w:pBdr>
              <w:jc w:val="left"/>
              <w:rPr>
                <w:sz w:val="22"/>
                <w:szCs w:val="22"/>
              </w:rPr>
            </w:pPr>
            <w:r w:rsidRPr="006053D0">
              <w:rPr>
                <w:sz w:val="22"/>
                <w:szCs w:val="22"/>
              </w:rPr>
              <w:t>Яковлєв П.О.,</w:t>
            </w:r>
          </w:p>
          <w:p w14:paraId="061810B0" w14:textId="744C6972" w:rsidR="00245531" w:rsidRPr="006053D0" w:rsidRDefault="00245531" w:rsidP="00245531">
            <w:pPr>
              <w:pBdr>
                <w:top w:val="nil"/>
                <w:left w:val="nil"/>
                <w:bottom w:val="nil"/>
                <w:right w:val="nil"/>
                <w:between w:val="nil"/>
              </w:pBdr>
              <w:ind w:right="-57"/>
              <w:jc w:val="left"/>
              <w:rPr>
                <w:sz w:val="22"/>
                <w:szCs w:val="22"/>
              </w:rPr>
            </w:pPr>
            <w:r w:rsidRPr="006053D0">
              <w:rPr>
                <w:sz w:val="22"/>
                <w:szCs w:val="22"/>
              </w:rPr>
              <w:t xml:space="preserve">старший викладач, </w:t>
            </w:r>
            <w:proofErr w:type="spellStart"/>
            <w:r w:rsidRPr="006053D0">
              <w:rPr>
                <w:sz w:val="22"/>
                <w:szCs w:val="22"/>
              </w:rPr>
              <w:t>канд</w:t>
            </w:r>
            <w:proofErr w:type="spellEnd"/>
            <w:r w:rsidRPr="006053D0">
              <w:rPr>
                <w:sz w:val="22"/>
                <w:szCs w:val="22"/>
              </w:rPr>
              <w:t xml:space="preserve">. </w:t>
            </w:r>
            <w:proofErr w:type="spellStart"/>
            <w:r w:rsidRPr="006053D0">
              <w:rPr>
                <w:sz w:val="22"/>
                <w:szCs w:val="22"/>
              </w:rPr>
              <w:t>юрид</w:t>
            </w:r>
            <w:proofErr w:type="spellEnd"/>
            <w:r w:rsidRPr="006053D0">
              <w:rPr>
                <w:sz w:val="22"/>
                <w:szCs w:val="22"/>
              </w:rPr>
              <w:t>. наук</w:t>
            </w:r>
          </w:p>
        </w:tc>
      </w:tr>
      <w:tr w:rsidR="00245531" w:rsidRPr="00883B6C" w14:paraId="06FF0634" w14:textId="77777777" w:rsidTr="00E62AD7">
        <w:tc>
          <w:tcPr>
            <w:tcW w:w="418" w:type="dxa"/>
            <w:vAlign w:val="center"/>
          </w:tcPr>
          <w:p w14:paraId="2976AB97" w14:textId="0664B4E3" w:rsidR="00245531" w:rsidRPr="00357307" w:rsidRDefault="00245531" w:rsidP="00245531">
            <w:pPr>
              <w:ind w:left="-57"/>
              <w:jc w:val="right"/>
              <w:rPr>
                <w:bCs/>
                <w:sz w:val="22"/>
                <w:szCs w:val="22"/>
                <w:lang w:val="ru-RU"/>
              </w:rPr>
            </w:pPr>
            <w:r w:rsidRPr="00357307">
              <w:rPr>
                <w:bCs/>
                <w:sz w:val="22"/>
                <w:szCs w:val="22"/>
                <w:lang w:val="ru-RU"/>
              </w:rPr>
              <w:t>9</w:t>
            </w:r>
          </w:p>
        </w:tc>
        <w:tc>
          <w:tcPr>
            <w:tcW w:w="708" w:type="dxa"/>
            <w:vAlign w:val="center"/>
          </w:tcPr>
          <w:p w14:paraId="48A18158" w14:textId="4BBE467D" w:rsidR="00245531" w:rsidRPr="006053D0" w:rsidRDefault="00245531" w:rsidP="00245531">
            <w:pPr>
              <w:ind w:left="-57" w:right="-57"/>
              <w:jc w:val="left"/>
              <w:rPr>
                <w:sz w:val="22"/>
                <w:szCs w:val="22"/>
              </w:rPr>
            </w:pPr>
            <w:r w:rsidRPr="006053D0">
              <w:rPr>
                <w:sz w:val="22"/>
                <w:szCs w:val="22"/>
              </w:rPr>
              <w:t>1</w:t>
            </w:r>
            <w:r>
              <w:rPr>
                <w:sz w:val="22"/>
                <w:szCs w:val="22"/>
              </w:rPr>
              <w:t>5</w:t>
            </w:r>
            <w:r w:rsidRPr="006053D0">
              <w:rPr>
                <w:sz w:val="22"/>
                <w:szCs w:val="22"/>
              </w:rPr>
              <w:t>.1</w:t>
            </w:r>
            <w:r>
              <w:rPr>
                <w:sz w:val="22"/>
                <w:szCs w:val="22"/>
              </w:rPr>
              <w:t>2</w:t>
            </w:r>
            <w:r w:rsidRPr="006053D0">
              <w:rPr>
                <w:sz w:val="22"/>
                <w:szCs w:val="22"/>
              </w:rPr>
              <w:t>.2025</w:t>
            </w:r>
          </w:p>
        </w:tc>
        <w:tc>
          <w:tcPr>
            <w:tcW w:w="709" w:type="dxa"/>
            <w:tcBorders>
              <w:right w:val="single" w:sz="4" w:space="0" w:color="auto"/>
            </w:tcBorders>
            <w:vAlign w:val="center"/>
          </w:tcPr>
          <w:p w14:paraId="76EBDD5D" w14:textId="5DA31934" w:rsidR="00245531" w:rsidRPr="006053D0" w:rsidRDefault="00245531" w:rsidP="00245531">
            <w:pPr>
              <w:ind w:left="-95" w:right="-108"/>
              <w:jc w:val="left"/>
              <w:rPr>
                <w:bCs/>
                <w:sz w:val="22"/>
                <w:szCs w:val="22"/>
              </w:rPr>
            </w:pPr>
            <w:r w:rsidRPr="006053D0">
              <w:rPr>
                <w:bCs/>
                <w:sz w:val="22"/>
                <w:szCs w:val="22"/>
              </w:rPr>
              <w:t>18.30 – 20.00</w:t>
            </w:r>
          </w:p>
        </w:tc>
        <w:tc>
          <w:tcPr>
            <w:tcW w:w="4678" w:type="dxa"/>
            <w:tcBorders>
              <w:left w:val="single" w:sz="4" w:space="0" w:color="auto"/>
              <w:bottom w:val="single" w:sz="4" w:space="0" w:color="auto"/>
            </w:tcBorders>
            <w:shd w:val="clear" w:color="auto" w:fill="FFFFFF" w:themeFill="background1"/>
            <w:vAlign w:val="center"/>
          </w:tcPr>
          <w:p w14:paraId="5198352A" w14:textId="550ABA07" w:rsidR="00245531" w:rsidRPr="006053D0" w:rsidRDefault="00245531" w:rsidP="00245531">
            <w:pPr>
              <w:jc w:val="left"/>
              <w:rPr>
                <w:sz w:val="22"/>
                <w:szCs w:val="22"/>
              </w:rPr>
            </w:pPr>
            <w:r w:rsidRPr="006053D0">
              <w:rPr>
                <w:sz w:val="22"/>
                <w:szCs w:val="22"/>
              </w:rPr>
              <w:t>Педагогічна діяльність учителя як складова внутрішньої системи забезпечення якості освіти</w:t>
            </w:r>
          </w:p>
        </w:tc>
        <w:tc>
          <w:tcPr>
            <w:tcW w:w="712" w:type="dxa"/>
            <w:tcBorders>
              <w:bottom w:val="single" w:sz="4" w:space="0" w:color="auto"/>
            </w:tcBorders>
            <w:shd w:val="clear" w:color="auto" w:fill="FFFFFF" w:themeFill="background1"/>
            <w:vAlign w:val="center"/>
          </w:tcPr>
          <w:p w14:paraId="573C7A2D" w14:textId="178F8C17" w:rsidR="00245531" w:rsidRPr="006053D0" w:rsidRDefault="00245531" w:rsidP="00245531">
            <w:pPr>
              <w:pBdr>
                <w:top w:val="nil"/>
                <w:left w:val="nil"/>
                <w:bottom w:val="nil"/>
                <w:right w:val="nil"/>
                <w:between w:val="nil"/>
              </w:pBdr>
              <w:jc w:val="center"/>
              <w:rPr>
                <w:sz w:val="22"/>
                <w:szCs w:val="22"/>
              </w:rPr>
            </w:pPr>
            <w:r w:rsidRPr="006053D0">
              <w:rPr>
                <w:sz w:val="22"/>
                <w:szCs w:val="22"/>
              </w:rPr>
              <w:t>2</w:t>
            </w:r>
          </w:p>
        </w:tc>
        <w:tc>
          <w:tcPr>
            <w:tcW w:w="3698" w:type="dxa"/>
            <w:tcBorders>
              <w:bottom w:val="single" w:sz="4" w:space="0" w:color="auto"/>
              <w:right w:val="single" w:sz="4" w:space="0" w:color="auto"/>
            </w:tcBorders>
            <w:shd w:val="clear" w:color="auto" w:fill="FFFFFF" w:themeFill="background1"/>
            <w:vAlign w:val="center"/>
          </w:tcPr>
          <w:p w14:paraId="78FE1742" w14:textId="77777777" w:rsidR="00245531" w:rsidRPr="006053D0" w:rsidRDefault="00245531" w:rsidP="00245531">
            <w:pPr>
              <w:pBdr>
                <w:top w:val="nil"/>
                <w:left w:val="nil"/>
                <w:bottom w:val="nil"/>
                <w:right w:val="nil"/>
                <w:between w:val="nil"/>
              </w:pBdr>
              <w:ind w:right="-113"/>
              <w:jc w:val="left"/>
              <w:rPr>
                <w:sz w:val="22"/>
                <w:szCs w:val="22"/>
              </w:rPr>
            </w:pPr>
            <w:proofErr w:type="spellStart"/>
            <w:r w:rsidRPr="006053D0">
              <w:rPr>
                <w:sz w:val="22"/>
                <w:szCs w:val="22"/>
              </w:rPr>
              <w:t>Вольянська</w:t>
            </w:r>
            <w:proofErr w:type="spellEnd"/>
            <w:r w:rsidRPr="006053D0">
              <w:rPr>
                <w:sz w:val="22"/>
                <w:szCs w:val="22"/>
              </w:rPr>
              <w:t xml:space="preserve"> С.Є.,</w:t>
            </w:r>
          </w:p>
          <w:p w14:paraId="4627FC18" w14:textId="46CF3510" w:rsidR="00245531" w:rsidRPr="006053D0" w:rsidRDefault="00245531" w:rsidP="00245531">
            <w:pPr>
              <w:pBdr>
                <w:top w:val="nil"/>
                <w:left w:val="nil"/>
                <w:bottom w:val="nil"/>
                <w:right w:val="nil"/>
                <w:between w:val="nil"/>
              </w:pBdr>
              <w:ind w:right="-57"/>
              <w:jc w:val="left"/>
              <w:rPr>
                <w:sz w:val="22"/>
                <w:szCs w:val="22"/>
              </w:rPr>
            </w:pPr>
            <w:r w:rsidRPr="006053D0">
              <w:rPr>
                <w:sz w:val="22"/>
                <w:szCs w:val="22"/>
              </w:rPr>
              <w:t xml:space="preserve">професор кафедри, </w:t>
            </w:r>
            <w:proofErr w:type="spellStart"/>
            <w:r w:rsidRPr="006053D0">
              <w:rPr>
                <w:sz w:val="22"/>
                <w:szCs w:val="22"/>
              </w:rPr>
              <w:t>канд</w:t>
            </w:r>
            <w:proofErr w:type="spellEnd"/>
            <w:r w:rsidRPr="006053D0">
              <w:rPr>
                <w:sz w:val="22"/>
                <w:szCs w:val="22"/>
              </w:rPr>
              <w:t>. пед. наук</w:t>
            </w:r>
          </w:p>
        </w:tc>
      </w:tr>
      <w:tr w:rsidR="00245531" w:rsidRPr="00883B6C" w14:paraId="5874EA80" w14:textId="77777777" w:rsidTr="00E62AD7">
        <w:tc>
          <w:tcPr>
            <w:tcW w:w="418" w:type="dxa"/>
            <w:vAlign w:val="center"/>
          </w:tcPr>
          <w:p w14:paraId="7751D6CE" w14:textId="607C0F5A" w:rsidR="00245531" w:rsidRPr="00357307" w:rsidRDefault="00245531" w:rsidP="00245531">
            <w:pPr>
              <w:ind w:left="-57"/>
              <w:jc w:val="right"/>
              <w:rPr>
                <w:bCs/>
                <w:sz w:val="22"/>
                <w:szCs w:val="22"/>
                <w:lang w:val="ru-RU"/>
              </w:rPr>
            </w:pPr>
            <w:r w:rsidRPr="00357307">
              <w:rPr>
                <w:bCs/>
                <w:sz w:val="22"/>
                <w:szCs w:val="22"/>
                <w:lang w:val="ru-RU"/>
              </w:rPr>
              <w:t>10</w:t>
            </w:r>
          </w:p>
        </w:tc>
        <w:tc>
          <w:tcPr>
            <w:tcW w:w="708" w:type="dxa"/>
            <w:vAlign w:val="center"/>
          </w:tcPr>
          <w:p w14:paraId="19AA81EB" w14:textId="16338AD8" w:rsidR="00245531" w:rsidRPr="006053D0" w:rsidRDefault="00245531" w:rsidP="00245531">
            <w:pPr>
              <w:ind w:left="-57" w:right="-57"/>
              <w:jc w:val="left"/>
              <w:rPr>
                <w:sz w:val="22"/>
                <w:szCs w:val="22"/>
              </w:rPr>
            </w:pPr>
            <w:r w:rsidRPr="006053D0">
              <w:rPr>
                <w:sz w:val="22"/>
                <w:szCs w:val="22"/>
              </w:rPr>
              <w:t>1</w:t>
            </w:r>
            <w:r>
              <w:rPr>
                <w:sz w:val="22"/>
                <w:szCs w:val="22"/>
              </w:rPr>
              <w:t>6</w:t>
            </w:r>
            <w:r w:rsidRPr="006053D0">
              <w:rPr>
                <w:sz w:val="22"/>
                <w:szCs w:val="22"/>
              </w:rPr>
              <w:t>.1</w:t>
            </w:r>
            <w:r>
              <w:rPr>
                <w:sz w:val="22"/>
                <w:szCs w:val="22"/>
              </w:rPr>
              <w:t>2</w:t>
            </w:r>
            <w:r w:rsidRPr="006053D0">
              <w:rPr>
                <w:sz w:val="22"/>
                <w:szCs w:val="22"/>
              </w:rPr>
              <w:t>.2025</w:t>
            </w:r>
          </w:p>
        </w:tc>
        <w:tc>
          <w:tcPr>
            <w:tcW w:w="709" w:type="dxa"/>
            <w:tcBorders>
              <w:right w:val="single" w:sz="4" w:space="0" w:color="auto"/>
            </w:tcBorders>
            <w:vAlign w:val="center"/>
          </w:tcPr>
          <w:p w14:paraId="3D46C932" w14:textId="526246C0" w:rsidR="00245531" w:rsidRPr="006053D0" w:rsidRDefault="00245531" w:rsidP="00245531">
            <w:pPr>
              <w:ind w:left="-95" w:right="-108"/>
              <w:jc w:val="left"/>
              <w:rPr>
                <w:bCs/>
                <w:sz w:val="22"/>
                <w:szCs w:val="22"/>
              </w:rPr>
            </w:pPr>
            <w:r w:rsidRPr="006053D0">
              <w:rPr>
                <w:bCs/>
                <w:sz w:val="22"/>
                <w:szCs w:val="22"/>
              </w:rPr>
              <w:t>17.00 – 18.30</w:t>
            </w:r>
          </w:p>
        </w:tc>
        <w:tc>
          <w:tcPr>
            <w:tcW w:w="4678" w:type="dxa"/>
            <w:tcBorders>
              <w:top w:val="single" w:sz="4" w:space="0" w:color="auto"/>
              <w:left w:val="single" w:sz="4" w:space="0" w:color="auto"/>
              <w:bottom w:val="single" w:sz="4" w:space="0" w:color="auto"/>
            </w:tcBorders>
            <w:vAlign w:val="center"/>
          </w:tcPr>
          <w:p w14:paraId="5FA15F2D" w14:textId="1F411C21" w:rsidR="00245531" w:rsidRPr="006053D0" w:rsidRDefault="00245531" w:rsidP="00245531">
            <w:pPr>
              <w:jc w:val="left"/>
              <w:rPr>
                <w:sz w:val="22"/>
                <w:szCs w:val="22"/>
              </w:rPr>
            </w:pPr>
            <w:r w:rsidRPr="006053D0">
              <w:rPr>
                <w:sz w:val="22"/>
                <w:szCs w:val="22"/>
              </w:rPr>
              <w:t>Концептуальні засади реформування історичної освіти. Концентричний підхід до вивчення історії</w:t>
            </w:r>
          </w:p>
        </w:tc>
        <w:tc>
          <w:tcPr>
            <w:tcW w:w="712" w:type="dxa"/>
            <w:tcBorders>
              <w:top w:val="single" w:sz="4" w:space="0" w:color="auto"/>
              <w:bottom w:val="single" w:sz="4" w:space="0" w:color="auto"/>
            </w:tcBorders>
            <w:vAlign w:val="center"/>
          </w:tcPr>
          <w:p w14:paraId="4CCD1D49" w14:textId="1FE0D271" w:rsidR="00245531" w:rsidRPr="006053D0" w:rsidRDefault="00245531" w:rsidP="00245531">
            <w:pPr>
              <w:pBdr>
                <w:top w:val="nil"/>
                <w:left w:val="nil"/>
                <w:bottom w:val="nil"/>
                <w:right w:val="nil"/>
                <w:between w:val="nil"/>
              </w:pBdr>
              <w:jc w:val="center"/>
              <w:rPr>
                <w:sz w:val="22"/>
                <w:szCs w:val="22"/>
              </w:rPr>
            </w:pPr>
            <w:r w:rsidRPr="006053D0">
              <w:rPr>
                <w:sz w:val="22"/>
                <w:szCs w:val="22"/>
              </w:rPr>
              <w:t>2</w:t>
            </w:r>
          </w:p>
        </w:tc>
        <w:tc>
          <w:tcPr>
            <w:tcW w:w="3698" w:type="dxa"/>
            <w:tcBorders>
              <w:top w:val="single" w:sz="4" w:space="0" w:color="auto"/>
              <w:bottom w:val="single" w:sz="4" w:space="0" w:color="auto"/>
              <w:right w:val="single" w:sz="4" w:space="0" w:color="auto"/>
            </w:tcBorders>
            <w:vAlign w:val="center"/>
          </w:tcPr>
          <w:p w14:paraId="0EF5F239" w14:textId="77777777" w:rsidR="00245531" w:rsidRPr="006053D0" w:rsidRDefault="00245531" w:rsidP="00245531">
            <w:pPr>
              <w:pBdr>
                <w:top w:val="nil"/>
                <w:left w:val="nil"/>
                <w:bottom w:val="nil"/>
                <w:right w:val="nil"/>
                <w:between w:val="nil"/>
              </w:pBdr>
              <w:jc w:val="left"/>
              <w:rPr>
                <w:sz w:val="22"/>
                <w:szCs w:val="22"/>
              </w:rPr>
            </w:pPr>
            <w:proofErr w:type="spellStart"/>
            <w:r w:rsidRPr="006053D0">
              <w:rPr>
                <w:sz w:val="22"/>
                <w:szCs w:val="22"/>
              </w:rPr>
              <w:t>Кронгауз</w:t>
            </w:r>
            <w:proofErr w:type="spellEnd"/>
            <w:r w:rsidRPr="006053D0">
              <w:rPr>
                <w:sz w:val="22"/>
                <w:szCs w:val="22"/>
              </w:rPr>
              <w:t xml:space="preserve"> В.О., </w:t>
            </w:r>
          </w:p>
          <w:p w14:paraId="73E94E7C" w14:textId="0C5A3EE4" w:rsidR="00245531" w:rsidRPr="006053D0" w:rsidRDefault="00245531" w:rsidP="00245531">
            <w:pPr>
              <w:pBdr>
                <w:top w:val="nil"/>
                <w:left w:val="nil"/>
                <w:bottom w:val="nil"/>
                <w:right w:val="nil"/>
                <w:between w:val="nil"/>
              </w:pBdr>
              <w:ind w:right="-57"/>
              <w:jc w:val="left"/>
              <w:rPr>
                <w:sz w:val="22"/>
                <w:szCs w:val="22"/>
              </w:rPr>
            </w:pPr>
            <w:r w:rsidRPr="006053D0">
              <w:rPr>
                <w:sz w:val="22"/>
                <w:szCs w:val="22"/>
              </w:rPr>
              <w:t>викладач</w:t>
            </w:r>
          </w:p>
        </w:tc>
      </w:tr>
      <w:tr w:rsidR="00245531" w:rsidRPr="00883B6C" w14:paraId="0D62A541" w14:textId="77777777" w:rsidTr="00E62AD7">
        <w:tc>
          <w:tcPr>
            <w:tcW w:w="418" w:type="dxa"/>
            <w:vAlign w:val="center"/>
          </w:tcPr>
          <w:p w14:paraId="538A392E" w14:textId="1265D3F4" w:rsidR="00245531" w:rsidRPr="001357B9" w:rsidRDefault="00245531" w:rsidP="00245531">
            <w:pPr>
              <w:ind w:left="-57"/>
              <w:jc w:val="right"/>
              <w:rPr>
                <w:bCs/>
                <w:sz w:val="22"/>
                <w:szCs w:val="22"/>
              </w:rPr>
            </w:pPr>
            <w:r w:rsidRPr="00357307">
              <w:rPr>
                <w:bCs/>
                <w:sz w:val="22"/>
                <w:szCs w:val="22"/>
                <w:lang w:val="ru-RU"/>
              </w:rPr>
              <w:t>11</w:t>
            </w:r>
          </w:p>
        </w:tc>
        <w:tc>
          <w:tcPr>
            <w:tcW w:w="708" w:type="dxa"/>
            <w:vAlign w:val="center"/>
          </w:tcPr>
          <w:p w14:paraId="78C06A55" w14:textId="043A3865" w:rsidR="00245531" w:rsidRPr="006053D0" w:rsidRDefault="00245531" w:rsidP="002D40D6">
            <w:pPr>
              <w:ind w:left="-57" w:right="-57"/>
              <w:jc w:val="left"/>
              <w:rPr>
                <w:bCs/>
                <w:sz w:val="22"/>
                <w:szCs w:val="22"/>
              </w:rPr>
            </w:pPr>
            <w:r w:rsidRPr="006053D0">
              <w:rPr>
                <w:sz w:val="22"/>
                <w:szCs w:val="22"/>
              </w:rPr>
              <w:t>1</w:t>
            </w:r>
            <w:r w:rsidR="002D40D6">
              <w:rPr>
                <w:sz w:val="22"/>
                <w:szCs w:val="22"/>
              </w:rPr>
              <w:t>6</w:t>
            </w:r>
            <w:r w:rsidRPr="006053D0">
              <w:rPr>
                <w:sz w:val="22"/>
                <w:szCs w:val="22"/>
              </w:rPr>
              <w:t>.1</w:t>
            </w:r>
            <w:r>
              <w:rPr>
                <w:sz w:val="22"/>
                <w:szCs w:val="22"/>
              </w:rPr>
              <w:t>2</w:t>
            </w:r>
            <w:r w:rsidRPr="006053D0">
              <w:rPr>
                <w:sz w:val="22"/>
                <w:szCs w:val="22"/>
              </w:rPr>
              <w:t>.2025</w:t>
            </w:r>
          </w:p>
        </w:tc>
        <w:tc>
          <w:tcPr>
            <w:tcW w:w="709" w:type="dxa"/>
            <w:tcBorders>
              <w:right w:val="single" w:sz="4" w:space="0" w:color="auto"/>
            </w:tcBorders>
            <w:vAlign w:val="center"/>
          </w:tcPr>
          <w:p w14:paraId="08BC29CE" w14:textId="1AD6BFFE" w:rsidR="00245531" w:rsidRPr="006053D0" w:rsidRDefault="00245531" w:rsidP="002D40D6">
            <w:pPr>
              <w:ind w:left="-95" w:right="-108"/>
              <w:jc w:val="left"/>
              <w:rPr>
                <w:bCs/>
                <w:sz w:val="22"/>
                <w:szCs w:val="22"/>
              </w:rPr>
            </w:pPr>
            <w:r w:rsidRPr="006053D0">
              <w:rPr>
                <w:bCs/>
                <w:sz w:val="22"/>
                <w:szCs w:val="22"/>
              </w:rPr>
              <w:t>1</w:t>
            </w:r>
            <w:r w:rsidR="002D40D6">
              <w:rPr>
                <w:bCs/>
                <w:sz w:val="22"/>
                <w:szCs w:val="22"/>
              </w:rPr>
              <w:t>8</w:t>
            </w:r>
            <w:r w:rsidRPr="006053D0">
              <w:rPr>
                <w:bCs/>
                <w:sz w:val="22"/>
                <w:szCs w:val="22"/>
              </w:rPr>
              <w:t>.</w:t>
            </w:r>
            <w:r w:rsidR="002D40D6">
              <w:rPr>
                <w:bCs/>
                <w:sz w:val="22"/>
                <w:szCs w:val="22"/>
              </w:rPr>
              <w:t>3</w:t>
            </w:r>
            <w:r w:rsidRPr="006053D0">
              <w:rPr>
                <w:bCs/>
                <w:sz w:val="22"/>
                <w:szCs w:val="22"/>
              </w:rPr>
              <w:t xml:space="preserve">0 – </w:t>
            </w:r>
            <w:r w:rsidR="002D40D6">
              <w:rPr>
                <w:bCs/>
                <w:sz w:val="22"/>
                <w:szCs w:val="22"/>
              </w:rPr>
              <w:t>20</w:t>
            </w:r>
            <w:r w:rsidRPr="006053D0">
              <w:rPr>
                <w:bCs/>
                <w:sz w:val="22"/>
                <w:szCs w:val="22"/>
              </w:rPr>
              <w:t>.</w:t>
            </w:r>
            <w:r w:rsidR="002D40D6">
              <w:rPr>
                <w:bCs/>
                <w:sz w:val="22"/>
                <w:szCs w:val="22"/>
              </w:rPr>
              <w:t>0</w:t>
            </w:r>
            <w:r w:rsidRPr="006053D0">
              <w:rPr>
                <w:bCs/>
                <w:sz w:val="22"/>
                <w:szCs w:val="22"/>
              </w:rPr>
              <w:t>0</w:t>
            </w: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9C7F1B" w14:textId="3D64A9F5" w:rsidR="00245531" w:rsidRPr="006053D0" w:rsidRDefault="00245531" w:rsidP="00245531">
            <w:pPr>
              <w:jc w:val="left"/>
              <w:rPr>
                <w:sz w:val="22"/>
                <w:szCs w:val="22"/>
              </w:rPr>
            </w:pPr>
            <w:r w:rsidRPr="006053D0">
              <w:rPr>
                <w:sz w:val="22"/>
                <w:szCs w:val="22"/>
              </w:rPr>
              <w:t>Створення онлайн-середовища для успішної підготовки учнів до НМТ з історії України</w:t>
            </w:r>
          </w:p>
        </w:tc>
        <w:tc>
          <w:tcPr>
            <w:tcW w:w="7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C4FC49" w14:textId="59D8EEE0" w:rsidR="00245531" w:rsidRPr="006053D0" w:rsidRDefault="00245531" w:rsidP="00245531">
            <w:pPr>
              <w:pBdr>
                <w:top w:val="nil"/>
                <w:left w:val="nil"/>
                <w:bottom w:val="nil"/>
                <w:right w:val="nil"/>
                <w:between w:val="nil"/>
              </w:pBdr>
              <w:jc w:val="center"/>
              <w:rPr>
                <w:sz w:val="22"/>
                <w:szCs w:val="22"/>
              </w:rPr>
            </w:pPr>
            <w:r w:rsidRPr="006053D0">
              <w:rPr>
                <w:sz w:val="22"/>
                <w:szCs w:val="22"/>
              </w:rPr>
              <w:t>2</w:t>
            </w:r>
          </w:p>
        </w:tc>
        <w:tc>
          <w:tcPr>
            <w:tcW w:w="36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50DD2A" w14:textId="77777777" w:rsidR="00245531" w:rsidRPr="006053D0" w:rsidRDefault="00245531" w:rsidP="00245531">
            <w:pPr>
              <w:pBdr>
                <w:top w:val="nil"/>
                <w:left w:val="nil"/>
                <w:bottom w:val="nil"/>
                <w:right w:val="nil"/>
                <w:between w:val="nil"/>
              </w:pBdr>
              <w:jc w:val="left"/>
              <w:rPr>
                <w:sz w:val="22"/>
                <w:szCs w:val="22"/>
              </w:rPr>
            </w:pPr>
            <w:proofErr w:type="spellStart"/>
            <w:r w:rsidRPr="006053D0">
              <w:rPr>
                <w:sz w:val="22"/>
                <w:szCs w:val="22"/>
              </w:rPr>
              <w:t>Кронгауз</w:t>
            </w:r>
            <w:proofErr w:type="spellEnd"/>
            <w:r w:rsidRPr="006053D0">
              <w:rPr>
                <w:sz w:val="22"/>
                <w:szCs w:val="22"/>
              </w:rPr>
              <w:t xml:space="preserve"> В.О., </w:t>
            </w:r>
          </w:p>
          <w:p w14:paraId="530F4F51" w14:textId="234193A3" w:rsidR="00245531" w:rsidRPr="006053D0" w:rsidRDefault="00245531" w:rsidP="00245531">
            <w:pPr>
              <w:pBdr>
                <w:top w:val="nil"/>
                <w:left w:val="nil"/>
                <w:bottom w:val="nil"/>
                <w:right w:val="nil"/>
                <w:between w:val="nil"/>
              </w:pBdr>
              <w:ind w:right="-57"/>
              <w:jc w:val="left"/>
              <w:rPr>
                <w:sz w:val="22"/>
                <w:szCs w:val="22"/>
              </w:rPr>
            </w:pPr>
            <w:r w:rsidRPr="006053D0">
              <w:rPr>
                <w:sz w:val="22"/>
                <w:szCs w:val="22"/>
              </w:rPr>
              <w:t>викладач</w:t>
            </w:r>
          </w:p>
        </w:tc>
      </w:tr>
      <w:tr w:rsidR="00245531" w:rsidRPr="00883B6C" w14:paraId="06822982" w14:textId="77777777" w:rsidTr="00E62AD7">
        <w:tc>
          <w:tcPr>
            <w:tcW w:w="418" w:type="dxa"/>
            <w:vAlign w:val="center"/>
          </w:tcPr>
          <w:p w14:paraId="5923F61D" w14:textId="6780EC77" w:rsidR="00245531" w:rsidRPr="00357307" w:rsidRDefault="00245531" w:rsidP="00245531">
            <w:pPr>
              <w:ind w:left="-57"/>
              <w:jc w:val="right"/>
              <w:rPr>
                <w:bCs/>
                <w:sz w:val="22"/>
                <w:szCs w:val="22"/>
                <w:lang w:val="ru-RU"/>
              </w:rPr>
            </w:pPr>
            <w:r w:rsidRPr="00357307">
              <w:rPr>
                <w:bCs/>
                <w:sz w:val="22"/>
                <w:szCs w:val="22"/>
                <w:lang w:val="ru-RU"/>
              </w:rPr>
              <w:t>12</w:t>
            </w:r>
          </w:p>
        </w:tc>
        <w:tc>
          <w:tcPr>
            <w:tcW w:w="708" w:type="dxa"/>
            <w:vAlign w:val="center"/>
          </w:tcPr>
          <w:p w14:paraId="53A590AC" w14:textId="25C9A5F7" w:rsidR="00245531" w:rsidRPr="006053D0" w:rsidRDefault="00245531" w:rsidP="00245531">
            <w:pPr>
              <w:ind w:left="-57" w:right="-57"/>
              <w:jc w:val="left"/>
              <w:rPr>
                <w:sz w:val="22"/>
                <w:szCs w:val="22"/>
              </w:rPr>
            </w:pPr>
            <w:r w:rsidRPr="006053D0">
              <w:rPr>
                <w:sz w:val="22"/>
                <w:szCs w:val="22"/>
              </w:rPr>
              <w:t>1</w:t>
            </w:r>
            <w:r>
              <w:rPr>
                <w:sz w:val="22"/>
                <w:szCs w:val="22"/>
              </w:rPr>
              <w:t>8</w:t>
            </w:r>
            <w:r w:rsidRPr="006053D0">
              <w:rPr>
                <w:sz w:val="22"/>
                <w:szCs w:val="22"/>
              </w:rPr>
              <w:t>.</w:t>
            </w:r>
            <w:r>
              <w:rPr>
                <w:sz w:val="22"/>
                <w:szCs w:val="22"/>
              </w:rPr>
              <w:t>12</w:t>
            </w:r>
            <w:r w:rsidRPr="006053D0">
              <w:rPr>
                <w:sz w:val="22"/>
                <w:szCs w:val="22"/>
              </w:rPr>
              <w:t>.2025</w:t>
            </w:r>
          </w:p>
        </w:tc>
        <w:tc>
          <w:tcPr>
            <w:tcW w:w="709" w:type="dxa"/>
            <w:tcBorders>
              <w:right w:val="single" w:sz="4" w:space="0" w:color="auto"/>
            </w:tcBorders>
            <w:vAlign w:val="center"/>
          </w:tcPr>
          <w:p w14:paraId="11AC0408" w14:textId="43F0AEBA" w:rsidR="00245531" w:rsidRPr="006053D0" w:rsidRDefault="00245531" w:rsidP="00245531">
            <w:pPr>
              <w:ind w:left="-95" w:right="-108"/>
              <w:jc w:val="left"/>
              <w:rPr>
                <w:bCs/>
                <w:sz w:val="22"/>
                <w:szCs w:val="22"/>
              </w:rPr>
            </w:pPr>
            <w:r>
              <w:rPr>
                <w:bCs/>
                <w:sz w:val="22"/>
                <w:szCs w:val="22"/>
              </w:rPr>
              <w:t>13</w:t>
            </w:r>
            <w:r w:rsidRPr="006053D0">
              <w:rPr>
                <w:bCs/>
                <w:sz w:val="22"/>
                <w:szCs w:val="22"/>
              </w:rPr>
              <w:t>.</w:t>
            </w:r>
            <w:r>
              <w:rPr>
                <w:bCs/>
                <w:sz w:val="22"/>
                <w:szCs w:val="22"/>
              </w:rPr>
              <w:t>30</w:t>
            </w:r>
            <w:r w:rsidRPr="006053D0">
              <w:rPr>
                <w:bCs/>
                <w:sz w:val="22"/>
                <w:szCs w:val="22"/>
              </w:rPr>
              <w:t xml:space="preserve"> – 1</w:t>
            </w:r>
            <w:r>
              <w:rPr>
                <w:bCs/>
                <w:sz w:val="22"/>
                <w:szCs w:val="22"/>
              </w:rPr>
              <w:t>5</w:t>
            </w:r>
            <w:r w:rsidRPr="006053D0">
              <w:rPr>
                <w:bCs/>
                <w:sz w:val="22"/>
                <w:szCs w:val="22"/>
              </w:rPr>
              <w:t>.</w:t>
            </w:r>
            <w:r>
              <w:rPr>
                <w:bCs/>
                <w:sz w:val="22"/>
                <w:szCs w:val="22"/>
              </w:rPr>
              <w:t>00</w:t>
            </w: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236FD1" w14:textId="036BDFAE" w:rsidR="00245531" w:rsidRPr="006053D0" w:rsidRDefault="00245531" w:rsidP="00245531">
            <w:pPr>
              <w:jc w:val="left"/>
              <w:rPr>
                <w:bCs/>
                <w:sz w:val="22"/>
                <w:szCs w:val="22"/>
              </w:rPr>
            </w:pPr>
            <w:r w:rsidRPr="006053D0">
              <w:rPr>
                <w:sz w:val="22"/>
                <w:szCs w:val="22"/>
              </w:rPr>
              <w:t xml:space="preserve">Як досягти обов’язкових результатів навчання: </w:t>
            </w:r>
            <w:proofErr w:type="spellStart"/>
            <w:r w:rsidRPr="006053D0">
              <w:rPr>
                <w:sz w:val="22"/>
                <w:szCs w:val="22"/>
              </w:rPr>
              <w:t>геопросторове</w:t>
            </w:r>
            <w:proofErr w:type="spellEnd"/>
            <w:r w:rsidRPr="006053D0">
              <w:rPr>
                <w:sz w:val="22"/>
                <w:szCs w:val="22"/>
              </w:rPr>
              <w:t xml:space="preserve"> та системне мислення</w:t>
            </w:r>
          </w:p>
        </w:tc>
        <w:tc>
          <w:tcPr>
            <w:tcW w:w="7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854E49" w14:textId="5C70BBF9" w:rsidR="00245531" w:rsidRPr="006053D0" w:rsidRDefault="00245531" w:rsidP="00245531">
            <w:pPr>
              <w:pBdr>
                <w:top w:val="nil"/>
                <w:left w:val="nil"/>
                <w:bottom w:val="nil"/>
                <w:right w:val="nil"/>
                <w:between w:val="nil"/>
              </w:pBdr>
              <w:jc w:val="center"/>
              <w:rPr>
                <w:sz w:val="22"/>
                <w:szCs w:val="22"/>
              </w:rPr>
            </w:pPr>
            <w:r w:rsidRPr="006053D0">
              <w:rPr>
                <w:sz w:val="22"/>
                <w:szCs w:val="22"/>
              </w:rPr>
              <w:t>2</w:t>
            </w:r>
          </w:p>
        </w:tc>
        <w:tc>
          <w:tcPr>
            <w:tcW w:w="36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E82E46" w14:textId="77777777" w:rsidR="00245531" w:rsidRPr="006053D0" w:rsidRDefault="00245531" w:rsidP="00245531">
            <w:pPr>
              <w:pBdr>
                <w:top w:val="nil"/>
                <w:left w:val="nil"/>
                <w:bottom w:val="nil"/>
                <w:right w:val="nil"/>
                <w:between w:val="nil"/>
              </w:pBdr>
              <w:jc w:val="left"/>
              <w:rPr>
                <w:sz w:val="22"/>
                <w:szCs w:val="22"/>
              </w:rPr>
            </w:pPr>
            <w:r w:rsidRPr="006053D0">
              <w:rPr>
                <w:sz w:val="22"/>
                <w:szCs w:val="22"/>
              </w:rPr>
              <w:t>Грінченко О.І.,</w:t>
            </w:r>
          </w:p>
          <w:p w14:paraId="5E192A8C" w14:textId="45442612" w:rsidR="00245531" w:rsidRPr="006053D0" w:rsidRDefault="00245531" w:rsidP="00245531">
            <w:pPr>
              <w:jc w:val="left"/>
              <w:rPr>
                <w:sz w:val="22"/>
                <w:szCs w:val="22"/>
              </w:rPr>
            </w:pPr>
            <w:r w:rsidRPr="006053D0">
              <w:rPr>
                <w:sz w:val="22"/>
                <w:szCs w:val="22"/>
              </w:rPr>
              <w:t>старший викладач</w:t>
            </w:r>
          </w:p>
        </w:tc>
      </w:tr>
      <w:tr w:rsidR="00245531" w:rsidRPr="00883B6C" w14:paraId="464F739A" w14:textId="77777777" w:rsidTr="00E62AD7">
        <w:tc>
          <w:tcPr>
            <w:tcW w:w="418" w:type="dxa"/>
            <w:vAlign w:val="center"/>
          </w:tcPr>
          <w:p w14:paraId="6D7B5131" w14:textId="635EB36B" w:rsidR="00245531" w:rsidRPr="00357307" w:rsidRDefault="00245531" w:rsidP="00245531">
            <w:pPr>
              <w:ind w:left="-57"/>
              <w:jc w:val="right"/>
              <w:rPr>
                <w:bCs/>
                <w:sz w:val="22"/>
                <w:szCs w:val="22"/>
                <w:lang w:val="ru-RU"/>
              </w:rPr>
            </w:pPr>
            <w:r w:rsidRPr="00357307">
              <w:rPr>
                <w:bCs/>
                <w:sz w:val="22"/>
                <w:szCs w:val="22"/>
                <w:lang w:val="ru-RU"/>
              </w:rPr>
              <w:t>13</w:t>
            </w:r>
          </w:p>
        </w:tc>
        <w:tc>
          <w:tcPr>
            <w:tcW w:w="708" w:type="dxa"/>
            <w:vAlign w:val="center"/>
          </w:tcPr>
          <w:p w14:paraId="2EE6B771" w14:textId="0CE7DB7C" w:rsidR="00245531" w:rsidRPr="006053D0" w:rsidRDefault="00245531" w:rsidP="00245531">
            <w:pPr>
              <w:ind w:left="-57" w:right="-57"/>
              <w:jc w:val="left"/>
              <w:rPr>
                <w:sz w:val="22"/>
                <w:szCs w:val="22"/>
              </w:rPr>
            </w:pPr>
            <w:r w:rsidRPr="006053D0">
              <w:rPr>
                <w:sz w:val="22"/>
                <w:szCs w:val="22"/>
              </w:rPr>
              <w:t>1</w:t>
            </w:r>
            <w:r>
              <w:rPr>
                <w:sz w:val="22"/>
                <w:szCs w:val="22"/>
              </w:rPr>
              <w:t>9</w:t>
            </w:r>
            <w:r w:rsidRPr="006053D0">
              <w:rPr>
                <w:sz w:val="22"/>
                <w:szCs w:val="22"/>
              </w:rPr>
              <w:t>.1</w:t>
            </w:r>
            <w:r>
              <w:rPr>
                <w:sz w:val="22"/>
                <w:szCs w:val="22"/>
              </w:rPr>
              <w:t>2</w:t>
            </w:r>
            <w:r w:rsidRPr="006053D0">
              <w:rPr>
                <w:sz w:val="22"/>
                <w:szCs w:val="22"/>
              </w:rPr>
              <w:t>.2025</w:t>
            </w:r>
          </w:p>
        </w:tc>
        <w:tc>
          <w:tcPr>
            <w:tcW w:w="709" w:type="dxa"/>
            <w:tcBorders>
              <w:right w:val="single" w:sz="4" w:space="0" w:color="auto"/>
            </w:tcBorders>
            <w:vAlign w:val="center"/>
          </w:tcPr>
          <w:p w14:paraId="64184097" w14:textId="4787312E" w:rsidR="00245531" w:rsidRDefault="00245531" w:rsidP="00245531">
            <w:pPr>
              <w:ind w:left="-95" w:right="-108"/>
              <w:jc w:val="left"/>
              <w:rPr>
                <w:bCs/>
                <w:sz w:val="22"/>
                <w:szCs w:val="22"/>
              </w:rPr>
            </w:pPr>
            <w:r w:rsidRPr="005E3318">
              <w:rPr>
                <w:bCs/>
                <w:sz w:val="22"/>
                <w:szCs w:val="22"/>
              </w:rPr>
              <w:t>13.30 – 15.00</w:t>
            </w: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72D932" w14:textId="287681E3" w:rsidR="00245531" w:rsidRPr="006053D0" w:rsidRDefault="00245531" w:rsidP="00245531">
            <w:pPr>
              <w:jc w:val="left"/>
              <w:rPr>
                <w:sz w:val="22"/>
                <w:szCs w:val="22"/>
              </w:rPr>
            </w:pPr>
            <w:r w:rsidRPr="006053D0">
              <w:rPr>
                <w:sz w:val="22"/>
                <w:szCs w:val="22"/>
              </w:rPr>
              <w:t>Безпечний інформаційний простір сучасної освіти</w:t>
            </w:r>
          </w:p>
        </w:tc>
        <w:tc>
          <w:tcPr>
            <w:tcW w:w="7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02FBB2" w14:textId="6561A293" w:rsidR="00245531" w:rsidRPr="006053D0" w:rsidRDefault="00245531" w:rsidP="00245531">
            <w:pPr>
              <w:pBdr>
                <w:top w:val="nil"/>
                <w:left w:val="nil"/>
                <w:bottom w:val="nil"/>
                <w:right w:val="nil"/>
                <w:between w:val="nil"/>
              </w:pBdr>
              <w:jc w:val="center"/>
              <w:rPr>
                <w:sz w:val="22"/>
                <w:szCs w:val="22"/>
              </w:rPr>
            </w:pPr>
            <w:r w:rsidRPr="006053D0">
              <w:rPr>
                <w:sz w:val="22"/>
                <w:szCs w:val="22"/>
              </w:rPr>
              <w:t>2</w:t>
            </w:r>
          </w:p>
        </w:tc>
        <w:tc>
          <w:tcPr>
            <w:tcW w:w="36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A6DBAF" w14:textId="77777777" w:rsidR="00245531" w:rsidRPr="006053D0" w:rsidRDefault="00245531" w:rsidP="00245531">
            <w:pPr>
              <w:pBdr>
                <w:top w:val="nil"/>
                <w:left w:val="nil"/>
                <w:bottom w:val="nil"/>
                <w:right w:val="nil"/>
                <w:between w:val="nil"/>
              </w:pBdr>
              <w:jc w:val="left"/>
              <w:rPr>
                <w:sz w:val="22"/>
                <w:szCs w:val="22"/>
              </w:rPr>
            </w:pPr>
            <w:r w:rsidRPr="006053D0">
              <w:rPr>
                <w:sz w:val="22"/>
                <w:szCs w:val="22"/>
              </w:rPr>
              <w:t xml:space="preserve">Яковлєв П.О., </w:t>
            </w:r>
          </w:p>
          <w:p w14:paraId="537EE621" w14:textId="3546B333" w:rsidR="00245531" w:rsidRPr="006053D0" w:rsidRDefault="00245531" w:rsidP="00245531">
            <w:pPr>
              <w:pBdr>
                <w:top w:val="nil"/>
                <w:left w:val="nil"/>
                <w:bottom w:val="nil"/>
                <w:right w:val="nil"/>
                <w:between w:val="nil"/>
              </w:pBdr>
              <w:jc w:val="left"/>
              <w:rPr>
                <w:sz w:val="22"/>
                <w:szCs w:val="22"/>
              </w:rPr>
            </w:pPr>
            <w:r w:rsidRPr="006053D0">
              <w:rPr>
                <w:sz w:val="22"/>
                <w:szCs w:val="22"/>
              </w:rPr>
              <w:t xml:space="preserve">старший викладач, </w:t>
            </w:r>
            <w:proofErr w:type="spellStart"/>
            <w:r w:rsidRPr="006053D0">
              <w:rPr>
                <w:sz w:val="22"/>
                <w:szCs w:val="22"/>
              </w:rPr>
              <w:t>канд</w:t>
            </w:r>
            <w:proofErr w:type="spellEnd"/>
            <w:r w:rsidRPr="006053D0">
              <w:rPr>
                <w:sz w:val="22"/>
                <w:szCs w:val="22"/>
              </w:rPr>
              <w:t xml:space="preserve">. </w:t>
            </w:r>
            <w:proofErr w:type="spellStart"/>
            <w:r w:rsidRPr="006053D0">
              <w:rPr>
                <w:sz w:val="22"/>
                <w:szCs w:val="22"/>
              </w:rPr>
              <w:t>юрид</w:t>
            </w:r>
            <w:proofErr w:type="spellEnd"/>
            <w:r w:rsidRPr="006053D0">
              <w:rPr>
                <w:sz w:val="22"/>
                <w:szCs w:val="22"/>
              </w:rPr>
              <w:t>. наук</w:t>
            </w:r>
          </w:p>
        </w:tc>
      </w:tr>
      <w:tr w:rsidR="00245531" w:rsidRPr="00883B6C" w14:paraId="1F858B76" w14:textId="77777777" w:rsidTr="00FD026E">
        <w:tc>
          <w:tcPr>
            <w:tcW w:w="418" w:type="dxa"/>
            <w:vAlign w:val="center"/>
          </w:tcPr>
          <w:p w14:paraId="487C2941" w14:textId="4315F6E6" w:rsidR="00245531" w:rsidRPr="00357307" w:rsidRDefault="00245531" w:rsidP="00245531">
            <w:pPr>
              <w:ind w:left="-57"/>
              <w:jc w:val="right"/>
              <w:rPr>
                <w:bCs/>
                <w:sz w:val="22"/>
                <w:szCs w:val="22"/>
                <w:lang w:val="ru-RU"/>
              </w:rPr>
            </w:pPr>
            <w:bookmarkStart w:id="0" w:name="_Hlk199154589"/>
            <w:r w:rsidRPr="00357307">
              <w:rPr>
                <w:bCs/>
                <w:sz w:val="22"/>
                <w:szCs w:val="22"/>
                <w:lang w:val="ru-RU"/>
              </w:rPr>
              <w:t>14</w:t>
            </w:r>
          </w:p>
        </w:tc>
        <w:tc>
          <w:tcPr>
            <w:tcW w:w="708" w:type="dxa"/>
            <w:shd w:val="clear" w:color="auto" w:fill="FFFFFF"/>
            <w:vAlign w:val="center"/>
          </w:tcPr>
          <w:p w14:paraId="5E478EBC" w14:textId="62755714" w:rsidR="00245531" w:rsidRPr="006053D0" w:rsidRDefault="00245531" w:rsidP="00245531">
            <w:pPr>
              <w:ind w:left="-57" w:right="-57"/>
              <w:jc w:val="left"/>
              <w:rPr>
                <w:sz w:val="22"/>
                <w:szCs w:val="22"/>
                <w:lang w:val="ru-RU"/>
              </w:rPr>
            </w:pPr>
            <w:r>
              <w:rPr>
                <w:sz w:val="22"/>
                <w:szCs w:val="22"/>
                <w:lang w:val="ru-RU"/>
              </w:rPr>
              <w:t>22</w:t>
            </w:r>
            <w:r w:rsidRPr="006053D0">
              <w:rPr>
                <w:sz w:val="22"/>
                <w:szCs w:val="22"/>
                <w:lang w:val="ru-RU"/>
              </w:rPr>
              <w:t>.</w:t>
            </w:r>
            <w:r>
              <w:rPr>
                <w:sz w:val="22"/>
                <w:szCs w:val="22"/>
                <w:lang w:val="ru-RU"/>
              </w:rPr>
              <w:t>12</w:t>
            </w:r>
            <w:r w:rsidRPr="006053D0">
              <w:rPr>
                <w:sz w:val="22"/>
                <w:szCs w:val="22"/>
                <w:lang w:val="ru-RU"/>
              </w:rPr>
              <w:t>.2025</w:t>
            </w:r>
          </w:p>
        </w:tc>
        <w:tc>
          <w:tcPr>
            <w:tcW w:w="709" w:type="dxa"/>
            <w:tcBorders>
              <w:right w:val="single" w:sz="4" w:space="0" w:color="auto"/>
            </w:tcBorders>
            <w:shd w:val="clear" w:color="auto" w:fill="FFFFFF"/>
            <w:vAlign w:val="center"/>
          </w:tcPr>
          <w:p w14:paraId="7A3BA041" w14:textId="4A9A929A" w:rsidR="00245531" w:rsidRPr="006053D0" w:rsidRDefault="00245531" w:rsidP="00245531">
            <w:pPr>
              <w:ind w:left="-95" w:right="-108"/>
              <w:jc w:val="left"/>
              <w:rPr>
                <w:rFonts w:eastAsia="Times New Roman"/>
                <w:color w:val="000000"/>
                <w:sz w:val="22"/>
                <w:szCs w:val="22"/>
                <w:lang w:eastAsia="uk-UA"/>
              </w:rPr>
            </w:pPr>
            <w:r w:rsidRPr="006053D0">
              <w:rPr>
                <w:bCs/>
                <w:sz w:val="22"/>
                <w:szCs w:val="22"/>
              </w:rPr>
              <w:t>17.00 – 18.30</w:t>
            </w:r>
          </w:p>
        </w:tc>
        <w:tc>
          <w:tcPr>
            <w:tcW w:w="4678" w:type="dxa"/>
            <w:tcBorders>
              <w:bottom w:val="single" w:sz="4" w:space="0" w:color="auto"/>
            </w:tcBorders>
            <w:vAlign w:val="center"/>
          </w:tcPr>
          <w:p w14:paraId="5C7FD546" w14:textId="26F6ECD9" w:rsidR="00245531" w:rsidRPr="006053D0" w:rsidRDefault="00245531" w:rsidP="00245531">
            <w:pPr>
              <w:jc w:val="left"/>
              <w:rPr>
                <w:sz w:val="22"/>
                <w:szCs w:val="22"/>
              </w:rPr>
            </w:pPr>
            <w:r w:rsidRPr="0098403F">
              <w:rPr>
                <w:sz w:val="22"/>
              </w:rPr>
              <w:t xml:space="preserve">Оцінювання рівня сформованості </w:t>
            </w:r>
            <w:proofErr w:type="spellStart"/>
            <w:r w:rsidRPr="0098403F">
              <w:rPr>
                <w:sz w:val="22"/>
              </w:rPr>
              <w:t>компетентностей</w:t>
            </w:r>
            <w:proofErr w:type="spellEnd"/>
            <w:r w:rsidRPr="0098403F">
              <w:rPr>
                <w:sz w:val="22"/>
              </w:rPr>
              <w:t xml:space="preserve"> на </w:t>
            </w:r>
            <w:proofErr w:type="spellStart"/>
            <w:r w:rsidRPr="0098403F">
              <w:rPr>
                <w:sz w:val="22"/>
              </w:rPr>
              <w:t>уроках</w:t>
            </w:r>
            <w:proofErr w:type="spellEnd"/>
            <w:r w:rsidRPr="0098403F">
              <w:rPr>
                <w:sz w:val="22"/>
              </w:rPr>
              <w:t xml:space="preserve"> історії</w:t>
            </w:r>
          </w:p>
        </w:tc>
        <w:tc>
          <w:tcPr>
            <w:tcW w:w="712" w:type="dxa"/>
            <w:tcBorders>
              <w:bottom w:val="single" w:sz="4" w:space="0" w:color="auto"/>
            </w:tcBorders>
            <w:vAlign w:val="center"/>
          </w:tcPr>
          <w:p w14:paraId="2F25BB6B" w14:textId="69E8FE92" w:rsidR="00245531" w:rsidRPr="006053D0" w:rsidRDefault="00245531" w:rsidP="00245531">
            <w:pPr>
              <w:pBdr>
                <w:top w:val="nil"/>
                <w:left w:val="nil"/>
                <w:bottom w:val="nil"/>
                <w:right w:val="nil"/>
                <w:between w:val="nil"/>
              </w:pBdr>
              <w:jc w:val="center"/>
              <w:rPr>
                <w:sz w:val="22"/>
                <w:szCs w:val="22"/>
              </w:rPr>
            </w:pPr>
            <w:r>
              <w:rPr>
                <w:sz w:val="22"/>
                <w:szCs w:val="22"/>
              </w:rPr>
              <w:t>2</w:t>
            </w:r>
          </w:p>
        </w:tc>
        <w:tc>
          <w:tcPr>
            <w:tcW w:w="3698" w:type="dxa"/>
            <w:tcBorders>
              <w:bottom w:val="single" w:sz="4" w:space="0" w:color="auto"/>
            </w:tcBorders>
            <w:shd w:val="clear" w:color="FFFFFF" w:fill="FFFFFF"/>
            <w:vAlign w:val="center"/>
          </w:tcPr>
          <w:p w14:paraId="2A7B1AA8" w14:textId="77777777" w:rsidR="00245531" w:rsidRPr="00994915" w:rsidRDefault="00245531" w:rsidP="00245531">
            <w:pPr>
              <w:pBdr>
                <w:top w:val="nil"/>
                <w:left w:val="nil"/>
                <w:bottom w:val="nil"/>
                <w:right w:val="nil"/>
                <w:between w:val="nil"/>
              </w:pBdr>
              <w:jc w:val="left"/>
              <w:rPr>
                <w:sz w:val="22"/>
                <w:szCs w:val="22"/>
              </w:rPr>
            </w:pPr>
            <w:proofErr w:type="spellStart"/>
            <w:r w:rsidRPr="00994915">
              <w:rPr>
                <w:sz w:val="22"/>
                <w:szCs w:val="22"/>
              </w:rPr>
              <w:t>Кронгауз</w:t>
            </w:r>
            <w:proofErr w:type="spellEnd"/>
            <w:r w:rsidRPr="00994915">
              <w:rPr>
                <w:sz w:val="22"/>
                <w:szCs w:val="22"/>
              </w:rPr>
              <w:t xml:space="preserve"> В.О., </w:t>
            </w:r>
          </w:p>
          <w:p w14:paraId="5593BB4E" w14:textId="4FBA5CEC" w:rsidR="00245531" w:rsidRPr="006053D0" w:rsidRDefault="00245531" w:rsidP="00245531">
            <w:pPr>
              <w:jc w:val="left"/>
              <w:rPr>
                <w:sz w:val="22"/>
                <w:szCs w:val="22"/>
              </w:rPr>
            </w:pPr>
            <w:r w:rsidRPr="00994915">
              <w:rPr>
                <w:sz w:val="22"/>
                <w:szCs w:val="22"/>
              </w:rPr>
              <w:t>викладач</w:t>
            </w:r>
          </w:p>
        </w:tc>
      </w:tr>
      <w:bookmarkEnd w:id="0"/>
      <w:tr w:rsidR="00245531" w:rsidRPr="00883B6C" w14:paraId="56DF05EF" w14:textId="77777777" w:rsidTr="00E62AD7">
        <w:tc>
          <w:tcPr>
            <w:tcW w:w="418" w:type="dxa"/>
            <w:vAlign w:val="center"/>
          </w:tcPr>
          <w:p w14:paraId="54E80296" w14:textId="3CADA607" w:rsidR="00245531" w:rsidRPr="00357307" w:rsidRDefault="00245531" w:rsidP="00245531">
            <w:pPr>
              <w:ind w:left="-57"/>
              <w:jc w:val="right"/>
              <w:rPr>
                <w:bCs/>
                <w:sz w:val="22"/>
                <w:szCs w:val="22"/>
                <w:lang w:val="ru-RU"/>
              </w:rPr>
            </w:pPr>
            <w:r w:rsidRPr="00357307">
              <w:rPr>
                <w:bCs/>
                <w:sz w:val="22"/>
                <w:szCs w:val="22"/>
                <w:lang w:val="ru-RU"/>
              </w:rPr>
              <w:t>15</w:t>
            </w:r>
          </w:p>
        </w:tc>
        <w:tc>
          <w:tcPr>
            <w:tcW w:w="708" w:type="dxa"/>
            <w:shd w:val="clear" w:color="auto" w:fill="FFFFFF"/>
            <w:vAlign w:val="center"/>
          </w:tcPr>
          <w:p w14:paraId="63B80BDB" w14:textId="4EDB64C3" w:rsidR="00245531" w:rsidRPr="006053D0" w:rsidRDefault="00245531" w:rsidP="00245531">
            <w:pPr>
              <w:ind w:left="-57" w:right="-57"/>
              <w:jc w:val="left"/>
              <w:rPr>
                <w:sz w:val="22"/>
                <w:szCs w:val="22"/>
              </w:rPr>
            </w:pPr>
            <w:r w:rsidRPr="006053D0">
              <w:rPr>
                <w:sz w:val="22"/>
                <w:szCs w:val="22"/>
              </w:rPr>
              <w:t>2</w:t>
            </w:r>
            <w:r>
              <w:rPr>
                <w:sz w:val="22"/>
                <w:szCs w:val="22"/>
              </w:rPr>
              <w:t>3</w:t>
            </w:r>
            <w:r w:rsidRPr="006053D0">
              <w:rPr>
                <w:sz w:val="22"/>
                <w:szCs w:val="22"/>
              </w:rPr>
              <w:t>.</w:t>
            </w:r>
            <w:r>
              <w:rPr>
                <w:sz w:val="22"/>
                <w:szCs w:val="22"/>
              </w:rPr>
              <w:t>12</w:t>
            </w:r>
            <w:r w:rsidRPr="006053D0">
              <w:rPr>
                <w:sz w:val="22"/>
                <w:szCs w:val="22"/>
              </w:rPr>
              <w:t>.2025</w:t>
            </w:r>
          </w:p>
        </w:tc>
        <w:tc>
          <w:tcPr>
            <w:tcW w:w="709" w:type="dxa"/>
            <w:tcBorders>
              <w:right w:val="single" w:sz="4" w:space="0" w:color="auto"/>
            </w:tcBorders>
            <w:shd w:val="clear" w:color="auto" w:fill="FFFFFF"/>
            <w:vAlign w:val="center"/>
          </w:tcPr>
          <w:p w14:paraId="26ABC8D2" w14:textId="51B5604F" w:rsidR="00245531" w:rsidRPr="006053D0" w:rsidRDefault="00245531" w:rsidP="00245531">
            <w:pPr>
              <w:ind w:left="-95" w:right="-108"/>
              <w:jc w:val="left"/>
              <w:rPr>
                <w:bCs/>
                <w:sz w:val="22"/>
                <w:szCs w:val="22"/>
              </w:rPr>
            </w:pPr>
            <w:r w:rsidRPr="006053D0">
              <w:rPr>
                <w:bCs/>
                <w:sz w:val="22"/>
                <w:szCs w:val="22"/>
              </w:rPr>
              <w:t>15.15 – 16.45</w:t>
            </w: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43E839" w14:textId="363C9DE0" w:rsidR="00245531" w:rsidRPr="006053D0" w:rsidRDefault="00245531" w:rsidP="00245531">
            <w:pPr>
              <w:jc w:val="left"/>
              <w:rPr>
                <w:sz w:val="22"/>
                <w:szCs w:val="22"/>
              </w:rPr>
            </w:pPr>
            <w:r w:rsidRPr="006053D0">
              <w:rPr>
                <w:sz w:val="22"/>
                <w:szCs w:val="22"/>
              </w:rPr>
              <w:t>Обмін досвідом. Підсумкове тестування</w:t>
            </w:r>
          </w:p>
        </w:tc>
        <w:tc>
          <w:tcPr>
            <w:tcW w:w="7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309491" w14:textId="4E8178C9" w:rsidR="00245531" w:rsidRPr="006053D0" w:rsidRDefault="00245531" w:rsidP="00245531">
            <w:pPr>
              <w:pBdr>
                <w:top w:val="nil"/>
                <w:left w:val="nil"/>
                <w:bottom w:val="nil"/>
                <w:right w:val="nil"/>
                <w:between w:val="nil"/>
              </w:pBdr>
              <w:jc w:val="center"/>
              <w:rPr>
                <w:sz w:val="22"/>
                <w:szCs w:val="22"/>
              </w:rPr>
            </w:pPr>
            <w:r w:rsidRPr="006053D0">
              <w:rPr>
                <w:sz w:val="22"/>
                <w:szCs w:val="22"/>
              </w:rPr>
              <w:t>2</w:t>
            </w:r>
          </w:p>
        </w:tc>
        <w:tc>
          <w:tcPr>
            <w:tcW w:w="36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038BC3" w14:textId="77777777" w:rsidR="00245531" w:rsidRPr="006053D0" w:rsidRDefault="00245531" w:rsidP="00245531">
            <w:pPr>
              <w:pBdr>
                <w:top w:val="nil"/>
                <w:left w:val="nil"/>
                <w:bottom w:val="nil"/>
                <w:right w:val="nil"/>
                <w:between w:val="nil"/>
              </w:pBdr>
              <w:ind w:right="-57"/>
              <w:jc w:val="left"/>
              <w:rPr>
                <w:sz w:val="22"/>
                <w:szCs w:val="22"/>
              </w:rPr>
            </w:pPr>
            <w:r w:rsidRPr="006053D0">
              <w:rPr>
                <w:sz w:val="22"/>
                <w:szCs w:val="22"/>
              </w:rPr>
              <w:t xml:space="preserve">Грінченко О.І., </w:t>
            </w:r>
          </w:p>
          <w:p w14:paraId="29C071EB" w14:textId="1B15A264" w:rsidR="00245531" w:rsidRPr="006053D0" w:rsidRDefault="00245531" w:rsidP="00245531">
            <w:pPr>
              <w:pBdr>
                <w:top w:val="nil"/>
                <w:left w:val="nil"/>
                <w:bottom w:val="nil"/>
                <w:right w:val="nil"/>
                <w:between w:val="nil"/>
              </w:pBdr>
              <w:ind w:right="-57"/>
              <w:jc w:val="left"/>
              <w:rPr>
                <w:sz w:val="22"/>
                <w:szCs w:val="22"/>
              </w:rPr>
            </w:pPr>
            <w:r w:rsidRPr="006053D0">
              <w:rPr>
                <w:sz w:val="22"/>
                <w:szCs w:val="22"/>
              </w:rPr>
              <w:t>старший викладач</w:t>
            </w:r>
          </w:p>
        </w:tc>
      </w:tr>
      <w:tr w:rsidR="00245531" w:rsidRPr="00883B6C" w14:paraId="67DB487A" w14:textId="77777777" w:rsidTr="00686F31">
        <w:trPr>
          <w:trHeight w:val="370"/>
        </w:trPr>
        <w:tc>
          <w:tcPr>
            <w:tcW w:w="418" w:type="dxa"/>
            <w:vAlign w:val="center"/>
          </w:tcPr>
          <w:p w14:paraId="25760875" w14:textId="77777777" w:rsidR="00245531" w:rsidRPr="00676C34" w:rsidRDefault="00245531" w:rsidP="00245531">
            <w:pPr>
              <w:jc w:val="right"/>
              <w:rPr>
                <w:rFonts w:eastAsia="Times New Roman"/>
                <w:b/>
                <w:iCs/>
                <w:sz w:val="22"/>
                <w:szCs w:val="22"/>
              </w:rPr>
            </w:pPr>
          </w:p>
        </w:tc>
        <w:tc>
          <w:tcPr>
            <w:tcW w:w="708" w:type="dxa"/>
          </w:tcPr>
          <w:p w14:paraId="3C2F360A" w14:textId="77777777" w:rsidR="00245531" w:rsidRPr="00676C34" w:rsidRDefault="00245531" w:rsidP="00245531">
            <w:pPr>
              <w:ind w:left="-95"/>
              <w:jc w:val="right"/>
              <w:rPr>
                <w:rFonts w:eastAsia="Times New Roman"/>
                <w:b/>
                <w:iCs/>
                <w:sz w:val="22"/>
                <w:szCs w:val="22"/>
              </w:rPr>
            </w:pPr>
          </w:p>
        </w:tc>
        <w:tc>
          <w:tcPr>
            <w:tcW w:w="709" w:type="dxa"/>
          </w:tcPr>
          <w:p w14:paraId="7A38E6AF" w14:textId="77777777" w:rsidR="00245531" w:rsidRPr="00676C34" w:rsidRDefault="00245531" w:rsidP="00245531">
            <w:pPr>
              <w:jc w:val="right"/>
              <w:rPr>
                <w:rFonts w:eastAsia="Times New Roman"/>
                <w:b/>
                <w:iCs/>
                <w:sz w:val="22"/>
                <w:szCs w:val="22"/>
              </w:rPr>
            </w:pPr>
          </w:p>
        </w:tc>
        <w:tc>
          <w:tcPr>
            <w:tcW w:w="4678" w:type="dxa"/>
            <w:vAlign w:val="center"/>
          </w:tcPr>
          <w:p w14:paraId="73F6CB98" w14:textId="77777777" w:rsidR="00245531" w:rsidRPr="00676C34" w:rsidRDefault="00245531" w:rsidP="00245531">
            <w:pPr>
              <w:jc w:val="right"/>
              <w:rPr>
                <w:rFonts w:eastAsia="Times New Roman"/>
                <w:b/>
                <w:iCs/>
                <w:sz w:val="22"/>
                <w:szCs w:val="22"/>
              </w:rPr>
            </w:pPr>
            <w:r w:rsidRPr="00676C34">
              <w:rPr>
                <w:rFonts w:eastAsia="Times New Roman"/>
                <w:b/>
                <w:iCs/>
                <w:sz w:val="22"/>
                <w:szCs w:val="22"/>
              </w:rPr>
              <w:t>Разом</w:t>
            </w:r>
          </w:p>
        </w:tc>
        <w:tc>
          <w:tcPr>
            <w:tcW w:w="712" w:type="dxa"/>
            <w:vAlign w:val="center"/>
          </w:tcPr>
          <w:p w14:paraId="5DED8884" w14:textId="152A7ED0" w:rsidR="00245531" w:rsidRPr="00676C34" w:rsidRDefault="00245531" w:rsidP="00245531">
            <w:pPr>
              <w:jc w:val="center"/>
              <w:rPr>
                <w:b/>
                <w:sz w:val="22"/>
                <w:szCs w:val="22"/>
                <w:lang w:val="ru-RU"/>
              </w:rPr>
            </w:pPr>
            <w:r>
              <w:rPr>
                <w:b/>
                <w:sz w:val="22"/>
                <w:szCs w:val="22"/>
                <w:lang w:val="ru-RU"/>
              </w:rPr>
              <w:t>30</w:t>
            </w:r>
          </w:p>
        </w:tc>
        <w:tc>
          <w:tcPr>
            <w:tcW w:w="3698" w:type="dxa"/>
          </w:tcPr>
          <w:p w14:paraId="7C9B2B5B" w14:textId="77777777" w:rsidR="00245531" w:rsidRPr="00676C34" w:rsidRDefault="00245531" w:rsidP="00245531">
            <w:pPr>
              <w:keepNext/>
              <w:jc w:val="left"/>
              <w:outlineLvl w:val="5"/>
              <w:rPr>
                <w:rFonts w:eastAsia="Times New Roman"/>
                <w:iCs/>
                <w:sz w:val="22"/>
                <w:szCs w:val="22"/>
              </w:rPr>
            </w:pPr>
          </w:p>
        </w:tc>
      </w:tr>
    </w:tbl>
    <w:p w14:paraId="62786B6D" w14:textId="77777777" w:rsidR="002A69EC" w:rsidRPr="00883B6C" w:rsidRDefault="002A69EC" w:rsidP="00E62AD7">
      <w:pPr>
        <w:ind w:firstLine="1843"/>
        <w:rPr>
          <w:b/>
          <w:sz w:val="22"/>
          <w:szCs w:val="22"/>
        </w:rPr>
      </w:pPr>
    </w:p>
    <w:p w14:paraId="40BE1F25" w14:textId="77777777" w:rsidR="00544D9B" w:rsidRPr="00413F1C" w:rsidRDefault="00544D9B" w:rsidP="00544D9B">
      <w:pPr>
        <w:spacing w:line="312" w:lineRule="auto"/>
        <w:ind w:firstLine="1843"/>
        <w:rPr>
          <w:b/>
          <w:sz w:val="22"/>
          <w:szCs w:val="22"/>
        </w:rPr>
      </w:pPr>
      <w:r w:rsidRPr="00883B6C">
        <w:rPr>
          <w:b/>
          <w:sz w:val="22"/>
          <w:szCs w:val="22"/>
        </w:rPr>
        <w:t>Куратор групи</w:t>
      </w:r>
      <w:r w:rsidRPr="00883B6C">
        <w:rPr>
          <w:b/>
          <w:sz w:val="22"/>
          <w:szCs w:val="22"/>
        </w:rPr>
        <w:tab/>
      </w:r>
      <w:r w:rsidRPr="00883B6C">
        <w:rPr>
          <w:b/>
          <w:sz w:val="22"/>
          <w:szCs w:val="22"/>
        </w:rPr>
        <w:tab/>
      </w:r>
      <w:r w:rsidRPr="00883B6C">
        <w:rPr>
          <w:b/>
          <w:sz w:val="22"/>
          <w:szCs w:val="22"/>
        </w:rPr>
        <w:tab/>
      </w:r>
      <w:r w:rsidRPr="00883B6C">
        <w:rPr>
          <w:b/>
          <w:sz w:val="22"/>
          <w:szCs w:val="22"/>
        </w:rPr>
        <w:tab/>
      </w:r>
      <w:r w:rsidRPr="00883B6C">
        <w:rPr>
          <w:b/>
          <w:sz w:val="22"/>
          <w:szCs w:val="22"/>
        </w:rPr>
        <w:tab/>
      </w:r>
      <w:r w:rsidR="001E10D4">
        <w:rPr>
          <w:sz w:val="22"/>
          <w:szCs w:val="22"/>
        </w:rPr>
        <w:t>Олександр ГРІНЧЕНКО</w:t>
      </w:r>
    </w:p>
    <w:p w14:paraId="5C27C868" w14:textId="77777777" w:rsidR="00A66B2C" w:rsidRDefault="00A66B2C" w:rsidP="00544D9B">
      <w:pPr>
        <w:ind w:firstLine="1843"/>
        <w:rPr>
          <w:b/>
          <w:sz w:val="22"/>
          <w:szCs w:val="22"/>
        </w:rPr>
      </w:pPr>
    </w:p>
    <w:p w14:paraId="3F68C36C" w14:textId="7FDDF0B4" w:rsidR="00F165EA" w:rsidRDefault="00F165EA" w:rsidP="00544D9B">
      <w:pPr>
        <w:ind w:firstLine="1843"/>
        <w:rPr>
          <w:sz w:val="22"/>
          <w:szCs w:val="22"/>
        </w:rPr>
      </w:pPr>
    </w:p>
    <w:p w14:paraId="00681C1C" w14:textId="77777777" w:rsidR="00224C75" w:rsidRDefault="00224C75" w:rsidP="00544D9B">
      <w:pPr>
        <w:ind w:firstLine="1843"/>
        <w:rPr>
          <w:sz w:val="22"/>
          <w:szCs w:val="22"/>
        </w:rPr>
      </w:pPr>
      <w:bookmarkStart w:id="1" w:name="_GoBack"/>
      <w:bookmarkEnd w:id="1"/>
    </w:p>
    <w:p w14:paraId="0D9643F5" w14:textId="77777777" w:rsidR="000E56C5" w:rsidRDefault="000E56C5" w:rsidP="005F71FA">
      <w:pPr>
        <w:jc w:val="center"/>
        <w:rPr>
          <w:b/>
          <w:sz w:val="24"/>
          <w:szCs w:val="26"/>
        </w:rPr>
      </w:pPr>
    </w:p>
    <w:p w14:paraId="7DDC4AC5" w14:textId="0CC5DBCF" w:rsidR="00F165EA" w:rsidRPr="009B3499" w:rsidRDefault="00F165EA" w:rsidP="005F71FA">
      <w:pPr>
        <w:jc w:val="center"/>
        <w:rPr>
          <w:b/>
          <w:sz w:val="24"/>
          <w:szCs w:val="24"/>
        </w:rPr>
      </w:pPr>
      <w:r w:rsidRPr="009B3499">
        <w:rPr>
          <w:b/>
          <w:sz w:val="24"/>
          <w:szCs w:val="24"/>
        </w:rPr>
        <w:lastRenderedPageBreak/>
        <w:t>Відомості про викладачів</w:t>
      </w:r>
    </w:p>
    <w:p w14:paraId="0A041A1B" w14:textId="09FB7760" w:rsidR="0059329E" w:rsidRPr="0059329E" w:rsidRDefault="0059329E" w:rsidP="0059329E">
      <w:pPr>
        <w:rPr>
          <w:sz w:val="24"/>
          <w:szCs w:val="24"/>
        </w:rPr>
      </w:pPr>
      <w:proofErr w:type="spellStart"/>
      <w:r w:rsidRPr="0059329E">
        <w:rPr>
          <w:sz w:val="24"/>
          <w:szCs w:val="24"/>
        </w:rPr>
        <w:t>Ашортіа</w:t>
      </w:r>
      <w:proofErr w:type="spellEnd"/>
      <w:r w:rsidRPr="0059329E">
        <w:rPr>
          <w:sz w:val="24"/>
          <w:szCs w:val="24"/>
        </w:rPr>
        <w:t xml:space="preserve"> Євген </w:t>
      </w:r>
      <w:proofErr w:type="spellStart"/>
      <w:r w:rsidRPr="0059329E">
        <w:rPr>
          <w:sz w:val="24"/>
          <w:szCs w:val="24"/>
        </w:rPr>
        <w:t>Демурович</w:t>
      </w:r>
      <w:proofErr w:type="spellEnd"/>
      <w:r w:rsidRPr="0059329E">
        <w:rPr>
          <w:sz w:val="24"/>
          <w:szCs w:val="24"/>
        </w:rPr>
        <w:t xml:space="preserve">, викладач кафедри сучасних </w:t>
      </w:r>
      <w:proofErr w:type="spellStart"/>
      <w:r w:rsidRPr="0059329E">
        <w:rPr>
          <w:sz w:val="24"/>
          <w:szCs w:val="24"/>
        </w:rPr>
        <w:t>методик</w:t>
      </w:r>
      <w:proofErr w:type="spellEnd"/>
      <w:r w:rsidRPr="0059329E">
        <w:rPr>
          <w:sz w:val="24"/>
          <w:szCs w:val="24"/>
        </w:rPr>
        <w:t xml:space="preserve"> навчання, директор комунального закладу «Харківський ліцей мистецтв № 133 Харківської міської ради», учитель історії та правознавства, учитель вищої категорії, учитель методист</w:t>
      </w:r>
    </w:p>
    <w:p w14:paraId="06FF125A" w14:textId="77777777" w:rsidR="00D65888" w:rsidRPr="0059329E" w:rsidRDefault="00D65888" w:rsidP="006174AA">
      <w:pPr>
        <w:rPr>
          <w:sz w:val="24"/>
          <w:szCs w:val="24"/>
        </w:rPr>
      </w:pPr>
    </w:p>
    <w:p w14:paraId="54A2D3D8" w14:textId="34832AEB" w:rsidR="0059329E" w:rsidRDefault="0059329E" w:rsidP="006174AA">
      <w:pPr>
        <w:rPr>
          <w:sz w:val="24"/>
          <w:szCs w:val="24"/>
        </w:rPr>
      </w:pPr>
      <w:r w:rsidRPr="0012595D">
        <w:rPr>
          <w:sz w:val="22"/>
          <w:szCs w:val="22"/>
        </w:rPr>
        <w:t xml:space="preserve">Василенко Юлія Миколаївна, старший викладач кафедри </w:t>
      </w:r>
      <w:r w:rsidR="00FC36F8" w:rsidRPr="00FC36F8">
        <w:rPr>
          <w:sz w:val="22"/>
          <w:szCs w:val="22"/>
        </w:rPr>
        <w:t>старший методики дошкільної та початкової освіти (секція НУШ)</w:t>
      </w:r>
      <w:r w:rsidRPr="0012595D">
        <w:rPr>
          <w:sz w:val="22"/>
          <w:szCs w:val="22"/>
        </w:rPr>
        <w:t>, магістр математики, тренер НУШ, супервізор</w:t>
      </w:r>
    </w:p>
    <w:p w14:paraId="476EEBA1" w14:textId="77777777" w:rsidR="0059329E" w:rsidRDefault="0059329E" w:rsidP="006174AA">
      <w:pPr>
        <w:rPr>
          <w:sz w:val="24"/>
          <w:szCs w:val="24"/>
        </w:rPr>
      </w:pPr>
    </w:p>
    <w:p w14:paraId="6DA33175" w14:textId="05A5DF29" w:rsidR="00CA4E59" w:rsidRPr="0059329E" w:rsidRDefault="00CA4E59" w:rsidP="006174AA">
      <w:pPr>
        <w:rPr>
          <w:sz w:val="24"/>
          <w:szCs w:val="24"/>
        </w:rPr>
      </w:pPr>
      <w:proofErr w:type="spellStart"/>
      <w:r w:rsidRPr="0059329E">
        <w:rPr>
          <w:sz w:val="24"/>
          <w:szCs w:val="24"/>
        </w:rPr>
        <w:t>Вольянська</w:t>
      </w:r>
      <w:proofErr w:type="spellEnd"/>
      <w:r w:rsidRPr="0059329E">
        <w:rPr>
          <w:sz w:val="24"/>
          <w:szCs w:val="24"/>
        </w:rPr>
        <w:t xml:space="preserve"> Світлана Євгенівна, професор </w:t>
      </w:r>
      <w:r w:rsidR="00B67DCF" w:rsidRPr="0059329E">
        <w:rPr>
          <w:sz w:val="24"/>
          <w:szCs w:val="24"/>
        </w:rPr>
        <w:t>секції природничо-математичних дисциплін</w:t>
      </w:r>
      <w:r w:rsidRPr="0059329E">
        <w:rPr>
          <w:sz w:val="24"/>
          <w:szCs w:val="24"/>
        </w:rPr>
        <w:t>, кандидат педагогічних наук, магістр управління, начальник Східного міжрегіонального управління Державної служби якості освіти</w:t>
      </w:r>
    </w:p>
    <w:p w14:paraId="7C23059F" w14:textId="77777777" w:rsidR="006174AA" w:rsidRPr="0059329E" w:rsidRDefault="006174AA" w:rsidP="006174AA">
      <w:pPr>
        <w:rPr>
          <w:sz w:val="24"/>
          <w:szCs w:val="24"/>
        </w:rPr>
      </w:pPr>
    </w:p>
    <w:p w14:paraId="669B9082" w14:textId="1F73E09A" w:rsidR="006174AA" w:rsidRDefault="006174AA" w:rsidP="006174AA">
      <w:pPr>
        <w:rPr>
          <w:sz w:val="24"/>
          <w:szCs w:val="24"/>
        </w:rPr>
      </w:pPr>
      <w:r w:rsidRPr="0059329E">
        <w:rPr>
          <w:sz w:val="24"/>
          <w:szCs w:val="24"/>
        </w:rPr>
        <w:t xml:space="preserve">Грінченко Олександр Іванович, старший </w:t>
      </w:r>
      <w:bookmarkStart w:id="2" w:name="_Hlk188866062"/>
      <w:r w:rsidRPr="0059329E">
        <w:rPr>
          <w:sz w:val="24"/>
          <w:szCs w:val="24"/>
        </w:rPr>
        <w:t xml:space="preserve">викладач </w:t>
      </w:r>
      <w:bookmarkEnd w:id="2"/>
      <w:r w:rsidR="0059329E">
        <w:rPr>
          <w:sz w:val="24"/>
          <w:szCs w:val="24"/>
        </w:rPr>
        <w:t xml:space="preserve">кафедри </w:t>
      </w:r>
      <w:r w:rsidR="0059329E" w:rsidRPr="0059329E">
        <w:rPr>
          <w:sz w:val="24"/>
          <w:szCs w:val="24"/>
        </w:rPr>
        <w:t xml:space="preserve">сучасних </w:t>
      </w:r>
      <w:proofErr w:type="spellStart"/>
      <w:r w:rsidR="0059329E" w:rsidRPr="0059329E">
        <w:rPr>
          <w:sz w:val="24"/>
          <w:szCs w:val="24"/>
        </w:rPr>
        <w:t>методик</w:t>
      </w:r>
      <w:proofErr w:type="spellEnd"/>
      <w:r w:rsidR="0059329E" w:rsidRPr="0059329E">
        <w:rPr>
          <w:sz w:val="24"/>
          <w:szCs w:val="24"/>
        </w:rPr>
        <w:t xml:space="preserve"> навчання </w:t>
      </w:r>
      <w:r w:rsidR="0059329E">
        <w:rPr>
          <w:sz w:val="24"/>
          <w:szCs w:val="24"/>
        </w:rPr>
        <w:t>(</w:t>
      </w:r>
      <w:r w:rsidR="00B67DCF" w:rsidRPr="0059329E">
        <w:rPr>
          <w:sz w:val="24"/>
          <w:szCs w:val="24"/>
        </w:rPr>
        <w:t>секці</w:t>
      </w:r>
      <w:r w:rsidR="0059329E">
        <w:rPr>
          <w:sz w:val="24"/>
          <w:szCs w:val="24"/>
        </w:rPr>
        <w:t>я</w:t>
      </w:r>
      <w:r w:rsidR="00B67DCF" w:rsidRPr="0059329E">
        <w:rPr>
          <w:sz w:val="24"/>
          <w:szCs w:val="24"/>
        </w:rPr>
        <w:t xml:space="preserve"> природничо-математичних дисциплін</w:t>
      </w:r>
      <w:r w:rsidR="0059329E">
        <w:rPr>
          <w:sz w:val="24"/>
          <w:szCs w:val="24"/>
        </w:rPr>
        <w:t>)</w:t>
      </w:r>
      <w:r w:rsidRPr="0059329E">
        <w:rPr>
          <w:sz w:val="24"/>
          <w:szCs w:val="24"/>
        </w:rPr>
        <w:t>, магістр</w:t>
      </w:r>
      <w:r w:rsidR="00B06973" w:rsidRPr="0059329E">
        <w:rPr>
          <w:sz w:val="24"/>
          <w:szCs w:val="24"/>
        </w:rPr>
        <w:t xml:space="preserve"> педагогіки вищої школи</w:t>
      </w:r>
      <w:r w:rsidRPr="0059329E">
        <w:rPr>
          <w:sz w:val="24"/>
          <w:szCs w:val="24"/>
        </w:rPr>
        <w:t>, тренер НУШ</w:t>
      </w:r>
      <w:r w:rsidR="004A0FDA" w:rsidRPr="0059329E">
        <w:rPr>
          <w:sz w:val="24"/>
          <w:szCs w:val="24"/>
        </w:rPr>
        <w:t>, супервізор</w:t>
      </w:r>
    </w:p>
    <w:p w14:paraId="3F2D5F1E" w14:textId="77777777" w:rsidR="0059329E" w:rsidRDefault="0059329E" w:rsidP="006174AA">
      <w:pPr>
        <w:rPr>
          <w:sz w:val="24"/>
          <w:szCs w:val="24"/>
        </w:rPr>
      </w:pPr>
    </w:p>
    <w:p w14:paraId="2C668BF9" w14:textId="07196D55" w:rsidR="00FC36F8" w:rsidRDefault="00FC36F8" w:rsidP="002F137E">
      <w:pPr>
        <w:rPr>
          <w:sz w:val="24"/>
          <w:szCs w:val="24"/>
        </w:rPr>
      </w:pPr>
      <w:proofErr w:type="spellStart"/>
      <w:r>
        <w:rPr>
          <w:sz w:val="24"/>
          <w:szCs w:val="24"/>
        </w:rPr>
        <w:t>Калітіна</w:t>
      </w:r>
      <w:proofErr w:type="spellEnd"/>
      <w:r>
        <w:rPr>
          <w:sz w:val="24"/>
          <w:szCs w:val="24"/>
        </w:rPr>
        <w:t xml:space="preserve"> </w:t>
      </w:r>
      <w:r w:rsidRPr="00FC36F8">
        <w:rPr>
          <w:sz w:val="24"/>
          <w:szCs w:val="24"/>
        </w:rPr>
        <w:t>Любов Миколаївна</w:t>
      </w:r>
      <w:r>
        <w:rPr>
          <w:sz w:val="24"/>
          <w:szCs w:val="24"/>
        </w:rPr>
        <w:t xml:space="preserve">, </w:t>
      </w:r>
      <w:r w:rsidRPr="00FC36F8">
        <w:rPr>
          <w:sz w:val="24"/>
          <w:szCs w:val="24"/>
        </w:rPr>
        <w:t xml:space="preserve">викладач кафедри сучасних </w:t>
      </w:r>
      <w:proofErr w:type="spellStart"/>
      <w:r w:rsidRPr="00FC36F8">
        <w:rPr>
          <w:sz w:val="24"/>
          <w:szCs w:val="24"/>
        </w:rPr>
        <w:t>методик</w:t>
      </w:r>
      <w:proofErr w:type="spellEnd"/>
      <w:r w:rsidRPr="00FC36F8">
        <w:rPr>
          <w:sz w:val="24"/>
          <w:szCs w:val="24"/>
        </w:rPr>
        <w:t xml:space="preserve"> навчання, вчитель історії та правознавства Комунального закладу «Богодухівський ліцей №2» Богодухівської міської ради Богодухівського району Харківської області</w:t>
      </w:r>
      <w:r w:rsidR="002F137E">
        <w:rPr>
          <w:sz w:val="24"/>
          <w:szCs w:val="24"/>
        </w:rPr>
        <w:t xml:space="preserve">, </w:t>
      </w:r>
      <w:r w:rsidR="002F137E" w:rsidRPr="002F137E">
        <w:rPr>
          <w:sz w:val="24"/>
          <w:szCs w:val="24"/>
        </w:rPr>
        <w:t>спеціаліст вищої категорії</w:t>
      </w:r>
      <w:r w:rsidR="002F137E">
        <w:rPr>
          <w:sz w:val="24"/>
          <w:szCs w:val="24"/>
        </w:rPr>
        <w:t xml:space="preserve">, </w:t>
      </w:r>
      <w:r w:rsidR="002F137E" w:rsidRPr="002F137E">
        <w:rPr>
          <w:sz w:val="24"/>
          <w:szCs w:val="24"/>
        </w:rPr>
        <w:t>учитель-методист</w:t>
      </w:r>
      <w:r w:rsidR="002F137E">
        <w:rPr>
          <w:sz w:val="24"/>
          <w:szCs w:val="24"/>
        </w:rPr>
        <w:t xml:space="preserve">, </w:t>
      </w:r>
      <w:r w:rsidR="002F137E" w:rsidRPr="002F137E">
        <w:rPr>
          <w:sz w:val="24"/>
          <w:szCs w:val="24"/>
        </w:rPr>
        <w:t xml:space="preserve">тренер-педагог </w:t>
      </w:r>
      <w:r w:rsidR="002F137E">
        <w:rPr>
          <w:sz w:val="24"/>
          <w:szCs w:val="24"/>
        </w:rPr>
        <w:t>НУШ</w:t>
      </w:r>
    </w:p>
    <w:p w14:paraId="51B74617" w14:textId="77777777" w:rsidR="00FC36F8" w:rsidRDefault="00FC36F8" w:rsidP="006174AA">
      <w:pPr>
        <w:rPr>
          <w:sz w:val="24"/>
          <w:szCs w:val="24"/>
        </w:rPr>
      </w:pPr>
    </w:p>
    <w:p w14:paraId="43F492F0" w14:textId="50F563EE" w:rsidR="00FC36F8" w:rsidRDefault="00FC36F8" w:rsidP="006174AA">
      <w:pPr>
        <w:rPr>
          <w:sz w:val="24"/>
          <w:szCs w:val="24"/>
        </w:rPr>
      </w:pPr>
      <w:proofErr w:type="spellStart"/>
      <w:r w:rsidRPr="00FC36F8">
        <w:rPr>
          <w:sz w:val="24"/>
          <w:szCs w:val="24"/>
        </w:rPr>
        <w:t>Кронгауз</w:t>
      </w:r>
      <w:proofErr w:type="spellEnd"/>
      <w:r w:rsidRPr="00FC36F8">
        <w:rPr>
          <w:sz w:val="24"/>
          <w:szCs w:val="24"/>
        </w:rPr>
        <w:t xml:space="preserve"> Владислав Олександрович, </w:t>
      </w:r>
      <w:bookmarkStart w:id="3" w:name="_Hlk209961416"/>
      <w:r w:rsidRPr="00FC36F8">
        <w:rPr>
          <w:sz w:val="24"/>
          <w:szCs w:val="24"/>
        </w:rPr>
        <w:t xml:space="preserve">викладач </w:t>
      </w:r>
      <w:r>
        <w:rPr>
          <w:sz w:val="24"/>
          <w:szCs w:val="24"/>
        </w:rPr>
        <w:t xml:space="preserve">кафедри </w:t>
      </w:r>
      <w:r w:rsidRPr="00FC36F8">
        <w:rPr>
          <w:sz w:val="24"/>
          <w:szCs w:val="24"/>
        </w:rPr>
        <w:t xml:space="preserve">сучасних </w:t>
      </w:r>
      <w:proofErr w:type="spellStart"/>
      <w:r w:rsidRPr="00FC36F8">
        <w:rPr>
          <w:sz w:val="24"/>
          <w:szCs w:val="24"/>
        </w:rPr>
        <w:t>методик</w:t>
      </w:r>
      <w:proofErr w:type="spellEnd"/>
      <w:r w:rsidRPr="00FC36F8">
        <w:rPr>
          <w:sz w:val="24"/>
          <w:szCs w:val="24"/>
        </w:rPr>
        <w:t xml:space="preserve"> навчання, </w:t>
      </w:r>
      <w:bookmarkEnd w:id="3"/>
      <w:r w:rsidRPr="00FC36F8">
        <w:rPr>
          <w:sz w:val="24"/>
          <w:szCs w:val="24"/>
        </w:rPr>
        <w:t>магістр, вчитель історії, курс</w:t>
      </w:r>
      <w:r>
        <w:rPr>
          <w:sz w:val="24"/>
          <w:szCs w:val="24"/>
        </w:rPr>
        <w:t>ів</w:t>
      </w:r>
      <w:r w:rsidRPr="00FC36F8">
        <w:rPr>
          <w:sz w:val="24"/>
          <w:szCs w:val="24"/>
        </w:rPr>
        <w:t xml:space="preserve"> «Громадянська освіта», </w:t>
      </w:r>
      <w:r>
        <w:rPr>
          <w:sz w:val="24"/>
          <w:szCs w:val="24"/>
        </w:rPr>
        <w:t>«</w:t>
      </w:r>
      <w:proofErr w:type="spellStart"/>
      <w:r w:rsidRPr="00FC36F8">
        <w:rPr>
          <w:sz w:val="24"/>
          <w:szCs w:val="24"/>
        </w:rPr>
        <w:t>Харківщинознавств</w:t>
      </w:r>
      <w:r>
        <w:rPr>
          <w:sz w:val="24"/>
          <w:szCs w:val="24"/>
        </w:rPr>
        <w:t>о</w:t>
      </w:r>
      <w:proofErr w:type="spellEnd"/>
      <w:r>
        <w:rPr>
          <w:sz w:val="24"/>
          <w:szCs w:val="24"/>
        </w:rPr>
        <w:t>»</w:t>
      </w:r>
      <w:r w:rsidRPr="00FC36F8">
        <w:rPr>
          <w:sz w:val="24"/>
          <w:szCs w:val="24"/>
        </w:rPr>
        <w:t xml:space="preserve"> комунального закладу «Харківський ліцей №</w:t>
      </w:r>
      <w:r>
        <w:rPr>
          <w:sz w:val="24"/>
          <w:szCs w:val="24"/>
        </w:rPr>
        <w:t xml:space="preserve"> </w:t>
      </w:r>
      <w:r w:rsidRPr="00FC36F8">
        <w:rPr>
          <w:sz w:val="24"/>
          <w:szCs w:val="24"/>
        </w:rPr>
        <w:t xml:space="preserve">3 Харківської міської ради», тренер-педагог НУШ, учасник премії </w:t>
      </w:r>
      <w:proofErr w:type="spellStart"/>
      <w:r w:rsidRPr="00FC36F8">
        <w:rPr>
          <w:sz w:val="24"/>
          <w:szCs w:val="24"/>
        </w:rPr>
        <w:t>Global</w:t>
      </w:r>
      <w:proofErr w:type="spellEnd"/>
      <w:r w:rsidRPr="00FC36F8">
        <w:rPr>
          <w:sz w:val="24"/>
          <w:szCs w:val="24"/>
        </w:rPr>
        <w:t xml:space="preserve"> </w:t>
      </w:r>
      <w:proofErr w:type="spellStart"/>
      <w:r w:rsidRPr="00FC36F8">
        <w:rPr>
          <w:sz w:val="24"/>
          <w:szCs w:val="24"/>
        </w:rPr>
        <w:t>Teacher</w:t>
      </w:r>
      <w:proofErr w:type="spellEnd"/>
      <w:r w:rsidRPr="00FC36F8">
        <w:rPr>
          <w:sz w:val="24"/>
          <w:szCs w:val="24"/>
        </w:rPr>
        <w:t xml:space="preserve"> </w:t>
      </w:r>
      <w:proofErr w:type="spellStart"/>
      <w:r w:rsidRPr="00FC36F8">
        <w:rPr>
          <w:sz w:val="24"/>
          <w:szCs w:val="24"/>
        </w:rPr>
        <w:t>Prize</w:t>
      </w:r>
      <w:proofErr w:type="spellEnd"/>
      <w:r w:rsidRPr="00FC36F8">
        <w:rPr>
          <w:sz w:val="24"/>
          <w:szCs w:val="24"/>
        </w:rPr>
        <w:t xml:space="preserve">, </w:t>
      </w:r>
      <w:r>
        <w:rPr>
          <w:sz w:val="24"/>
          <w:szCs w:val="24"/>
        </w:rPr>
        <w:t>спів</w:t>
      </w:r>
      <w:r w:rsidRPr="00FC36F8">
        <w:rPr>
          <w:sz w:val="24"/>
          <w:szCs w:val="24"/>
        </w:rPr>
        <w:t xml:space="preserve">автор </w:t>
      </w:r>
      <w:r>
        <w:rPr>
          <w:sz w:val="24"/>
          <w:szCs w:val="24"/>
        </w:rPr>
        <w:t xml:space="preserve">модельних програм і </w:t>
      </w:r>
      <w:r w:rsidRPr="00FC36F8">
        <w:rPr>
          <w:sz w:val="24"/>
          <w:szCs w:val="24"/>
        </w:rPr>
        <w:t>підручників</w:t>
      </w:r>
    </w:p>
    <w:p w14:paraId="4EAEC930" w14:textId="77777777" w:rsidR="0059329E" w:rsidRPr="0059329E" w:rsidRDefault="0059329E" w:rsidP="006174AA">
      <w:pPr>
        <w:rPr>
          <w:sz w:val="24"/>
          <w:szCs w:val="24"/>
        </w:rPr>
      </w:pPr>
    </w:p>
    <w:p w14:paraId="7903ACDB" w14:textId="39624EAC" w:rsidR="006174AA" w:rsidRPr="002F137E" w:rsidRDefault="002F137E" w:rsidP="006174AA">
      <w:pPr>
        <w:rPr>
          <w:color w:val="000000"/>
          <w:sz w:val="24"/>
          <w:szCs w:val="24"/>
        </w:rPr>
      </w:pPr>
      <w:r w:rsidRPr="002F137E">
        <w:rPr>
          <w:color w:val="000000"/>
          <w:sz w:val="24"/>
          <w:szCs w:val="24"/>
        </w:rPr>
        <w:t>Луніна Вікторія Юріївна, доцент кафедри освітнього менеджменту та виховання (секція культури здоров’я, психологічної та інклюзивної освіти), кандидат педагогічних наук, директор КЗ «Харківська обласна Мала академія наук Харківської обласної ради», магістр педагогіки вищої школи</w:t>
      </w:r>
    </w:p>
    <w:p w14:paraId="4B68490A" w14:textId="77777777" w:rsidR="002F137E" w:rsidRPr="0059329E" w:rsidRDefault="002F137E" w:rsidP="006174AA">
      <w:pPr>
        <w:rPr>
          <w:sz w:val="24"/>
          <w:szCs w:val="24"/>
        </w:rPr>
      </w:pPr>
    </w:p>
    <w:p w14:paraId="79145C51" w14:textId="0582557E" w:rsidR="00D65888" w:rsidRPr="0059329E" w:rsidRDefault="00D65888" w:rsidP="006174AA">
      <w:pPr>
        <w:rPr>
          <w:sz w:val="24"/>
          <w:szCs w:val="24"/>
        </w:rPr>
      </w:pPr>
      <w:r w:rsidRPr="0059329E">
        <w:rPr>
          <w:sz w:val="24"/>
          <w:szCs w:val="24"/>
        </w:rPr>
        <w:t xml:space="preserve">Смирнова Марина Євгеніївна, </w:t>
      </w:r>
      <w:r w:rsidR="00CA4E59" w:rsidRPr="0059329E">
        <w:rPr>
          <w:sz w:val="24"/>
          <w:szCs w:val="24"/>
        </w:rPr>
        <w:t>професор</w:t>
      </w:r>
      <w:r w:rsidRPr="0059329E">
        <w:rPr>
          <w:sz w:val="24"/>
          <w:szCs w:val="24"/>
        </w:rPr>
        <w:t xml:space="preserve"> </w:t>
      </w:r>
      <w:r w:rsidR="00B67DCF" w:rsidRPr="0059329E">
        <w:rPr>
          <w:sz w:val="24"/>
          <w:szCs w:val="24"/>
        </w:rPr>
        <w:t>кафедри освітнього менеджменту та виховання</w:t>
      </w:r>
      <w:r w:rsidRPr="0059329E">
        <w:rPr>
          <w:sz w:val="24"/>
          <w:szCs w:val="24"/>
        </w:rPr>
        <w:t>, кандидат педагогічних наук, тренер НУШ</w:t>
      </w:r>
    </w:p>
    <w:p w14:paraId="343C3ABC" w14:textId="77777777" w:rsidR="006174AA" w:rsidRPr="0059329E" w:rsidRDefault="006174AA" w:rsidP="006174AA">
      <w:pPr>
        <w:rPr>
          <w:sz w:val="24"/>
          <w:szCs w:val="24"/>
        </w:rPr>
      </w:pPr>
    </w:p>
    <w:p w14:paraId="05A6106C" w14:textId="5757B462" w:rsidR="006174AA" w:rsidRPr="0059329E" w:rsidRDefault="006174AA" w:rsidP="006174AA">
      <w:pPr>
        <w:rPr>
          <w:sz w:val="24"/>
          <w:szCs w:val="24"/>
        </w:rPr>
      </w:pPr>
      <w:r w:rsidRPr="0059329E">
        <w:rPr>
          <w:sz w:val="24"/>
          <w:szCs w:val="24"/>
        </w:rPr>
        <w:t xml:space="preserve">Яковлєв Павло Олександрович, старший викладач кафедри </w:t>
      </w:r>
      <w:bookmarkStart w:id="4" w:name="_Hlk209960350"/>
      <w:r w:rsidR="00B67DCF" w:rsidRPr="0059329E">
        <w:rPr>
          <w:sz w:val="24"/>
          <w:szCs w:val="24"/>
        </w:rPr>
        <w:t xml:space="preserve">сучасних </w:t>
      </w:r>
      <w:proofErr w:type="spellStart"/>
      <w:r w:rsidR="00B67DCF" w:rsidRPr="0059329E">
        <w:rPr>
          <w:sz w:val="24"/>
          <w:szCs w:val="24"/>
        </w:rPr>
        <w:t>методик</w:t>
      </w:r>
      <w:proofErr w:type="spellEnd"/>
      <w:r w:rsidR="00B67DCF" w:rsidRPr="0059329E">
        <w:rPr>
          <w:sz w:val="24"/>
          <w:szCs w:val="24"/>
        </w:rPr>
        <w:t xml:space="preserve"> навчання</w:t>
      </w:r>
      <w:bookmarkEnd w:id="4"/>
      <w:r w:rsidRPr="0059329E">
        <w:rPr>
          <w:sz w:val="24"/>
          <w:szCs w:val="24"/>
        </w:rPr>
        <w:t>, кандидат юридичних наук</w:t>
      </w:r>
    </w:p>
    <w:p w14:paraId="6A2D7A91" w14:textId="77777777" w:rsidR="00DC1314" w:rsidRPr="009B3499" w:rsidRDefault="00DC1314" w:rsidP="006174AA">
      <w:pPr>
        <w:rPr>
          <w:sz w:val="24"/>
          <w:szCs w:val="24"/>
        </w:rPr>
      </w:pPr>
    </w:p>
    <w:p w14:paraId="14FB27BE" w14:textId="77777777" w:rsidR="00DC1314" w:rsidRPr="009B3499" w:rsidRDefault="00DC1314" w:rsidP="006174AA">
      <w:pPr>
        <w:rPr>
          <w:sz w:val="24"/>
          <w:szCs w:val="24"/>
        </w:rPr>
      </w:pPr>
    </w:p>
    <w:p w14:paraId="1326A059" w14:textId="77777777" w:rsidR="00DC1314" w:rsidRPr="009B3499" w:rsidRDefault="00DC1314" w:rsidP="006174AA">
      <w:pPr>
        <w:rPr>
          <w:sz w:val="24"/>
          <w:szCs w:val="24"/>
        </w:rPr>
      </w:pPr>
    </w:p>
    <w:p w14:paraId="0DD7123F" w14:textId="77777777" w:rsidR="00DC1314" w:rsidRPr="009B3499" w:rsidRDefault="00DC1314" w:rsidP="00DC1314">
      <w:pPr>
        <w:jc w:val="center"/>
        <w:rPr>
          <w:sz w:val="24"/>
          <w:szCs w:val="24"/>
        </w:rPr>
      </w:pPr>
    </w:p>
    <w:p w14:paraId="37D7BC9E" w14:textId="77777777" w:rsidR="00413F1C" w:rsidRPr="003E7A7A" w:rsidRDefault="00413F1C">
      <w:pPr>
        <w:ind w:left="2124" w:hanging="2124"/>
        <w:jc w:val="left"/>
        <w:rPr>
          <w:sz w:val="22"/>
          <w:szCs w:val="22"/>
        </w:rPr>
      </w:pPr>
    </w:p>
    <w:sectPr w:rsidR="00413F1C" w:rsidRPr="003E7A7A" w:rsidSect="00245F21">
      <w:pgSz w:w="11906" w:h="16838"/>
      <w:pgMar w:top="540" w:right="424" w:bottom="142"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8C4860"/>
    <w:multiLevelType w:val="hybridMultilevel"/>
    <w:tmpl w:val="CA28D6F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D9B"/>
    <w:rsid w:val="00001DB7"/>
    <w:rsid w:val="0000229F"/>
    <w:rsid w:val="00022E3A"/>
    <w:rsid w:val="000232FC"/>
    <w:rsid w:val="00023A44"/>
    <w:rsid w:val="000255B4"/>
    <w:rsid w:val="0002642C"/>
    <w:rsid w:val="00044FF2"/>
    <w:rsid w:val="0004553C"/>
    <w:rsid w:val="00047869"/>
    <w:rsid w:val="00050632"/>
    <w:rsid w:val="00050D0F"/>
    <w:rsid w:val="00051719"/>
    <w:rsid w:val="0005290F"/>
    <w:rsid w:val="00053B69"/>
    <w:rsid w:val="00054657"/>
    <w:rsid w:val="00054CFB"/>
    <w:rsid w:val="00067CD2"/>
    <w:rsid w:val="00072B79"/>
    <w:rsid w:val="00073AA6"/>
    <w:rsid w:val="00075A07"/>
    <w:rsid w:val="00076525"/>
    <w:rsid w:val="000909F6"/>
    <w:rsid w:val="000C1187"/>
    <w:rsid w:val="000C3DED"/>
    <w:rsid w:val="000C75CF"/>
    <w:rsid w:val="000C7F64"/>
    <w:rsid w:val="000E4014"/>
    <w:rsid w:val="000E56C5"/>
    <w:rsid w:val="000F1D7A"/>
    <w:rsid w:val="000F2CA3"/>
    <w:rsid w:val="000F4F0D"/>
    <w:rsid w:val="00104B9C"/>
    <w:rsid w:val="00104D4B"/>
    <w:rsid w:val="001068AF"/>
    <w:rsid w:val="00110145"/>
    <w:rsid w:val="00117055"/>
    <w:rsid w:val="0012473D"/>
    <w:rsid w:val="001248A5"/>
    <w:rsid w:val="0012595D"/>
    <w:rsid w:val="0013547A"/>
    <w:rsid w:val="001357B9"/>
    <w:rsid w:val="00135A8F"/>
    <w:rsid w:val="00140AA4"/>
    <w:rsid w:val="00144A8B"/>
    <w:rsid w:val="0015271E"/>
    <w:rsid w:val="00153B36"/>
    <w:rsid w:val="00156315"/>
    <w:rsid w:val="0016215F"/>
    <w:rsid w:val="00163DE1"/>
    <w:rsid w:val="00175257"/>
    <w:rsid w:val="00183EAC"/>
    <w:rsid w:val="0019347E"/>
    <w:rsid w:val="00194D4B"/>
    <w:rsid w:val="00195B5A"/>
    <w:rsid w:val="001A06EC"/>
    <w:rsid w:val="001A0D10"/>
    <w:rsid w:val="001C33FF"/>
    <w:rsid w:val="001C6179"/>
    <w:rsid w:val="001C6D93"/>
    <w:rsid w:val="001D3917"/>
    <w:rsid w:val="001E10D4"/>
    <w:rsid w:val="001E7009"/>
    <w:rsid w:val="001E7020"/>
    <w:rsid w:val="001F0E61"/>
    <w:rsid w:val="001F783A"/>
    <w:rsid w:val="002027F3"/>
    <w:rsid w:val="002109F1"/>
    <w:rsid w:val="00212F7A"/>
    <w:rsid w:val="002132C3"/>
    <w:rsid w:val="002224A1"/>
    <w:rsid w:val="00224C75"/>
    <w:rsid w:val="0024313B"/>
    <w:rsid w:val="002445B0"/>
    <w:rsid w:val="00245531"/>
    <w:rsid w:val="00245F21"/>
    <w:rsid w:val="002530CD"/>
    <w:rsid w:val="002541DE"/>
    <w:rsid w:val="00266554"/>
    <w:rsid w:val="00274681"/>
    <w:rsid w:val="002930C3"/>
    <w:rsid w:val="00296D9D"/>
    <w:rsid w:val="002A69EC"/>
    <w:rsid w:val="002B1F09"/>
    <w:rsid w:val="002B387A"/>
    <w:rsid w:val="002B4313"/>
    <w:rsid w:val="002C10B5"/>
    <w:rsid w:val="002C5D95"/>
    <w:rsid w:val="002D28AB"/>
    <w:rsid w:val="002D3A96"/>
    <w:rsid w:val="002D40D6"/>
    <w:rsid w:val="002D4BCF"/>
    <w:rsid w:val="002D6199"/>
    <w:rsid w:val="002D77EF"/>
    <w:rsid w:val="002E158E"/>
    <w:rsid w:val="002E3769"/>
    <w:rsid w:val="002E62AA"/>
    <w:rsid w:val="002F137E"/>
    <w:rsid w:val="002F605B"/>
    <w:rsid w:val="0030209B"/>
    <w:rsid w:val="0031218A"/>
    <w:rsid w:val="0032128C"/>
    <w:rsid w:val="0032670E"/>
    <w:rsid w:val="00327FDC"/>
    <w:rsid w:val="003304B1"/>
    <w:rsid w:val="00331DDC"/>
    <w:rsid w:val="00334DBF"/>
    <w:rsid w:val="00337C18"/>
    <w:rsid w:val="00340D97"/>
    <w:rsid w:val="00357307"/>
    <w:rsid w:val="00363A16"/>
    <w:rsid w:val="0037194D"/>
    <w:rsid w:val="003721D6"/>
    <w:rsid w:val="0038519B"/>
    <w:rsid w:val="00386315"/>
    <w:rsid w:val="00390A7C"/>
    <w:rsid w:val="003911CF"/>
    <w:rsid w:val="003969BA"/>
    <w:rsid w:val="0039738D"/>
    <w:rsid w:val="003A48B1"/>
    <w:rsid w:val="003A7E9B"/>
    <w:rsid w:val="003B2839"/>
    <w:rsid w:val="003B60EB"/>
    <w:rsid w:val="003C0AB1"/>
    <w:rsid w:val="003C5044"/>
    <w:rsid w:val="003C567B"/>
    <w:rsid w:val="003D0467"/>
    <w:rsid w:val="003D75AF"/>
    <w:rsid w:val="003E15E7"/>
    <w:rsid w:val="003E2826"/>
    <w:rsid w:val="003E7A7A"/>
    <w:rsid w:val="003F043A"/>
    <w:rsid w:val="003F70DC"/>
    <w:rsid w:val="004006BE"/>
    <w:rsid w:val="00400AE1"/>
    <w:rsid w:val="00400D33"/>
    <w:rsid w:val="00404DBE"/>
    <w:rsid w:val="00405A58"/>
    <w:rsid w:val="00410D27"/>
    <w:rsid w:val="0041282D"/>
    <w:rsid w:val="00413F1C"/>
    <w:rsid w:val="00420746"/>
    <w:rsid w:val="004243CF"/>
    <w:rsid w:val="00424875"/>
    <w:rsid w:val="004252A2"/>
    <w:rsid w:val="0043248C"/>
    <w:rsid w:val="0043660A"/>
    <w:rsid w:val="00436A67"/>
    <w:rsid w:val="004441AD"/>
    <w:rsid w:val="00445F4D"/>
    <w:rsid w:val="00464579"/>
    <w:rsid w:val="004649EA"/>
    <w:rsid w:val="00467B72"/>
    <w:rsid w:val="00470007"/>
    <w:rsid w:val="0048225A"/>
    <w:rsid w:val="004830C2"/>
    <w:rsid w:val="0048558B"/>
    <w:rsid w:val="00487FA1"/>
    <w:rsid w:val="004918C9"/>
    <w:rsid w:val="00496721"/>
    <w:rsid w:val="004A0FDA"/>
    <w:rsid w:val="004A36AA"/>
    <w:rsid w:val="004A6794"/>
    <w:rsid w:val="004A7CC6"/>
    <w:rsid w:val="004B5FDA"/>
    <w:rsid w:val="004B7FF2"/>
    <w:rsid w:val="004C1DBA"/>
    <w:rsid w:val="004D04D5"/>
    <w:rsid w:val="004E11A1"/>
    <w:rsid w:val="004F0EC9"/>
    <w:rsid w:val="004F5F44"/>
    <w:rsid w:val="005047C9"/>
    <w:rsid w:val="005078C5"/>
    <w:rsid w:val="0051055E"/>
    <w:rsid w:val="00516F26"/>
    <w:rsid w:val="00521A21"/>
    <w:rsid w:val="00522DCE"/>
    <w:rsid w:val="005254DD"/>
    <w:rsid w:val="00527653"/>
    <w:rsid w:val="00531947"/>
    <w:rsid w:val="00537A8C"/>
    <w:rsid w:val="00541264"/>
    <w:rsid w:val="0054232F"/>
    <w:rsid w:val="005423DA"/>
    <w:rsid w:val="00544D9B"/>
    <w:rsid w:val="005543D2"/>
    <w:rsid w:val="005548A4"/>
    <w:rsid w:val="00563A43"/>
    <w:rsid w:val="005717A0"/>
    <w:rsid w:val="005719DD"/>
    <w:rsid w:val="00572FF4"/>
    <w:rsid w:val="00580223"/>
    <w:rsid w:val="00583C45"/>
    <w:rsid w:val="0059329E"/>
    <w:rsid w:val="00594EC0"/>
    <w:rsid w:val="00595317"/>
    <w:rsid w:val="005A3947"/>
    <w:rsid w:val="005B2D17"/>
    <w:rsid w:val="005C63AE"/>
    <w:rsid w:val="005D1E95"/>
    <w:rsid w:val="005D513A"/>
    <w:rsid w:val="005D784F"/>
    <w:rsid w:val="005E3318"/>
    <w:rsid w:val="005E3EC0"/>
    <w:rsid w:val="005E4C36"/>
    <w:rsid w:val="005E5082"/>
    <w:rsid w:val="005F71FA"/>
    <w:rsid w:val="00603F1C"/>
    <w:rsid w:val="006053D0"/>
    <w:rsid w:val="00614BC8"/>
    <w:rsid w:val="006174AA"/>
    <w:rsid w:val="0062478B"/>
    <w:rsid w:val="00626D0C"/>
    <w:rsid w:val="00632F7C"/>
    <w:rsid w:val="0063399E"/>
    <w:rsid w:val="00633DDF"/>
    <w:rsid w:val="00637C70"/>
    <w:rsid w:val="00662302"/>
    <w:rsid w:val="00664245"/>
    <w:rsid w:val="006769C2"/>
    <w:rsid w:val="00676C34"/>
    <w:rsid w:val="00681C27"/>
    <w:rsid w:val="00684200"/>
    <w:rsid w:val="00686F31"/>
    <w:rsid w:val="00692BE7"/>
    <w:rsid w:val="00694B62"/>
    <w:rsid w:val="006A7136"/>
    <w:rsid w:val="006B526F"/>
    <w:rsid w:val="006D01E6"/>
    <w:rsid w:val="006E1D22"/>
    <w:rsid w:val="006E446E"/>
    <w:rsid w:val="006F489F"/>
    <w:rsid w:val="006F48CF"/>
    <w:rsid w:val="006F4E56"/>
    <w:rsid w:val="006F597E"/>
    <w:rsid w:val="006F7E9E"/>
    <w:rsid w:val="00713D96"/>
    <w:rsid w:val="00731338"/>
    <w:rsid w:val="00742498"/>
    <w:rsid w:val="00746B44"/>
    <w:rsid w:val="00767941"/>
    <w:rsid w:val="00773E85"/>
    <w:rsid w:val="0077444B"/>
    <w:rsid w:val="007751DF"/>
    <w:rsid w:val="0077642F"/>
    <w:rsid w:val="0077754E"/>
    <w:rsid w:val="00787550"/>
    <w:rsid w:val="00790671"/>
    <w:rsid w:val="007933F9"/>
    <w:rsid w:val="00793E9C"/>
    <w:rsid w:val="007A0756"/>
    <w:rsid w:val="007A2824"/>
    <w:rsid w:val="007A579E"/>
    <w:rsid w:val="007B47F0"/>
    <w:rsid w:val="007C15A7"/>
    <w:rsid w:val="007D5062"/>
    <w:rsid w:val="007D717D"/>
    <w:rsid w:val="007D748D"/>
    <w:rsid w:val="007D77D5"/>
    <w:rsid w:val="007E2A3B"/>
    <w:rsid w:val="007E5CB5"/>
    <w:rsid w:val="007F086E"/>
    <w:rsid w:val="007F26A3"/>
    <w:rsid w:val="007F5A14"/>
    <w:rsid w:val="007F5FF8"/>
    <w:rsid w:val="007F7788"/>
    <w:rsid w:val="007F7E6E"/>
    <w:rsid w:val="00802654"/>
    <w:rsid w:val="00806C65"/>
    <w:rsid w:val="00812550"/>
    <w:rsid w:val="008151B3"/>
    <w:rsid w:val="0082259A"/>
    <w:rsid w:val="008332D1"/>
    <w:rsid w:val="008347B7"/>
    <w:rsid w:val="008363F5"/>
    <w:rsid w:val="0084208C"/>
    <w:rsid w:val="00843AE2"/>
    <w:rsid w:val="00846D9D"/>
    <w:rsid w:val="00850829"/>
    <w:rsid w:val="008555C1"/>
    <w:rsid w:val="00860EDE"/>
    <w:rsid w:val="008634DC"/>
    <w:rsid w:val="00865F24"/>
    <w:rsid w:val="008660BD"/>
    <w:rsid w:val="00876981"/>
    <w:rsid w:val="00883B6C"/>
    <w:rsid w:val="008A7C2A"/>
    <w:rsid w:val="008B539A"/>
    <w:rsid w:val="008B63AC"/>
    <w:rsid w:val="008C0AE1"/>
    <w:rsid w:val="008C1EAC"/>
    <w:rsid w:val="008C27ED"/>
    <w:rsid w:val="008D022F"/>
    <w:rsid w:val="008D1393"/>
    <w:rsid w:val="008D2E53"/>
    <w:rsid w:val="008D4382"/>
    <w:rsid w:val="008D7E26"/>
    <w:rsid w:val="008E213F"/>
    <w:rsid w:val="008E24F5"/>
    <w:rsid w:val="008E40B3"/>
    <w:rsid w:val="008E68C8"/>
    <w:rsid w:val="00900D0C"/>
    <w:rsid w:val="009040DD"/>
    <w:rsid w:val="00910773"/>
    <w:rsid w:val="0091476F"/>
    <w:rsid w:val="009155DB"/>
    <w:rsid w:val="00916A87"/>
    <w:rsid w:val="00921E7B"/>
    <w:rsid w:val="009236C6"/>
    <w:rsid w:val="00923791"/>
    <w:rsid w:val="009246A7"/>
    <w:rsid w:val="009275A9"/>
    <w:rsid w:val="00932FC8"/>
    <w:rsid w:val="009436BE"/>
    <w:rsid w:val="00955848"/>
    <w:rsid w:val="00960FF9"/>
    <w:rsid w:val="00961CBA"/>
    <w:rsid w:val="009646F9"/>
    <w:rsid w:val="0097711E"/>
    <w:rsid w:val="00980116"/>
    <w:rsid w:val="00981E96"/>
    <w:rsid w:val="009833E3"/>
    <w:rsid w:val="009873AB"/>
    <w:rsid w:val="0099280C"/>
    <w:rsid w:val="00994FA7"/>
    <w:rsid w:val="009A4E3C"/>
    <w:rsid w:val="009A7FF8"/>
    <w:rsid w:val="009B3499"/>
    <w:rsid w:val="009B6637"/>
    <w:rsid w:val="009C46E3"/>
    <w:rsid w:val="009D7EE5"/>
    <w:rsid w:val="009E09ED"/>
    <w:rsid w:val="009F3A71"/>
    <w:rsid w:val="009F61B8"/>
    <w:rsid w:val="00A07577"/>
    <w:rsid w:val="00A07B20"/>
    <w:rsid w:val="00A147A8"/>
    <w:rsid w:val="00A1503D"/>
    <w:rsid w:val="00A2315E"/>
    <w:rsid w:val="00A24A0E"/>
    <w:rsid w:val="00A301DB"/>
    <w:rsid w:val="00A34526"/>
    <w:rsid w:val="00A372C0"/>
    <w:rsid w:val="00A407C0"/>
    <w:rsid w:val="00A43056"/>
    <w:rsid w:val="00A66B2C"/>
    <w:rsid w:val="00A66C0E"/>
    <w:rsid w:val="00A80984"/>
    <w:rsid w:val="00A810B3"/>
    <w:rsid w:val="00A8247D"/>
    <w:rsid w:val="00A85E04"/>
    <w:rsid w:val="00A877C4"/>
    <w:rsid w:val="00A954E6"/>
    <w:rsid w:val="00A95FEA"/>
    <w:rsid w:val="00A963B8"/>
    <w:rsid w:val="00A97918"/>
    <w:rsid w:val="00AA3112"/>
    <w:rsid w:val="00AB3A32"/>
    <w:rsid w:val="00AC26E8"/>
    <w:rsid w:val="00AC3198"/>
    <w:rsid w:val="00AC34D2"/>
    <w:rsid w:val="00AC38C1"/>
    <w:rsid w:val="00AC4865"/>
    <w:rsid w:val="00AD055B"/>
    <w:rsid w:val="00AD7932"/>
    <w:rsid w:val="00AD7A0D"/>
    <w:rsid w:val="00AF5D9E"/>
    <w:rsid w:val="00AF6817"/>
    <w:rsid w:val="00B01855"/>
    <w:rsid w:val="00B02214"/>
    <w:rsid w:val="00B06973"/>
    <w:rsid w:val="00B1264A"/>
    <w:rsid w:val="00B12998"/>
    <w:rsid w:val="00B20610"/>
    <w:rsid w:val="00B21A1A"/>
    <w:rsid w:val="00B2385B"/>
    <w:rsid w:val="00B23AEA"/>
    <w:rsid w:val="00B2539D"/>
    <w:rsid w:val="00B267E6"/>
    <w:rsid w:val="00B6236B"/>
    <w:rsid w:val="00B63D4A"/>
    <w:rsid w:val="00B6476A"/>
    <w:rsid w:val="00B6706C"/>
    <w:rsid w:val="00B67DCF"/>
    <w:rsid w:val="00B728B8"/>
    <w:rsid w:val="00B73545"/>
    <w:rsid w:val="00B75F62"/>
    <w:rsid w:val="00B82C9D"/>
    <w:rsid w:val="00B832CE"/>
    <w:rsid w:val="00B906EA"/>
    <w:rsid w:val="00B90878"/>
    <w:rsid w:val="00B9089F"/>
    <w:rsid w:val="00BA67F4"/>
    <w:rsid w:val="00BB0B6F"/>
    <w:rsid w:val="00BB1D64"/>
    <w:rsid w:val="00BB2CC3"/>
    <w:rsid w:val="00BB32B7"/>
    <w:rsid w:val="00BC4B1D"/>
    <w:rsid w:val="00BD43A6"/>
    <w:rsid w:val="00BD6157"/>
    <w:rsid w:val="00BE2D99"/>
    <w:rsid w:val="00BF11D2"/>
    <w:rsid w:val="00C03D4F"/>
    <w:rsid w:val="00C14995"/>
    <w:rsid w:val="00C14BAB"/>
    <w:rsid w:val="00C1749F"/>
    <w:rsid w:val="00C21458"/>
    <w:rsid w:val="00C254B5"/>
    <w:rsid w:val="00C416CA"/>
    <w:rsid w:val="00C429DF"/>
    <w:rsid w:val="00C4597B"/>
    <w:rsid w:val="00C474D8"/>
    <w:rsid w:val="00C55AF3"/>
    <w:rsid w:val="00C60B68"/>
    <w:rsid w:val="00C70663"/>
    <w:rsid w:val="00C76826"/>
    <w:rsid w:val="00C819F7"/>
    <w:rsid w:val="00C81AD7"/>
    <w:rsid w:val="00C83A14"/>
    <w:rsid w:val="00CA263D"/>
    <w:rsid w:val="00CA2C0E"/>
    <w:rsid w:val="00CA3154"/>
    <w:rsid w:val="00CA3252"/>
    <w:rsid w:val="00CA4C9B"/>
    <w:rsid w:val="00CA4E59"/>
    <w:rsid w:val="00CA5DBB"/>
    <w:rsid w:val="00CB2D6A"/>
    <w:rsid w:val="00CB4E6B"/>
    <w:rsid w:val="00CC0AD6"/>
    <w:rsid w:val="00CC1FF9"/>
    <w:rsid w:val="00CC242E"/>
    <w:rsid w:val="00CC3DF8"/>
    <w:rsid w:val="00CC792B"/>
    <w:rsid w:val="00D05A6D"/>
    <w:rsid w:val="00D235C2"/>
    <w:rsid w:val="00D2624A"/>
    <w:rsid w:val="00D30BDB"/>
    <w:rsid w:val="00D3273F"/>
    <w:rsid w:val="00D3392E"/>
    <w:rsid w:val="00D34904"/>
    <w:rsid w:val="00D35C20"/>
    <w:rsid w:val="00D37FAA"/>
    <w:rsid w:val="00D55CC2"/>
    <w:rsid w:val="00D640C7"/>
    <w:rsid w:val="00D6462B"/>
    <w:rsid w:val="00D648D8"/>
    <w:rsid w:val="00D65888"/>
    <w:rsid w:val="00D711AB"/>
    <w:rsid w:val="00D74C07"/>
    <w:rsid w:val="00D842C1"/>
    <w:rsid w:val="00D9225C"/>
    <w:rsid w:val="00D9524D"/>
    <w:rsid w:val="00DB3576"/>
    <w:rsid w:val="00DB385E"/>
    <w:rsid w:val="00DC1314"/>
    <w:rsid w:val="00DC2170"/>
    <w:rsid w:val="00DD370A"/>
    <w:rsid w:val="00DE2C49"/>
    <w:rsid w:val="00DE33A4"/>
    <w:rsid w:val="00DE6CC2"/>
    <w:rsid w:val="00DF081D"/>
    <w:rsid w:val="00DF2323"/>
    <w:rsid w:val="00DF4435"/>
    <w:rsid w:val="00DF45B8"/>
    <w:rsid w:val="00E03241"/>
    <w:rsid w:val="00E035E3"/>
    <w:rsid w:val="00E21ECD"/>
    <w:rsid w:val="00E22407"/>
    <w:rsid w:val="00E24CB4"/>
    <w:rsid w:val="00E272CE"/>
    <w:rsid w:val="00E36F28"/>
    <w:rsid w:val="00E37018"/>
    <w:rsid w:val="00E51126"/>
    <w:rsid w:val="00E511E1"/>
    <w:rsid w:val="00E51437"/>
    <w:rsid w:val="00E5250D"/>
    <w:rsid w:val="00E6103A"/>
    <w:rsid w:val="00E62AD7"/>
    <w:rsid w:val="00E62CDA"/>
    <w:rsid w:val="00E63FE1"/>
    <w:rsid w:val="00E641CE"/>
    <w:rsid w:val="00E6501C"/>
    <w:rsid w:val="00E6521C"/>
    <w:rsid w:val="00E67307"/>
    <w:rsid w:val="00E704E5"/>
    <w:rsid w:val="00E92D4C"/>
    <w:rsid w:val="00E93ED0"/>
    <w:rsid w:val="00E943A5"/>
    <w:rsid w:val="00E97E52"/>
    <w:rsid w:val="00EA1B49"/>
    <w:rsid w:val="00EB2BDB"/>
    <w:rsid w:val="00EB6232"/>
    <w:rsid w:val="00EC0D65"/>
    <w:rsid w:val="00EC1AFB"/>
    <w:rsid w:val="00EC2AAA"/>
    <w:rsid w:val="00ED5C3F"/>
    <w:rsid w:val="00ED7B56"/>
    <w:rsid w:val="00EE1769"/>
    <w:rsid w:val="00EE1CEB"/>
    <w:rsid w:val="00EE368F"/>
    <w:rsid w:val="00EE6A5D"/>
    <w:rsid w:val="00EF2E0B"/>
    <w:rsid w:val="00EF457C"/>
    <w:rsid w:val="00EF7930"/>
    <w:rsid w:val="00F15D80"/>
    <w:rsid w:val="00F15E03"/>
    <w:rsid w:val="00F165EA"/>
    <w:rsid w:val="00F20050"/>
    <w:rsid w:val="00F21CF8"/>
    <w:rsid w:val="00F255F8"/>
    <w:rsid w:val="00F26892"/>
    <w:rsid w:val="00F309F6"/>
    <w:rsid w:val="00F522F4"/>
    <w:rsid w:val="00F66D87"/>
    <w:rsid w:val="00F67C39"/>
    <w:rsid w:val="00F80380"/>
    <w:rsid w:val="00F861C5"/>
    <w:rsid w:val="00F86C38"/>
    <w:rsid w:val="00F92705"/>
    <w:rsid w:val="00F96336"/>
    <w:rsid w:val="00F96EBA"/>
    <w:rsid w:val="00FA5D8B"/>
    <w:rsid w:val="00FA70A6"/>
    <w:rsid w:val="00FB1365"/>
    <w:rsid w:val="00FB6FA5"/>
    <w:rsid w:val="00FB753B"/>
    <w:rsid w:val="00FB7D82"/>
    <w:rsid w:val="00FC0A29"/>
    <w:rsid w:val="00FC1824"/>
    <w:rsid w:val="00FC30E0"/>
    <w:rsid w:val="00FC36F8"/>
    <w:rsid w:val="00FE4F01"/>
    <w:rsid w:val="00FE6B15"/>
    <w:rsid w:val="00FE7704"/>
    <w:rsid w:val="00FF024A"/>
    <w:rsid w:val="00FF25AE"/>
    <w:rsid w:val="00FF26E5"/>
    <w:rsid w:val="00FF65CE"/>
    <w:rsid w:val="00FF67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F160B"/>
  <w15:docId w15:val="{BD519A16-9002-47AB-BB5C-5A65AC71E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0D27"/>
    <w:pPr>
      <w:spacing w:after="0" w:line="240" w:lineRule="auto"/>
      <w:jc w:val="both"/>
    </w:pPr>
    <w:rPr>
      <w:rFonts w:eastAsia="Calibri" w:cs="Times New Roman"/>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022E3A"/>
    <w:pPr>
      <w:widowControl w:val="0"/>
      <w:autoSpaceDE w:val="0"/>
      <w:autoSpaceDN w:val="0"/>
      <w:jc w:val="left"/>
    </w:pPr>
    <w:rPr>
      <w:rFonts w:eastAsia="Times New Roman"/>
      <w:sz w:val="22"/>
      <w:szCs w:val="22"/>
    </w:rPr>
  </w:style>
  <w:style w:type="paragraph" w:styleId="a3">
    <w:name w:val="List Paragraph"/>
    <w:basedOn w:val="a"/>
    <w:uiPriority w:val="34"/>
    <w:qFormat/>
    <w:rsid w:val="00F165EA"/>
    <w:pPr>
      <w:ind w:left="720"/>
      <w:contextualSpacing/>
    </w:pPr>
  </w:style>
  <w:style w:type="paragraph" w:styleId="a4">
    <w:name w:val="Balloon Text"/>
    <w:basedOn w:val="a"/>
    <w:link w:val="a5"/>
    <w:uiPriority w:val="99"/>
    <w:semiHidden/>
    <w:unhideWhenUsed/>
    <w:rsid w:val="004918C9"/>
    <w:rPr>
      <w:rFonts w:ascii="Segoe UI" w:hAnsi="Segoe UI" w:cs="Segoe UI"/>
      <w:sz w:val="18"/>
      <w:szCs w:val="18"/>
    </w:rPr>
  </w:style>
  <w:style w:type="character" w:customStyle="1" w:styleId="a5">
    <w:name w:val="Текст у виносці Знак"/>
    <w:basedOn w:val="a0"/>
    <w:link w:val="a4"/>
    <w:uiPriority w:val="99"/>
    <w:semiHidden/>
    <w:rsid w:val="004918C9"/>
    <w:rPr>
      <w:rFonts w:ascii="Segoe UI" w:eastAsia="Calibri" w:hAnsi="Segoe UI" w:cs="Segoe UI"/>
      <w:sz w:val="18"/>
      <w:szCs w:val="18"/>
      <w:lang w:val="uk-UA"/>
    </w:rPr>
  </w:style>
  <w:style w:type="paragraph" w:styleId="a6">
    <w:name w:val="Normal (Web)"/>
    <w:basedOn w:val="a"/>
    <w:uiPriority w:val="99"/>
    <w:qFormat/>
    <w:rsid w:val="00183EAC"/>
    <w:pPr>
      <w:spacing w:before="100" w:beforeAutospacing="1" w:after="100" w:afterAutospacing="1"/>
      <w:jc w:val="left"/>
    </w:pPr>
    <w:rPr>
      <w:rFonts w:eastAsia="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F1388-FE4D-419E-84DB-6E437C36D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1180</TotalTime>
  <Pages>2</Pages>
  <Words>2836</Words>
  <Characters>1618</Characters>
  <Application>Microsoft Office Word</Application>
  <DocSecurity>0</DocSecurity>
  <Lines>13</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dc:creator>
  <cp:keywords/>
  <dc:description/>
  <cp:lastModifiedBy>Тетяна Папернова</cp:lastModifiedBy>
  <cp:revision>53</cp:revision>
  <cp:lastPrinted>2025-01-13T12:28:00Z</cp:lastPrinted>
  <dcterms:created xsi:type="dcterms:W3CDTF">2025-01-13T11:42:00Z</dcterms:created>
  <dcterms:modified xsi:type="dcterms:W3CDTF">2025-12-03T06:13:00Z</dcterms:modified>
</cp:coreProperties>
</file>