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3F8" w:rsidRDefault="00172E39">
      <w:pPr>
        <w:ind w:left="4956" w:firstLine="707"/>
        <w:jc w:val="right"/>
        <w:rPr>
          <w:b/>
          <w:sz w:val="24"/>
          <w:szCs w:val="24"/>
        </w:rPr>
      </w:pPr>
      <w:r>
        <w:rPr>
          <w:b/>
          <w:sz w:val="24"/>
          <w:szCs w:val="24"/>
        </w:rPr>
        <w:t>ЗАТВЕРДЖУЮ</w:t>
      </w:r>
    </w:p>
    <w:p w:rsidR="00A143F8" w:rsidRDefault="00172E39">
      <w:pPr>
        <w:ind w:left="4956" w:firstLine="707"/>
        <w:jc w:val="right"/>
        <w:rPr>
          <w:b/>
          <w:sz w:val="24"/>
          <w:szCs w:val="24"/>
        </w:rPr>
      </w:pPr>
      <w:r>
        <w:rPr>
          <w:b/>
          <w:sz w:val="24"/>
          <w:szCs w:val="24"/>
        </w:rPr>
        <w:t>Проректор з навчальної роботи</w:t>
      </w:r>
    </w:p>
    <w:p w:rsidR="00A143F8" w:rsidRDefault="00172E39">
      <w:pPr>
        <w:ind w:left="6372"/>
        <w:jc w:val="right"/>
        <w:rPr>
          <w:b/>
          <w:sz w:val="24"/>
          <w:szCs w:val="24"/>
        </w:rPr>
      </w:pPr>
      <w:r>
        <w:rPr>
          <w:b/>
          <w:sz w:val="24"/>
          <w:szCs w:val="24"/>
        </w:rPr>
        <w:t xml:space="preserve">   Людмила ЛУЗАН</w:t>
      </w:r>
    </w:p>
    <w:p w:rsidR="00A143F8" w:rsidRDefault="00A143F8">
      <w:pPr>
        <w:ind w:left="6372"/>
        <w:jc w:val="center"/>
        <w:rPr>
          <w:sz w:val="24"/>
          <w:szCs w:val="24"/>
        </w:rPr>
      </w:pPr>
    </w:p>
    <w:p w:rsidR="00A143F8" w:rsidRDefault="00A143F8">
      <w:pPr>
        <w:ind w:left="6372"/>
        <w:jc w:val="center"/>
        <w:rPr>
          <w:sz w:val="24"/>
          <w:szCs w:val="24"/>
        </w:rPr>
      </w:pPr>
    </w:p>
    <w:p w:rsidR="00A143F8" w:rsidRDefault="00A143F8">
      <w:pPr>
        <w:ind w:left="6372"/>
        <w:jc w:val="center"/>
        <w:rPr>
          <w:sz w:val="24"/>
          <w:szCs w:val="24"/>
        </w:rPr>
      </w:pPr>
    </w:p>
    <w:p w:rsidR="00A143F8" w:rsidRDefault="00A143F8">
      <w:pPr>
        <w:jc w:val="center"/>
        <w:rPr>
          <w:b/>
          <w:sz w:val="24"/>
          <w:szCs w:val="24"/>
        </w:rPr>
      </w:pPr>
    </w:p>
    <w:p w:rsidR="00A143F8" w:rsidRDefault="00172E39">
      <w:pPr>
        <w:jc w:val="center"/>
        <w:rPr>
          <w:b/>
          <w:sz w:val="24"/>
          <w:szCs w:val="24"/>
        </w:rPr>
      </w:pPr>
      <w:r>
        <w:rPr>
          <w:b/>
          <w:sz w:val="24"/>
          <w:szCs w:val="24"/>
        </w:rPr>
        <w:t>РОЗКЛАД НАВЧАЛЬНИХ ЗАНЯТЬ</w:t>
      </w:r>
    </w:p>
    <w:p w:rsidR="00A143F8" w:rsidRDefault="00172E39">
      <w:pPr>
        <w:jc w:val="center"/>
        <w:rPr>
          <w:b/>
        </w:rPr>
      </w:pPr>
      <w:r>
        <w:rPr>
          <w:b/>
        </w:rPr>
        <w:t>курсів підвищення кваліфікації педагогічних працівників</w:t>
      </w:r>
    </w:p>
    <w:p w:rsidR="00A143F8" w:rsidRDefault="00172E39">
      <w:pPr>
        <w:jc w:val="center"/>
        <w:rPr>
          <w:b/>
        </w:rPr>
      </w:pPr>
      <w:r>
        <w:rPr>
          <w:b/>
        </w:rPr>
        <w:t>за освітньою програмою з теми</w:t>
      </w:r>
    </w:p>
    <w:p w:rsidR="00A143F8" w:rsidRDefault="00172E39" w:rsidP="00435BF6">
      <w:pPr>
        <w:jc w:val="center"/>
        <w:rPr>
          <w:b/>
          <w:i/>
          <w:color w:val="000000"/>
        </w:rPr>
      </w:pPr>
      <w:r>
        <w:rPr>
          <w:b/>
          <w:i/>
        </w:rPr>
        <w:t>«</w:t>
      </w:r>
      <w:r>
        <w:rPr>
          <w:b/>
          <w:i/>
          <w:color w:val="000000"/>
        </w:rPr>
        <w:t>Трансформація освітнього процесу</w:t>
      </w:r>
      <w:r>
        <w:rPr>
          <w:b/>
          <w:i/>
          <w:color w:val="000000"/>
        </w:rPr>
        <w:br/>
        <w:t xml:space="preserve"> з навчального предмета </w:t>
      </w:r>
      <w:r>
        <w:rPr>
          <w:sz w:val="24"/>
          <w:szCs w:val="24"/>
        </w:rPr>
        <w:t>“</w:t>
      </w:r>
      <w:r>
        <w:rPr>
          <w:b/>
          <w:i/>
          <w:color w:val="000000"/>
        </w:rPr>
        <w:t>Захист України</w:t>
      </w:r>
      <w:r>
        <w:rPr>
          <w:sz w:val="24"/>
          <w:szCs w:val="24"/>
        </w:rPr>
        <w:t>”</w:t>
      </w:r>
      <w:r w:rsidR="00435BF6">
        <w:rPr>
          <w:b/>
          <w:i/>
          <w:color w:val="000000"/>
        </w:rPr>
        <w:t>»</w:t>
      </w:r>
    </w:p>
    <w:p w:rsidR="00435BF6" w:rsidRDefault="00435BF6" w:rsidP="00435BF6">
      <w:pPr>
        <w:jc w:val="center"/>
        <w:rPr>
          <w:b/>
          <w:i/>
        </w:rPr>
      </w:pPr>
    </w:p>
    <w:p w:rsidR="00A143F8" w:rsidRDefault="00172E39">
      <w:pPr>
        <w:rPr>
          <w:sz w:val="24"/>
          <w:szCs w:val="24"/>
        </w:rPr>
      </w:pPr>
      <w:r>
        <w:rPr>
          <w:b/>
          <w:sz w:val="24"/>
          <w:szCs w:val="24"/>
        </w:rPr>
        <w:t>Термін навчання:</w:t>
      </w:r>
      <w:r w:rsidR="000E57D9">
        <w:rPr>
          <w:sz w:val="24"/>
          <w:szCs w:val="24"/>
        </w:rPr>
        <w:tab/>
        <w:t>04.11 – 27.11</w:t>
      </w:r>
      <w:r>
        <w:rPr>
          <w:sz w:val="24"/>
          <w:szCs w:val="24"/>
        </w:rPr>
        <w:t>.2025</w:t>
      </w:r>
    </w:p>
    <w:p w:rsidR="00A143F8" w:rsidRDefault="00172E39">
      <w:pPr>
        <w:rPr>
          <w:b/>
          <w:sz w:val="24"/>
          <w:szCs w:val="24"/>
        </w:rPr>
      </w:pPr>
      <w:r>
        <w:rPr>
          <w:b/>
          <w:sz w:val="24"/>
          <w:szCs w:val="24"/>
        </w:rPr>
        <w:t>Дистанційна форма навчання</w:t>
      </w:r>
    </w:p>
    <w:p w:rsidR="00A143F8" w:rsidRDefault="00A143F8">
      <w:pPr>
        <w:rPr>
          <w:b/>
          <w:sz w:val="24"/>
          <w:szCs w:val="24"/>
        </w:rPr>
      </w:pPr>
    </w:p>
    <w:tbl>
      <w:tblPr>
        <w:tblStyle w:val="aa"/>
        <w:tblW w:w="1102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296"/>
        <w:gridCol w:w="1371"/>
        <w:gridCol w:w="4252"/>
        <w:gridCol w:w="851"/>
        <w:gridCol w:w="2436"/>
      </w:tblGrid>
      <w:tr w:rsidR="00A143F8">
        <w:trPr>
          <w:trHeight w:val="769"/>
        </w:trPr>
        <w:tc>
          <w:tcPr>
            <w:tcW w:w="817" w:type="dxa"/>
            <w:vAlign w:val="center"/>
          </w:tcPr>
          <w:p w:rsidR="00A143F8" w:rsidRPr="004A7722" w:rsidRDefault="00172E39">
            <w:pPr>
              <w:jc w:val="center"/>
              <w:rPr>
                <w:b/>
                <w:sz w:val="22"/>
                <w:szCs w:val="22"/>
              </w:rPr>
            </w:pPr>
            <w:r w:rsidRPr="004A7722">
              <w:rPr>
                <w:b/>
                <w:sz w:val="22"/>
                <w:szCs w:val="22"/>
              </w:rPr>
              <w:t>№ з/п</w:t>
            </w:r>
          </w:p>
        </w:tc>
        <w:tc>
          <w:tcPr>
            <w:tcW w:w="1296" w:type="dxa"/>
            <w:vAlign w:val="center"/>
          </w:tcPr>
          <w:p w:rsidR="00A143F8" w:rsidRPr="004A7722" w:rsidRDefault="00172E39">
            <w:pPr>
              <w:jc w:val="center"/>
              <w:rPr>
                <w:b/>
                <w:sz w:val="22"/>
                <w:szCs w:val="22"/>
              </w:rPr>
            </w:pPr>
            <w:r w:rsidRPr="004A7722">
              <w:rPr>
                <w:b/>
                <w:sz w:val="22"/>
                <w:szCs w:val="22"/>
              </w:rPr>
              <w:t>Дата</w:t>
            </w:r>
          </w:p>
        </w:tc>
        <w:tc>
          <w:tcPr>
            <w:tcW w:w="1371" w:type="dxa"/>
            <w:vAlign w:val="center"/>
          </w:tcPr>
          <w:p w:rsidR="00A143F8" w:rsidRPr="004A7722" w:rsidRDefault="00172E39">
            <w:pPr>
              <w:jc w:val="center"/>
              <w:rPr>
                <w:b/>
                <w:sz w:val="22"/>
                <w:szCs w:val="22"/>
              </w:rPr>
            </w:pPr>
            <w:r w:rsidRPr="004A7722">
              <w:rPr>
                <w:b/>
                <w:sz w:val="22"/>
                <w:szCs w:val="22"/>
              </w:rPr>
              <w:t>Час</w:t>
            </w:r>
          </w:p>
        </w:tc>
        <w:tc>
          <w:tcPr>
            <w:tcW w:w="4252" w:type="dxa"/>
            <w:shd w:val="clear" w:color="auto" w:fill="auto"/>
            <w:vAlign w:val="center"/>
          </w:tcPr>
          <w:p w:rsidR="00A143F8" w:rsidRPr="004A7722" w:rsidRDefault="00172E39">
            <w:pPr>
              <w:jc w:val="center"/>
              <w:rPr>
                <w:b/>
                <w:sz w:val="22"/>
                <w:szCs w:val="22"/>
              </w:rPr>
            </w:pPr>
            <w:r w:rsidRPr="004A7722">
              <w:rPr>
                <w:b/>
                <w:sz w:val="22"/>
                <w:szCs w:val="22"/>
              </w:rPr>
              <w:t>Зміст</w:t>
            </w:r>
          </w:p>
        </w:tc>
        <w:tc>
          <w:tcPr>
            <w:tcW w:w="851" w:type="dxa"/>
            <w:shd w:val="clear" w:color="auto" w:fill="auto"/>
            <w:vAlign w:val="center"/>
          </w:tcPr>
          <w:p w:rsidR="00A143F8" w:rsidRPr="004A7722" w:rsidRDefault="00172E39">
            <w:pPr>
              <w:jc w:val="center"/>
              <w:rPr>
                <w:b/>
                <w:sz w:val="22"/>
                <w:szCs w:val="22"/>
              </w:rPr>
            </w:pPr>
            <w:r w:rsidRPr="004A7722">
              <w:rPr>
                <w:b/>
                <w:sz w:val="22"/>
                <w:szCs w:val="22"/>
              </w:rPr>
              <w:t>К-сть годин</w:t>
            </w:r>
          </w:p>
        </w:tc>
        <w:tc>
          <w:tcPr>
            <w:tcW w:w="2436" w:type="dxa"/>
            <w:shd w:val="clear" w:color="auto" w:fill="auto"/>
            <w:vAlign w:val="center"/>
          </w:tcPr>
          <w:p w:rsidR="00A143F8" w:rsidRPr="004A7722" w:rsidRDefault="00172E39">
            <w:pPr>
              <w:jc w:val="center"/>
              <w:rPr>
                <w:b/>
                <w:sz w:val="22"/>
                <w:szCs w:val="22"/>
              </w:rPr>
            </w:pPr>
            <w:r w:rsidRPr="004A7722">
              <w:rPr>
                <w:b/>
                <w:sz w:val="22"/>
                <w:szCs w:val="22"/>
              </w:rPr>
              <w:t>ПІБ викладача</w:t>
            </w:r>
          </w:p>
        </w:tc>
      </w:tr>
      <w:tr w:rsidR="00A143F8">
        <w:tc>
          <w:tcPr>
            <w:tcW w:w="817" w:type="dxa"/>
          </w:tcPr>
          <w:p w:rsidR="00A143F8" w:rsidRPr="004A7722" w:rsidRDefault="00172E39">
            <w:pPr>
              <w:pBdr>
                <w:top w:val="nil"/>
                <w:left w:val="nil"/>
                <w:bottom w:val="nil"/>
                <w:right w:val="nil"/>
                <w:between w:val="nil"/>
              </w:pBdr>
              <w:jc w:val="center"/>
              <w:rPr>
                <w:color w:val="000000"/>
                <w:sz w:val="22"/>
                <w:szCs w:val="22"/>
              </w:rPr>
            </w:pPr>
            <w:r w:rsidRPr="004A7722">
              <w:rPr>
                <w:sz w:val="22"/>
                <w:szCs w:val="22"/>
              </w:rPr>
              <w:t>1</w:t>
            </w:r>
          </w:p>
        </w:tc>
        <w:tc>
          <w:tcPr>
            <w:tcW w:w="1296" w:type="dxa"/>
          </w:tcPr>
          <w:p w:rsidR="00A143F8" w:rsidRPr="004A7722" w:rsidRDefault="000E57D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04.11</w:t>
            </w:r>
            <w:r w:rsidR="00172E39" w:rsidRPr="004A7722">
              <w:rPr>
                <w:color w:val="000000"/>
                <w:sz w:val="22"/>
                <w:szCs w:val="22"/>
              </w:rPr>
              <w:t>. 2025</w:t>
            </w:r>
          </w:p>
        </w:tc>
        <w:tc>
          <w:tcPr>
            <w:tcW w:w="1371" w:type="dxa"/>
          </w:tcPr>
          <w:p w:rsidR="00A143F8" w:rsidRPr="004A7722" w:rsidRDefault="00172E3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15.15-16.45</w:t>
            </w:r>
          </w:p>
        </w:tc>
        <w:tc>
          <w:tcPr>
            <w:tcW w:w="4252" w:type="dxa"/>
            <w:shd w:val="clear" w:color="auto" w:fill="auto"/>
          </w:tcPr>
          <w:p w:rsidR="00A143F8" w:rsidRPr="004A7722" w:rsidRDefault="00172E39">
            <w:pPr>
              <w:jc w:val="left"/>
              <w:rPr>
                <w:sz w:val="22"/>
                <w:szCs w:val="22"/>
              </w:rPr>
            </w:pPr>
            <w:r w:rsidRPr="004A7722">
              <w:rPr>
                <w:sz w:val="22"/>
                <w:szCs w:val="22"/>
              </w:rPr>
              <w:t xml:space="preserve">Настановне заняття. </w:t>
            </w:r>
          </w:p>
          <w:p w:rsidR="00A143F8" w:rsidRPr="004A7722" w:rsidRDefault="00172E39">
            <w:pPr>
              <w:rPr>
                <w:sz w:val="22"/>
                <w:szCs w:val="22"/>
              </w:rPr>
            </w:pPr>
            <w:r w:rsidRPr="004A7722">
              <w:rPr>
                <w:sz w:val="22"/>
                <w:szCs w:val="22"/>
              </w:rPr>
              <w:t>Мотиваційна сесія «Мої очікування від навчання»</w:t>
            </w:r>
          </w:p>
        </w:tc>
        <w:tc>
          <w:tcPr>
            <w:tcW w:w="851" w:type="dxa"/>
            <w:shd w:val="clear" w:color="auto" w:fill="auto"/>
            <w:vAlign w:val="center"/>
          </w:tcPr>
          <w:p w:rsidR="00A143F8" w:rsidRPr="004A7722" w:rsidRDefault="00172E39">
            <w:pPr>
              <w:jc w:val="center"/>
              <w:rPr>
                <w:sz w:val="22"/>
                <w:szCs w:val="22"/>
              </w:rPr>
            </w:pPr>
            <w:r w:rsidRPr="004A7722">
              <w:rPr>
                <w:sz w:val="22"/>
                <w:szCs w:val="22"/>
              </w:rPr>
              <w:t>2</w:t>
            </w:r>
          </w:p>
        </w:tc>
        <w:tc>
          <w:tcPr>
            <w:tcW w:w="2436" w:type="dxa"/>
            <w:shd w:val="clear" w:color="auto" w:fill="auto"/>
          </w:tcPr>
          <w:p w:rsidR="00A143F8" w:rsidRPr="004A7722" w:rsidRDefault="00172E39">
            <w:pPr>
              <w:jc w:val="left"/>
              <w:rPr>
                <w:sz w:val="22"/>
                <w:szCs w:val="22"/>
              </w:rPr>
            </w:pPr>
            <w:r w:rsidRPr="004A7722">
              <w:rPr>
                <w:sz w:val="22"/>
                <w:szCs w:val="22"/>
              </w:rPr>
              <w:t xml:space="preserve">Волкова І.В., </w:t>
            </w:r>
          </w:p>
          <w:p w:rsidR="00A143F8" w:rsidRPr="004A7722" w:rsidRDefault="00172E39">
            <w:pPr>
              <w:jc w:val="left"/>
              <w:rPr>
                <w:sz w:val="22"/>
                <w:szCs w:val="22"/>
              </w:rPr>
            </w:pPr>
            <w:r w:rsidRPr="004A7722">
              <w:rPr>
                <w:sz w:val="22"/>
                <w:szCs w:val="22"/>
              </w:rPr>
              <w:t>ст. викладач</w:t>
            </w:r>
          </w:p>
        </w:tc>
      </w:tr>
      <w:tr w:rsidR="000E57D9" w:rsidTr="0022765F">
        <w:tc>
          <w:tcPr>
            <w:tcW w:w="817" w:type="dxa"/>
          </w:tcPr>
          <w:p w:rsidR="000E57D9" w:rsidRPr="004A7722" w:rsidRDefault="000E57D9" w:rsidP="000E57D9">
            <w:pPr>
              <w:pBdr>
                <w:top w:val="nil"/>
                <w:left w:val="nil"/>
                <w:bottom w:val="nil"/>
                <w:right w:val="nil"/>
                <w:between w:val="nil"/>
              </w:pBdr>
              <w:jc w:val="center"/>
              <w:rPr>
                <w:sz w:val="22"/>
                <w:szCs w:val="22"/>
              </w:rPr>
            </w:pPr>
            <w:r w:rsidRPr="004A7722">
              <w:rPr>
                <w:sz w:val="22"/>
                <w:szCs w:val="22"/>
              </w:rPr>
              <w:t>2</w:t>
            </w:r>
          </w:p>
        </w:tc>
        <w:tc>
          <w:tcPr>
            <w:tcW w:w="1296" w:type="dxa"/>
          </w:tcPr>
          <w:p w:rsidR="000E57D9" w:rsidRPr="004A7722" w:rsidRDefault="000E57D9" w:rsidP="000E57D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05.11.2025</w:t>
            </w:r>
          </w:p>
        </w:tc>
        <w:tc>
          <w:tcPr>
            <w:tcW w:w="1371" w:type="dxa"/>
          </w:tcPr>
          <w:p w:rsidR="000E57D9" w:rsidRPr="004A7722" w:rsidRDefault="000E57D9" w:rsidP="000E57D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13.30-15.00</w:t>
            </w:r>
          </w:p>
        </w:tc>
        <w:tc>
          <w:tcPr>
            <w:tcW w:w="4252" w:type="dxa"/>
            <w:shd w:val="clear" w:color="auto" w:fill="auto"/>
          </w:tcPr>
          <w:p w:rsidR="000E57D9" w:rsidRPr="004A7722" w:rsidRDefault="000E57D9" w:rsidP="0071369D">
            <w:pPr>
              <w:rPr>
                <w:sz w:val="22"/>
                <w:szCs w:val="22"/>
              </w:rPr>
            </w:pPr>
            <w:r w:rsidRPr="004A7722">
              <w:rPr>
                <w:sz w:val="22"/>
                <w:szCs w:val="22"/>
              </w:rPr>
              <w:t>Міжнародне гуманітарне право про захист цивільного населення: актуальні питання воєнного часу</w:t>
            </w:r>
            <w:r w:rsidR="0071369D" w:rsidRPr="004A7722">
              <w:rPr>
                <w:sz w:val="22"/>
                <w:szCs w:val="22"/>
              </w:rPr>
              <w:t xml:space="preserve"> </w:t>
            </w:r>
          </w:p>
        </w:tc>
        <w:tc>
          <w:tcPr>
            <w:tcW w:w="851" w:type="dxa"/>
            <w:shd w:val="clear" w:color="auto" w:fill="auto"/>
          </w:tcPr>
          <w:p w:rsidR="000E57D9" w:rsidRPr="004A7722" w:rsidRDefault="000E57D9" w:rsidP="000E57D9">
            <w:pPr>
              <w:jc w:val="center"/>
              <w:rPr>
                <w:sz w:val="22"/>
                <w:szCs w:val="22"/>
              </w:rPr>
            </w:pPr>
            <w:r w:rsidRPr="004A7722">
              <w:rPr>
                <w:sz w:val="22"/>
                <w:szCs w:val="22"/>
              </w:rPr>
              <w:t>2</w:t>
            </w:r>
          </w:p>
        </w:tc>
        <w:tc>
          <w:tcPr>
            <w:tcW w:w="2436" w:type="dxa"/>
            <w:shd w:val="clear" w:color="auto" w:fill="auto"/>
          </w:tcPr>
          <w:p w:rsidR="000E57D9" w:rsidRPr="004A7722" w:rsidRDefault="00435BF6" w:rsidP="000E57D9">
            <w:pPr>
              <w:jc w:val="left"/>
              <w:rPr>
                <w:sz w:val="22"/>
                <w:szCs w:val="22"/>
              </w:rPr>
            </w:pPr>
            <w:r>
              <w:rPr>
                <w:sz w:val="22"/>
                <w:szCs w:val="22"/>
              </w:rPr>
              <w:t xml:space="preserve">Вороніна Г.Л., доцент </w:t>
            </w:r>
            <w:r w:rsidR="000E57D9" w:rsidRPr="004A7722">
              <w:rPr>
                <w:sz w:val="22"/>
                <w:szCs w:val="22"/>
              </w:rPr>
              <w:t xml:space="preserve">кафедри, </w:t>
            </w:r>
            <w:proofErr w:type="spellStart"/>
            <w:r w:rsidR="000E57D9" w:rsidRPr="004A7722">
              <w:rPr>
                <w:sz w:val="22"/>
                <w:szCs w:val="22"/>
              </w:rPr>
              <w:t>к.пед.н</w:t>
            </w:r>
            <w:proofErr w:type="spellEnd"/>
            <w:r w:rsidR="000E57D9" w:rsidRPr="004A7722">
              <w:rPr>
                <w:sz w:val="22"/>
                <w:szCs w:val="22"/>
              </w:rPr>
              <w:t>.</w:t>
            </w:r>
          </w:p>
        </w:tc>
      </w:tr>
      <w:tr w:rsidR="000E57D9" w:rsidTr="0022765F">
        <w:tc>
          <w:tcPr>
            <w:tcW w:w="817" w:type="dxa"/>
          </w:tcPr>
          <w:p w:rsidR="000E57D9" w:rsidRPr="004A7722" w:rsidRDefault="000E57D9" w:rsidP="000E57D9">
            <w:pPr>
              <w:pBdr>
                <w:top w:val="nil"/>
                <w:left w:val="nil"/>
                <w:bottom w:val="nil"/>
                <w:right w:val="nil"/>
                <w:between w:val="nil"/>
              </w:pBdr>
              <w:jc w:val="center"/>
              <w:rPr>
                <w:sz w:val="22"/>
                <w:szCs w:val="22"/>
              </w:rPr>
            </w:pPr>
            <w:r w:rsidRPr="004A7722">
              <w:rPr>
                <w:sz w:val="22"/>
                <w:szCs w:val="22"/>
              </w:rPr>
              <w:t>3</w:t>
            </w:r>
          </w:p>
        </w:tc>
        <w:tc>
          <w:tcPr>
            <w:tcW w:w="1296" w:type="dxa"/>
          </w:tcPr>
          <w:p w:rsidR="000E57D9" w:rsidRPr="004A7722" w:rsidRDefault="000E57D9" w:rsidP="000E57D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05.11.2025</w:t>
            </w:r>
          </w:p>
        </w:tc>
        <w:tc>
          <w:tcPr>
            <w:tcW w:w="1371" w:type="dxa"/>
          </w:tcPr>
          <w:p w:rsidR="000E57D9" w:rsidRPr="004A7722" w:rsidRDefault="000E57D9" w:rsidP="000E57D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15.15-16.45</w:t>
            </w:r>
          </w:p>
        </w:tc>
        <w:tc>
          <w:tcPr>
            <w:tcW w:w="4252" w:type="dxa"/>
            <w:shd w:val="clear" w:color="auto" w:fill="auto"/>
          </w:tcPr>
          <w:p w:rsidR="000E57D9" w:rsidRPr="004A7722" w:rsidRDefault="000E57D9" w:rsidP="0071369D">
            <w:pPr>
              <w:rPr>
                <w:sz w:val="22"/>
                <w:szCs w:val="22"/>
              </w:rPr>
            </w:pPr>
            <w:r w:rsidRPr="004A7722">
              <w:rPr>
                <w:sz w:val="22"/>
                <w:szCs w:val="22"/>
              </w:rPr>
              <w:t xml:space="preserve">Інклюзивний підхід на </w:t>
            </w:r>
            <w:proofErr w:type="spellStart"/>
            <w:r w:rsidRPr="004A7722">
              <w:rPr>
                <w:sz w:val="22"/>
                <w:szCs w:val="22"/>
              </w:rPr>
              <w:t>уроках</w:t>
            </w:r>
            <w:proofErr w:type="spellEnd"/>
            <w:r w:rsidRPr="004A7722">
              <w:rPr>
                <w:sz w:val="22"/>
                <w:szCs w:val="22"/>
              </w:rPr>
              <w:t xml:space="preserve"> предмета «Захист України»: рівність і підтримка в освітньому процесі</w:t>
            </w:r>
            <w:r w:rsidR="0071369D" w:rsidRPr="004A7722">
              <w:rPr>
                <w:sz w:val="22"/>
                <w:szCs w:val="22"/>
              </w:rPr>
              <w:t xml:space="preserve"> </w:t>
            </w:r>
          </w:p>
        </w:tc>
        <w:tc>
          <w:tcPr>
            <w:tcW w:w="851" w:type="dxa"/>
            <w:shd w:val="clear" w:color="auto" w:fill="auto"/>
          </w:tcPr>
          <w:p w:rsidR="000E57D9" w:rsidRPr="004A7722" w:rsidRDefault="000E57D9" w:rsidP="000E57D9">
            <w:pPr>
              <w:jc w:val="center"/>
              <w:rPr>
                <w:sz w:val="22"/>
                <w:szCs w:val="22"/>
              </w:rPr>
            </w:pPr>
            <w:r w:rsidRPr="004A7722">
              <w:rPr>
                <w:sz w:val="22"/>
                <w:szCs w:val="22"/>
              </w:rPr>
              <w:t>2</w:t>
            </w:r>
          </w:p>
        </w:tc>
        <w:tc>
          <w:tcPr>
            <w:tcW w:w="2436" w:type="dxa"/>
            <w:shd w:val="clear" w:color="auto" w:fill="auto"/>
          </w:tcPr>
          <w:p w:rsidR="000E57D9" w:rsidRPr="004A7722" w:rsidRDefault="000E57D9" w:rsidP="000E57D9">
            <w:pPr>
              <w:jc w:val="left"/>
              <w:rPr>
                <w:sz w:val="22"/>
                <w:szCs w:val="22"/>
              </w:rPr>
            </w:pPr>
            <w:r w:rsidRPr="004A7722">
              <w:rPr>
                <w:sz w:val="22"/>
                <w:szCs w:val="22"/>
              </w:rPr>
              <w:t xml:space="preserve">Колісник О.В., </w:t>
            </w:r>
          </w:p>
          <w:p w:rsidR="000E57D9" w:rsidRPr="004A7722" w:rsidRDefault="000E57D9" w:rsidP="000E57D9">
            <w:pPr>
              <w:jc w:val="left"/>
              <w:rPr>
                <w:sz w:val="22"/>
                <w:szCs w:val="22"/>
              </w:rPr>
            </w:pPr>
            <w:r w:rsidRPr="004A7722">
              <w:rPr>
                <w:sz w:val="22"/>
                <w:szCs w:val="22"/>
              </w:rPr>
              <w:t xml:space="preserve">ст. викладач </w:t>
            </w:r>
          </w:p>
        </w:tc>
      </w:tr>
      <w:tr w:rsidR="000E57D9" w:rsidTr="0022765F">
        <w:tc>
          <w:tcPr>
            <w:tcW w:w="817" w:type="dxa"/>
          </w:tcPr>
          <w:p w:rsidR="000E57D9" w:rsidRPr="004A7722" w:rsidRDefault="000E57D9" w:rsidP="000E57D9">
            <w:pPr>
              <w:pBdr>
                <w:top w:val="nil"/>
                <w:left w:val="nil"/>
                <w:bottom w:val="nil"/>
                <w:right w:val="nil"/>
                <w:between w:val="nil"/>
              </w:pBdr>
              <w:jc w:val="center"/>
              <w:rPr>
                <w:sz w:val="22"/>
                <w:szCs w:val="22"/>
              </w:rPr>
            </w:pPr>
            <w:r w:rsidRPr="004A7722">
              <w:rPr>
                <w:sz w:val="22"/>
                <w:szCs w:val="22"/>
              </w:rPr>
              <w:t>4</w:t>
            </w:r>
          </w:p>
        </w:tc>
        <w:tc>
          <w:tcPr>
            <w:tcW w:w="1296" w:type="dxa"/>
          </w:tcPr>
          <w:p w:rsidR="000E57D9" w:rsidRPr="004A7722" w:rsidRDefault="000E57D9" w:rsidP="000E57D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06.11.2025</w:t>
            </w:r>
          </w:p>
        </w:tc>
        <w:tc>
          <w:tcPr>
            <w:tcW w:w="1371" w:type="dxa"/>
          </w:tcPr>
          <w:p w:rsidR="000E57D9" w:rsidRPr="004A7722" w:rsidRDefault="000E57D9" w:rsidP="000E57D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15.15-16.45</w:t>
            </w:r>
          </w:p>
        </w:tc>
        <w:tc>
          <w:tcPr>
            <w:tcW w:w="4252" w:type="dxa"/>
            <w:shd w:val="clear" w:color="auto" w:fill="auto"/>
          </w:tcPr>
          <w:p w:rsidR="000E57D9" w:rsidRPr="004A7722" w:rsidRDefault="000E57D9" w:rsidP="004A7722">
            <w:pPr>
              <w:rPr>
                <w:sz w:val="22"/>
                <w:szCs w:val="22"/>
              </w:rPr>
            </w:pPr>
            <w:r w:rsidRPr="004A7722">
              <w:rPr>
                <w:sz w:val="22"/>
                <w:szCs w:val="22"/>
              </w:rPr>
              <w:t>Психологічний тренінг «Емоційна саморегуляція та життєздатність в контексті психічного здоров'я учасників освітнього процесу в умовах воєнного часу»</w:t>
            </w:r>
            <w:r w:rsidR="004A7722" w:rsidRPr="004A7722">
              <w:rPr>
                <w:color w:val="000000"/>
                <w:sz w:val="22"/>
                <w:szCs w:val="22"/>
              </w:rPr>
              <w:t xml:space="preserve"> </w:t>
            </w:r>
          </w:p>
        </w:tc>
        <w:tc>
          <w:tcPr>
            <w:tcW w:w="851" w:type="dxa"/>
            <w:shd w:val="clear" w:color="auto" w:fill="auto"/>
          </w:tcPr>
          <w:p w:rsidR="000E57D9" w:rsidRPr="004A7722" w:rsidRDefault="000E57D9" w:rsidP="000E57D9">
            <w:pPr>
              <w:jc w:val="center"/>
              <w:rPr>
                <w:sz w:val="22"/>
                <w:szCs w:val="22"/>
              </w:rPr>
            </w:pPr>
            <w:r w:rsidRPr="004A7722">
              <w:rPr>
                <w:sz w:val="22"/>
                <w:szCs w:val="22"/>
              </w:rPr>
              <w:t>2</w:t>
            </w:r>
          </w:p>
        </w:tc>
        <w:tc>
          <w:tcPr>
            <w:tcW w:w="2436" w:type="dxa"/>
            <w:shd w:val="clear" w:color="auto" w:fill="auto"/>
          </w:tcPr>
          <w:p w:rsidR="000E57D9" w:rsidRPr="004A7722" w:rsidRDefault="000E57D9" w:rsidP="000E57D9">
            <w:pPr>
              <w:jc w:val="left"/>
              <w:rPr>
                <w:sz w:val="22"/>
                <w:szCs w:val="22"/>
              </w:rPr>
            </w:pPr>
            <w:proofErr w:type="spellStart"/>
            <w:r w:rsidRPr="004A7722">
              <w:rPr>
                <w:sz w:val="22"/>
                <w:szCs w:val="22"/>
              </w:rPr>
              <w:t>Черкашина</w:t>
            </w:r>
            <w:proofErr w:type="spellEnd"/>
            <w:r w:rsidRPr="004A7722">
              <w:rPr>
                <w:sz w:val="22"/>
                <w:szCs w:val="22"/>
              </w:rPr>
              <w:t xml:space="preserve"> О.В., викладач</w:t>
            </w:r>
          </w:p>
        </w:tc>
      </w:tr>
      <w:tr w:rsidR="000E57D9" w:rsidTr="0022765F">
        <w:tc>
          <w:tcPr>
            <w:tcW w:w="817" w:type="dxa"/>
          </w:tcPr>
          <w:p w:rsidR="000E57D9" w:rsidRPr="004A7722" w:rsidRDefault="000E57D9" w:rsidP="000E57D9">
            <w:pPr>
              <w:pBdr>
                <w:top w:val="nil"/>
                <w:left w:val="nil"/>
                <w:bottom w:val="nil"/>
                <w:right w:val="nil"/>
                <w:between w:val="nil"/>
              </w:pBdr>
              <w:jc w:val="center"/>
              <w:rPr>
                <w:sz w:val="22"/>
                <w:szCs w:val="22"/>
              </w:rPr>
            </w:pPr>
            <w:r w:rsidRPr="004A7722">
              <w:rPr>
                <w:sz w:val="22"/>
                <w:szCs w:val="22"/>
              </w:rPr>
              <w:t>5</w:t>
            </w:r>
          </w:p>
        </w:tc>
        <w:tc>
          <w:tcPr>
            <w:tcW w:w="1296" w:type="dxa"/>
          </w:tcPr>
          <w:p w:rsidR="000E57D9" w:rsidRPr="004A7722" w:rsidRDefault="000E57D9" w:rsidP="000E57D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06.11.2025</w:t>
            </w:r>
          </w:p>
        </w:tc>
        <w:tc>
          <w:tcPr>
            <w:tcW w:w="1371" w:type="dxa"/>
          </w:tcPr>
          <w:p w:rsidR="000E57D9" w:rsidRPr="004A7722" w:rsidRDefault="000E57D9" w:rsidP="000E57D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17.00-18.30</w:t>
            </w:r>
          </w:p>
        </w:tc>
        <w:tc>
          <w:tcPr>
            <w:tcW w:w="4252" w:type="dxa"/>
            <w:shd w:val="clear" w:color="auto" w:fill="auto"/>
          </w:tcPr>
          <w:p w:rsidR="000E57D9" w:rsidRPr="004A7722" w:rsidRDefault="0071369D" w:rsidP="000E57D9">
            <w:pPr>
              <w:rPr>
                <w:sz w:val="22"/>
                <w:szCs w:val="22"/>
              </w:rPr>
            </w:pPr>
            <w:r w:rsidRPr="004A7722">
              <w:rPr>
                <w:color w:val="000000"/>
                <w:sz w:val="22"/>
                <w:szCs w:val="22"/>
              </w:rPr>
              <w:t xml:space="preserve">Практичні аспекти </w:t>
            </w:r>
            <w:proofErr w:type="spellStart"/>
            <w:r w:rsidRPr="004A7722">
              <w:rPr>
                <w:color w:val="000000"/>
                <w:sz w:val="22"/>
                <w:szCs w:val="22"/>
              </w:rPr>
              <w:t>супервізії</w:t>
            </w:r>
            <w:proofErr w:type="spellEnd"/>
            <w:r w:rsidRPr="004A7722">
              <w:rPr>
                <w:color w:val="000000"/>
                <w:sz w:val="22"/>
                <w:szCs w:val="22"/>
              </w:rPr>
              <w:t xml:space="preserve"> з навчального предмета «Захист України»</w:t>
            </w:r>
          </w:p>
        </w:tc>
        <w:tc>
          <w:tcPr>
            <w:tcW w:w="851" w:type="dxa"/>
            <w:shd w:val="clear" w:color="auto" w:fill="auto"/>
          </w:tcPr>
          <w:p w:rsidR="000E57D9" w:rsidRPr="004A7722" w:rsidRDefault="00435BF6" w:rsidP="000E57D9">
            <w:pPr>
              <w:jc w:val="center"/>
              <w:rPr>
                <w:sz w:val="22"/>
                <w:szCs w:val="22"/>
              </w:rPr>
            </w:pPr>
            <w:r>
              <w:rPr>
                <w:sz w:val="22"/>
                <w:szCs w:val="22"/>
              </w:rPr>
              <w:t>2</w:t>
            </w:r>
          </w:p>
        </w:tc>
        <w:tc>
          <w:tcPr>
            <w:tcW w:w="2436" w:type="dxa"/>
            <w:shd w:val="clear" w:color="auto" w:fill="auto"/>
          </w:tcPr>
          <w:p w:rsidR="000E57D9" w:rsidRPr="004A7722" w:rsidRDefault="000E57D9" w:rsidP="000E57D9">
            <w:pPr>
              <w:jc w:val="left"/>
              <w:rPr>
                <w:sz w:val="22"/>
                <w:szCs w:val="22"/>
              </w:rPr>
            </w:pPr>
            <w:r w:rsidRPr="004A7722">
              <w:rPr>
                <w:sz w:val="22"/>
                <w:szCs w:val="22"/>
              </w:rPr>
              <w:t>Метеленко</w:t>
            </w:r>
            <w:r w:rsidR="00435BF6">
              <w:rPr>
                <w:sz w:val="22"/>
                <w:szCs w:val="22"/>
              </w:rPr>
              <w:t xml:space="preserve"> В.В., викладач</w:t>
            </w:r>
            <w:r w:rsidRPr="004A7722">
              <w:rPr>
                <w:sz w:val="22"/>
                <w:szCs w:val="22"/>
              </w:rPr>
              <w:t xml:space="preserve"> </w:t>
            </w:r>
          </w:p>
        </w:tc>
      </w:tr>
      <w:tr w:rsidR="000E57D9" w:rsidTr="0022765F">
        <w:tc>
          <w:tcPr>
            <w:tcW w:w="817" w:type="dxa"/>
          </w:tcPr>
          <w:p w:rsidR="000E57D9" w:rsidRPr="004A7722" w:rsidRDefault="000E57D9" w:rsidP="000E57D9">
            <w:pPr>
              <w:pBdr>
                <w:top w:val="nil"/>
                <w:left w:val="nil"/>
                <w:bottom w:val="nil"/>
                <w:right w:val="nil"/>
                <w:between w:val="nil"/>
              </w:pBdr>
              <w:jc w:val="center"/>
              <w:rPr>
                <w:sz w:val="22"/>
                <w:szCs w:val="22"/>
              </w:rPr>
            </w:pPr>
            <w:r w:rsidRPr="004A7722">
              <w:rPr>
                <w:sz w:val="22"/>
                <w:szCs w:val="22"/>
              </w:rPr>
              <w:t>6</w:t>
            </w:r>
          </w:p>
        </w:tc>
        <w:tc>
          <w:tcPr>
            <w:tcW w:w="1296" w:type="dxa"/>
          </w:tcPr>
          <w:p w:rsidR="000E57D9" w:rsidRPr="004A7722" w:rsidRDefault="000E57D9" w:rsidP="000E57D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07.11.2025</w:t>
            </w:r>
          </w:p>
        </w:tc>
        <w:tc>
          <w:tcPr>
            <w:tcW w:w="1371" w:type="dxa"/>
          </w:tcPr>
          <w:p w:rsidR="000E57D9" w:rsidRPr="004A7722" w:rsidRDefault="000E57D9" w:rsidP="000E57D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13.30-15.00</w:t>
            </w:r>
          </w:p>
        </w:tc>
        <w:tc>
          <w:tcPr>
            <w:tcW w:w="4252" w:type="dxa"/>
            <w:shd w:val="clear" w:color="auto" w:fill="auto"/>
          </w:tcPr>
          <w:p w:rsidR="000E57D9" w:rsidRPr="004A7722" w:rsidRDefault="000E57D9" w:rsidP="000E57D9">
            <w:pPr>
              <w:rPr>
                <w:sz w:val="22"/>
                <w:szCs w:val="22"/>
              </w:rPr>
            </w:pPr>
            <w:r w:rsidRPr="004A7722">
              <w:rPr>
                <w:sz w:val="22"/>
                <w:szCs w:val="22"/>
              </w:rPr>
              <w:t>Інформаційна безпека учасників освітнього процесу</w:t>
            </w:r>
          </w:p>
        </w:tc>
        <w:tc>
          <w:tcPr>
            <w:tcW w:w="851" w:type="dxa"/>
            <w:shd w:val="clear" w:color="auto" w:fill="auto"/>
          </w:tcPr>
          <w:p w:rsidR="000E57D9" w:rsidRPr="004A7722" w:rsidRDefault="000E57D9" w:rsidP="000E57D9">
            <w:pPr>
              <w:jc w:val="center"/>
              <w:rPr>
                <w:sz w:val="22"/>
                <w:szCs w:val="22"/>
              </w:rPr>
            </w:pPr>
            <w:r w:rsidRPr="004A7722">
              <w:rPr>
                <w:sz w:val="22"/>
                <w:szCs w:val="22"/>
              </w:rPr>
              <w:t>2</w:t>
            </w:r>
          </w:p>
        </w:tc>
        <w:tc>
          <w:tcPr>
            <w:tcW w:w="2436" w:type="dxa"/>
            <w:shd w:val="clear" w:color="auto" w:fill="auto"/>
          </w:tcPr>
          <w:p w:rsidR="000E57D9" w:rsidRPr="004A7722" w:rsidRDefault="000E57D9" w:rsidP="000E57D9">
            <w:pPr>
              <w:spacing w:line="276" w:lineRule="auto"/>
              <w:jc w:val="left"/>
              <w:rPr>
                <w:sz w:val="22"/>
                <w:szCs w:val="22"/>
              </w:rPr>
            </w:pPr>
            <w:r w:rsidRPr="004A7722">
              <w:rPr>
                <w:sz w:val="22"/>
                <w:szCs w:val="22"/>
              </w:rPr>
              <w:t>Яковлев П.О.,</w:t>
            </w:r>
            <w:r w:rsidR="00435BF6">
              <w:rPr>
                <w:sz w:val="22"/>
                <w:szCs w:val="22"/>
              </w:rPr>
              <w:br/>
            </w:r>
            <w:r w:rsidRPr="004A7722">
              <w:rPr>
                <w:sz w:val="22"/>
                <w:szCs w:val="22"/>
              </w:rPr>
              <w:t xml:space="preserve"> ст. викладач,  </w:t>
            </w:r>
            <w:proofErr w:type="spellStart"/>
            <w:r w:rsidRPr="004A7722">
              <w:rPr>
                <w:sz w:val="22"/>
                <w:szCs w:val="22"/>
              </w:rPr>
              <w:t>к.ю.н</w:t>
            </w:r>
            <w:proofErr w:type="spellEnd"/>
            <w:r w:rsidRPr="004A7722">
              <w:rPr>
                <w:sz w:val="22"/>
                <w:szCs w:val="22"/>
              </w:rPr>
              <w:t>.</w:t>
            </w:r>
          </w:p>
        </w:tc>
      </w:tr>
      <w:tr w:rsidR="000E57D9" w:rsidTr="0022765F">
        <w:tc>
          <w:tcPr>
            <w:tcW w:w="817" w:type="dxa"/>
          </w:tcPr>
          <w:p w:rsidR="000E57D9" w:rsidRPr="004A7722" w:rsidRDefault="000E57D9" w:rsidP="000E57D9">
            <w:pPr>
              <w:pBdr>
                <w:top w:val="nil"/>
                <w:left w:val="nil"/>
                <w:bottom w:val="nil"/>
                <w:right w:val="nil"/>
                <w:between w:val="nil"/>
              </w:pBdr>
              <w:jc w:val="center"/>
              <w:rPr>
                <w:sz w:val="22"/>
                <w:szCs w:val="22"/>
              </w:rPr>
            </w:pPr>
            <w:r w:rsidRPr="004A7722">
              <w:rPr>
                <w:sz w:val="22"/>
                <w:szCs w:val="22"/>
              </w:rPr>
              <w:t>7</w:t>
            </w:r>
          </w:p>
        </w:tc>
        <w:tc>
          <w:tcPr>
            <w:tcW w:w="1296" w:type="dxa"/>
          </w:tcPr>
          <w:p w:rsidR="000E57D9" w:rsidRPr="004A7722" w:rsidRDefault="000E57D9" w:rsidP="000E57D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07.11.2025</w:t>
            </w:r>
          </w:p>
        </w:tc>
        <w:tc>
          <w:tcPr>
            <w:tcW w:w="1371" w:type="dxa"/>
          </w:tcPr>
          <w:p w:rsidR="000E57D9" w:rsidRPr="004A7722" w:rsidRDefault="000E57D9" w:rsidP="000E57D9">
            <w:pPr>
              <w:pBdr>
                <w:top w:val="nil"/>
                <w:left w:val="nil"/>
                <w:bottom w:val="nil"/>
                <w:right w:val="nil"/>
                <w:between w:val="nil"/>
              </w:pBdr>
              <w:spacing w:after="200" w:line="276" w:lineRule="auto"/>
              <w:jc w:val="left"/>
              <w:rPr>
                <w:color w:val="000000"/>
                <w:sz w:val="22"/>
                <w:szCs w:val="22"/>
              </w:rPr>
            </w:pPr>
            <w:r w:rsidRPr="004A7722">
              <w:rPr>
                <w:color w:val="000000"/>
                <w:sz w:val="22"/>
                <w:szCs w:val="22"/>
              </w:rPr>
              <w:t>17.00-18.30</w:t>
            </w:r>
          </w:p>
        </w:tc>
        <w:tc>
          <w:tcPr>
            <w:tcW w:w="4252" w:type="dxa"/>
            <w:shd w:val="clear" w:color="auto" w:fill="auto"/>
          </w:tcPr>
          <w:p w:rsidR="000E57D9" w:rsidRPr="004A7722" w:rsidRDefault="0071369D" w:rsidP="000E57D9">
            <w:pPr>
              <w:rPr>
                <w:sz w:val="22"/>
                <w:szCs w:val="22"/>
              </w:rPr>
            </w:pPr>
            <w:r w:rsidRPr="004A7722">
              <w:rPr>
                <w:color w:val="000000"/>
                <w:sz w:val="22"/>
                <w:szCs w:val="22"/>
              </w:rPr>
              <w:t>Особливості викладання предмета «Захист України» в освітньому просторі НУШ</w:t>
            </w:r>
          </w:p>
        </w:tc>
        <w:tc>
          <w:tcPr>
            <w:tcW w:w="851" w:type="dxa"/>
            <w:shd w:val="clear" w:color="auto" w:fill="auto"/>
          </w:tcPr>
          <w:p w:rsidR="000E57D9" w:rsidRPr="004A7722" w:rsidRDefault="0071369D" w:rsidP="000E57D9">
            <w:pPr>
              <w:jc w:val="center"/>
              <w:rPr>
                <w:sz w:val="22"/>
                <w:szCs w:val="22"/>
              </w:rPr>
            </w:pPr>
            <w:r w:rsidRPr="004A7722">
              <w:rPr>
                <w:sz w:val="22"/>
                <w:szCs w:val="22"/>
              </w:rPr>
              <w:t>2</w:t>
            </w:r>
          </w:p>
        </w:tc>
        <w:tc>
          <w:tcPr>
            <w:tcW w:w="2436" w:type="dxa"/>
            <w:shd w:val="clear" w:color="auto" w:fill="auto"/>
          </w:tcPr>
          <w:p w:rsidR="000E57D9" w:rsidRPr="004A7722" w:rsidRDefault="0071369D" w:rsidP="000E57D9">
            <w:pPr>
              <w:spacing w:line="276" w:lineRule="auto"/>
              <w:jc w:val="left"/>
              <w:rPr>
                <w:sz w:val="22"/>
                <w:szCs w:val="22"/>
              </w:rPr>
            </w:pPr>
            <w:proofErr w:type="spellStart"/>
            <w:r w:rsidRPr="004A7722">
              <w:rPr>
                <w:sz w:val="22"/>
                <w:szCs w:val="22"/>
              </w:rPr>
              <w:t>Л</w:t>
            </w:r>
            <w:r w:rsidR="000E57D9" w:rsidRPr="004A7722">
              <w:rPr>
                <w:sz w:val="22"/>
                <w:szCs w:val="22"/>
              </w:rPr>
              <w:t>узан</w:t>
            </w:r>
            <w:proofErr w:type="spellEnd"/>
            <w:r w:rsidRPr="004A7722">
              <w:rPr>
                <w:sz w:val="22"/>
                <w:szCs w:val="22"/>
              </w:rPr>
              <w:t xml:space="preserve"> Л.О., професор кафедри, </w:t>
            </w:r>
            <w:proofErr w:type="spellStart"/>
            <w:r w:rsidRPr="004A7722">
              <w:rPr>
                <w:sz w:val="22"/>
                <w:szCs w:val="22"/>
              </w:rPr>
              <w:t>к.пед.н</w:t>
            </w:r>
            <w:proofErr w:type="spellEnd"/>
            <w:r w:rsidRPr="004A7722">
              <w:rPr>
                <w:sz w:val="22"/>
                <w:szCs w:val="22"/>
              </w:rPr>
              <w:t>.</w:t>
            </w:r>
          </w:p>
        </w:tc>
      </w:tr>
      <w:tr w:rsidR="008A6A2E" w:rsidTr="0022765F">
        <w:tc>
          <w:tcPr>
            <w:tcW w:w="817" w:type="dxa"/>
          </w:tcPr>
          <w:p w:rsidR="008A6A2E" w:rsidRPr="004A7722" w:rsidRDefault="008A6A2E" w:rsidP="008A6A2E">
            <w:pPr>
              <w:pBdr>
                <w:top w:val="nil"/>
                <w:left w:val="nil"/>
                <w:bottom w:val="nil"/>
                <w:right w:val="nil"/>
                <w:between w:val="nil"/>
              </w:pBdr>
              <w:jc w:val="center"/>
              <w:rPr>
                <w:sz w:val="22"/>
                <w:szCs w:val="22"/>
              </w:rPr>
            </w:pPr>
            <w:r>
              <w:rPr>
                <w:sz w:val="22"/>
                <w:szCs w:val="22"/>
              </w:rPr>
              <w:t>8</w:t>
            </w:r>
          </w:p>
        </w:tc>
        <w:tc>
          <w:tcPr>
            <w:tcW w:w="1296" w:type="dxa"/>
          </w:tcPr>
          <w:p w:rsidR="008A6A2E" w:rsidRPr="004A7722" w:rsidRDefault="008A6A2E" w:rsidP="008A6A2E">
            <w:pPr>
              <w:pBdr>
                <w:top w:val="nil"/>
                <w:left w:val="nil"/>
                <w:bottom w:val="nil"/>
                <w:right w:val="nil"/>
                <w:between w:val="nil"/>
              </w:pBdr>
              <w:spacing w:after="200" w:line="276" w:lineRule="auto"/>
              <w:jc w:val="left"/>
              <w:rPr>
                <w:sz w:val="22"/>
                <w:szCs w:val="22"/>
              </w:rPr>
            </w:pPr>
            <w:r w:rsidRPr="004A7722">
              <w:rPr>
                <w:sz w:val="22"/>
                <w:szCs w:val="22"/>
              </w:rPr>
              <w:t>1</w:t>
            </w:r>
            <w:r>
              <w:rPr>
                <w:sz w:val="22"/>
                <w:szCs w:val="22"/>
              </w:rPr>
              <w:t>0</w:t>
            </w:r>
            <w:r w:rsidRPr="004A7722">
              <w:rPr>
                <w:sz w:val="22"/>
                <w:szCs w:val="22"/>
              </w:rPr>
              <w:t>.11.2025</w:t>
            </w:r>
          </w:p>
        </w:tc>
        <w:tc>
          <w:tcPr>
            <w:tcW w:w="1371" w:type="dxa"/>
          </w:tcPr>
          <w:p w:rsidR="008A6A2E" w:rsidRPr="004A7722" w:rsidRDefault="008A6A2E" w:rsidP="008A6A2E">
            <w:pPr>
              <w:pBdr>
                <w:top w:val="nil"/>
                <w:left w:val="nil"/>
                <w:bottom w:val="nil"/>
                <w:right w:val="nil"/>
                <w:between w:val="nil"/>
              </w:pBdr>
              <w:spacing w:after="200" w:line="276" w:lineRule="auto"/>
              <w:jc w:val="left"/>
              <w:rPr>
                <w:sz w:val="22"/>
                <w:szCs w:val="22"/>
              </w:rPr>
            </w:pPr>
            <w:r w:rsidRPr="004A7722">
              <w:rPr>
                <w:sz w:val="22"/>
                <w:szCs w:val="22"/>
              </w:rPr>
              <w:t>15.15-16.45</w:t>
            </w:r>
          </w:p>
        </w:tc>
        <w:tc>
          <w:tcPr>
            <w:tcW w:w="4252" w:type="dxa"/>
            <w:shd w:val="clear" w:color="auto" w:fill="auto"/>
          </w:tcPr>
          <w:p w:rsidR="008A6A2E" w:rsidRPr="004A7722" w:rsidRDefault="008A6A2E" w:rsidP="008A6A2E">
            <w:pPr>
              <w:rPr>
                <w:sz w:val="22"/>
                <w:szCs w:val="22"/>
              </w:rPr>
            </w:pPr>
            <w:r w:rsidRPr="004A7722">
              <w:rPr>
                <w:color w:val="000000"/>
                <w:sz w:val="22"/>
                <w:szCs w:val="22"/>
              </w:rPr>
              <w:t xml:space="preserve">Діяльнісний підхід при формуванні ключових </w:t>
            </w:r>
            <w:proofErr w:type="spellStart"/>
            <w:r w:rsidRPr="004A7722">
              <w:rPr>
                <w:color w:val="000000"/>
                <w:sz w:val="22"/>
                <w:szCs w:val="22"/>
              </w:rPr>
              <w:t>компетентностей</w:t>
            </w:r>
            <w:proofErr w:type="spellEnd"/>
            <w:r w:rsidRPr="004A7722">
              <w:rPr>
                <w:color w:val="000000"/>
                <w:sz w:val="22"/>
                <w:szCs w:val="22"/>
              </w:rPr>
              <w:t xml:space="preserve"> учнів на </w:t>
            </w:r>
            <w:proofErr w:type="spellStart"/>
            <w:r w:rsidRPr="004A7722">
              <w:rPr>
                <w:color w:val="000000"/>
                <w:sz w:val="22"/>
                <w:szCs w:val="22"/>
              </w:rPr>
              <w:t>уроках</w:t>
            </w:r>
            <w:proofErr w:type="spellEnd"/>
            <w:r w:rsidRPr="004A7722">
              <w:rPr>
                <w:color w:val="000000"/>
                <w:sz w:val="22"/>
                <w:szCs w:val="22"/>
              </w:rPr>
              <w:t xml:space="preserve"> навчального предмета «Захист України»</w:t>
            </w:r>
            <w:r>
              <w:rPr>
                <w:color w:val="000000"/>
              </w:rPr>
              <w:t xml:space="preserve"> </w:t>
            </w:r>
          </w:p>
        </w:tc>
        <w:tc>
          <w:tcPr>
            <w:tcW w:w="851" w:type="dxa"/>
            <w:shd w:val="clear" w:color="auto" w:fill="auto"/>
          </w:tcPr>
          <w:p w:rsidR="008A6A2E" w:rsidRPr="004A7722" w:rsidRDefault="008A6A2E" w:rsidP="008A6A2E">
            <w:pPr>
              <w:jc w:val="center"/>
              <w:rPr>
                <w:sz w:val="22"/>
                <w:szCs w:val="22"/>
              </w:rPr>
            </w:pPr>
            <w:r w:rsidRPr="004A7722">
              <w:rPr>
                <w:sz w:val="22"/>
                <w:szCs w:val="22"/>
              </w:rPr>
              <w:t>2</w:t>
            </w:r>
          </w:p>
        </w:tc>
        <w:tc>
          <w:tcPr>
            <w:tcW w:w="2436" w:type="dxa"/>
            <w:shd w:val="clear" w:color="auto" w:fill="auto"/>
          </w:tcPr>
          <w:p w:rsidR="008A6A2E" w:rsidRPr="004A7722" w:rsidRDefault="008A6A2E" w:rsidP="008A6A2E">
            <w:pPr>
              <w:jc w:val="left"/>
              <w:rPr>
                <w:sz w:val="22"/>
                <w:szCs w:val="22"/>
              </w:rPr>
            </w:pPr>
            <w:proofErr w:type="spellStart"/>
            <w:r w:rsidRPr="004A7722">
              <w:rPr>
                <w:sz w:val="22"/>
                <w:szCs w:val="22"/>
              </w:rPr>
              <w:t>Несен</w:t>
            </w:r>
            <w:proofErr w:type="spellEnd"/>
            <w:r w:rsidRPr="004A7722">
              <w:rPr>
                <w:sz w:val="22"/>
                <w:szCs w:val="22"/>
              </w:rPr>
              <w:t xml:space="preserve"> О.О., викладач, </w:t>
            </w:r>
            <w:proofErr w:type="spellStart"/>
            <w:r w:rsidRPr="004A7722">
              <w:rPr>
                <w:sz w:val="22"/>
                <w:szCs w:val="22"/>
              </w:rPr>
              <w:t>к.наук</w:t>
            </w:r>
            <w:proofErr w:type="spellEnd"/>
            <w:r w:rsidRPr="004A7722">
              <w:rPr>
                <w:sz w:val="22"/>
                <w:szCs w:val="22"/>
              </w:rPr>
              <w:t xml:space="preserve"> з фізичного виховання і спорту, доцент</w:t>
            </w:r>
          </w:p>
        </w:tc>
      </w:tr>
      <w:tr w:rsidR="008A6A2E" w:rsidTr="0022765F">
        <w:tc>
          <w:tcPr>
            <w:tcW w:w="817" w:type="dxa"/>
          </w:tcPr>
          <w:p w:rsidR="008A6A2E" w:rsidRPr="004A7722" w:rsidRDefault="008A6A2E" w:rsidP="008A6A2E">
            <w:pPr>
              <w:pBdr>
                <w:top w:val="nil"/>
                <w:left w:val="nil"/>
                <w:bottom w:val="nil"/>
                <w:right w:val="nil"/>
                <w:between w:val="nil"/>
              </w:pBdr>
              <w:jc w:val="center"/>
              <w:rPr>
                <w:sz w:val="22"/>
                <w:szCs w:val="22"/>
              </w:rPr>
            </w:pPr>
            <w:r w:rsidRPr="004A7722">
              <w:rPr>
                <w:sz w:val="22"/>
                <w:szCs w:val="22"/>
              </w:rPr>
              <w:t>9</w:t>
            </w:r>
          </w:p>
        </w:tc>
        <w:tc>
          <w:tcPr>
            <w:tcW w:w="1296" w:type="dxa"/>
          </w:tcPr>
          <w:p w:rsidR="008A6A2E" w:rsidRPr="004A7722" w:rsidRDefault="008A6A2E" w:rsidP="008A6A2E">
            <w:pPr>
              <w:pBdr>
                <w:top w:val="nil"/>
                <w:left w:val="nil"/>
                <w:bottom w:val="nil"/>
                <w:right w:val="nil"/>
                <w:between w:val="nil"/>
              </w:pBdr>
              <w:spacing w:after="200" w:line="276" w:lineRule="auto"/>
              <w:jc w:val="left"/>
              <w:rPr>
                <w:color w:val="000000"/>
                <w:sz w:val="22"/>
                <w:szCs w:val="22"/>
              </w:rPr>
            </w:pPr>
            <w:r w:rsidRPr="004A7722">
              <w:rPr>
                <w:color w:val="000000"/>
                <w:sz w:val="22"/>
                <w:szCs w:val="22"/>
              </w:rPr>
              <w:t>10.11.2025</w:t>
            </w:r>
          </w:p>
        </w:tc>
        <w:tc>
          <w:tcPr>
            <w:tcW w:w="1371" w:type="dxa"/>
          </w:tcPr>
          <w:p w:rsidR="008A6A2E" w:rsidRPr="004A7722" w:rsidRDefault="008A6A2E" w:rsidP="008A6A2E">
            <w:pPr>
              <w:pBdr>
                <w:top w:val="nil"/>
                <w:left w:val="nil"/>
                <w:bottom w:val="nil"/>
                <w:right w:val="nil"/>
                <w:between w:val="nil"/>
              </w:pBdr>
              <w:spacing w:after="200" w:line="276" w:lineRule="auto"/>
              <w:jc w:val="left"/>
              <w:rPr>
                <w:color w:val="000000"/>
                <w:sz w:val="22"/>
                <w:szCs w:val="22"/>
              </w:rPr>
            </w:pPr>
            <w:r w:rsidRPr="004A7722">
              <w:rPr>
                <w:color w:val="000000"/>
                <w:sz w:val="22"/>
                <w:szCs w:val="22"/>
              </w:rPr>
              <w:t>17.00-18.30</w:t>
            </w:r>
          </w:p>
        </w:tc>
        <w:tc>
          <w:tcPr>
            <w:tcW w:w="4252" w:type="dxa"/>
            <w:shd w:val="clear" w:color="auto" w:fill="auto"/>
          </w:tcPr>
          <w:p w:rsidR="008A6A2E" w:rsidRPr="004A7722" w:rsidRDefault="008A6A2E" w:rsidP="008A6A2E">
            <w:pPr>
              <w:rPr>
                <w:sz w:val="22"/>
                <w:szCs w:val="22"/>
              </w:rPr>
            </w:pPr>
            <w:proofErr w:type="spellStart"/>
            <w:r w:rsidRPr="004A7722">
              <w:rPr>
                <w:sz w:val="22"/>
                <w:szCs w:val="22"/>
              </w:rPr>
              <w:t>Супервізія</w:t>
            </w:r>
            <w:proofErr w:type="spellEnd"/>
            <w:r w:rsidRPr="004A7722">
              <w:rPr>
                <w:sz w:val="22"/>
                <w:szCs w:val="22"/>
              </w:rPr>
              <w:t xml:space="preserve"> як ключовий компонент професійного розвитку вчителя</w:t>
            </w:r>
          </w:p>
        </w:tc>
        <w:tc>
          <w:tcPr>
            <w:tcW w:w="851" w:type="dxa"/>
            <w:shd w:val="clear" w:color="auto" w:fill="auto"/>
          </w:tcPr>
          <w:p w:rsidR="008A6A2E" w:rsidRPr="004A7722" w:rsidRDefault="008A6A2E" w:rsidP="008A6A2E">
            <w:pPr>
              <w:jc w:val="center"/>
              <w:rPr>
                <w:sz w:val="22"/>
                <w:szCs w:val="22"/>
              </w:rPr>
            </w:pPr>
            <w:r w:rsidRPr="004A7722">
              <w:rPr>
                <w:sz w:val="22"/>
                <w:szCs w:val="22"/>
              </w:rPr>
              <w:t>2</w:t>
            </w:r>
          </w:p>
        </w:tc>
        <w:tc>
          <w:tcPr>
            <w:tcW w:w="2436" w:type="dxa"/>
            <w:shd w:val="clear" w:color="auto" w:fill="auto"/>
          </w:tcPr>
          <w:p w:rsidR="008A6A2E" w:rsidRPr="004A7722" w:rsidRDefault="008A6A2E" w:rsidP="008A6A2E">
            <w:pPr>
              <w:jc w:val="left"/>
              <w:rPr>
                <w:sz w:val="22"/>
                <w:szCs w:val="22"/>
              </w:rPr>
            </w:pPr>
            <w:r w:rsidRPr="004A7722">
              <w:rPr>
                <w:sz w:val="22"/>
                <w:szCs w:val="22"/>
              </w:rPr>
              <w:t>Капустін І.В.,</w:t>
            </w:r>
          </w:p>
          <w:p w:rsidR="008A6A2E" w:rsidRPr="004A7722" w:rsidRDefault="008A6A2E" w:rsidP="008A6A2E">
            <w:pPr>
              <w:jc w:val="left"/>
              <w:rPr>
                <w:sz w:val="22"/>
                <w:szCs w:val="22"/>
              </w:rPr>
            </w:pPr>
            <w:r w:rsidRPr="004A7722">
              <w:rPr>
                <w:sz w:val="22"/>
                <w:szCs w:val="22"/>
              </w:rPr>
              <w:t>викладач</w:t>
            </w:r>
          </w:p>
        </w:tc>
      </w:tr>
      <w:tr w:rsidR="007B3217" w:rsidTr="002A49B7">
        <w:tc>
          <w:tcPr>
            <w:tcW w:w="817" w:type="dxa"/>
          </w:tcPr>
          <w:p w:rsidR="007B3217" w:rsidRPr="004A7722" w:rsidRDefault="007B3217" w:rsidP="007B3217">
            <w:pPr>
              <w:pBdr>
                <w:top w:val="nil"/>
                <w:left w:val="nil"/>
                <w:bottom w:val="nil"/>
                <w:right w:val="nil"/>
                <w:between w:val="nil"/>
              </w:pBdr>
              <w:jc w:val="center"/>
              <w:rPr>
                <w:color w:val="000000"/>
                <w:sz w:val="22"/>
                <w:szCs w:val="22"/>
              </w:rPr>
            </w:pPr>
            <w:r w:rsidRPr="004A7722">
              <w:rPr>
                <w:sz w:val="22"/>
                <w:szCs w:val="22"/>
              </w:rPr>
              <w:t>10</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12.11.2025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color w:val="000000"/>
                <w:sz w:val="22"/>
                <w:szCs w:val="22"/>
              </w:rPr>
              <w:t>17.00-18.30</w:t>
            </w:r>
          </w:p>
        </w:tc>
        <w:tc>
          <w:tcPr>
            <w:tcW w:w="4252" w:type="dxa"/>
            <w:shd w:val="clear" w:color="auto" w:fill="auto"/>
          </w:tcPr>
          <w:p w:rsidR="007B3217" w:rsidRPr="004A7722" w:rsidRDefault="007B3217" w:rsidP="007B3217">
            <w:pPr>
              <w:rPr>
                <w:sz w:val="22"/>
                <w:szCs w:val="22"/>
              </w:rPr>
            </w:pPr>
            <w:r w:rsidRPr="004A7722">
              <w:rPr>
                <w:sz w:val="22"/>
                <w:szCs w:val="22"/>
              </w:rPr>
              <w:t xml:space="preserve">Управління цифровою ідентичністю. </w:t>
            </w:r>
            <w:proofErr w:type="spellStart"/>
            <w:r w:rsidRPr="004A7722">
              <w:rPr>
                <w:sz w:val="22"/>
                <w:szCs w:val="22"/>
              </w:rPr>
              <w:t>Кібергігієна</w:t>
            </w:r>
            <w:proofErr w:type="spellEnd"/>
            <w:r w:rsidRPr="004A7722">
              <w:rPr>
                <w:sz w:val="22"/>
                <w:szCs w:val="22"/>
              </w:rPr>
              <w:t>. Правила безпеки в цифровому середовищі</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proofErr w:type="spellStart"/>
            <w:r w:rsidRPr="004A7722">
              <w:rPr>
                <w:sz w:val="22"/>
                <w:szCs w:val="22"/>
              </w:rPr>
              <w:t>Нетеса</w:t>
            </w:r>
            <w:proofErr w:type="spellEnd"/>
            <w:r w:rsidRPr="004A7722">
              <w:rPr>
                <w:sz w:val="22"/>
                <w:szCs w:val="22"/>
              </w:rPr>
              <w:t xml:space="preserve"> І.І., </w:t>
            </w:r>
          </w:p>
          <w:p w:rsidR="007B3217" w:rsidRPr="004A7722" w:rsidRDefault="007B3217" w:rsidP="007B3217">
            <w:pPr>
              <w:jc w:val="left"/>
              <w:rPr>
                <w:sz w:val="22"/>
                <w:szCs w:val="22"/>
              </w:rPr>
            </w:pPr>
            <w:r w:rsidRPr="004A7722">
              <w:rPr>
                <w:sz w:val="22"/>
                <w:szCs w:val="22"/>
              </w:rPr>
              <w:t>викладач</w:t>
            </w:r>
          </w:p>
        </w:tc>
      </w:tr>
      <w:tr w:rsidR="007B3217" w:rsidTr="002A49B7">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11</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13.11.2025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15.15-16.45</w:t>
            </w:r>
          </w:p>
        </w:tc>
        <w:tc>
          <w:tcPr>
            <w:tcW w:w="4252" w:type="dxa"/>
            <w:shd w:val="clear" w:color="auto" w:fill="auto"/>
            <w:vAlign w:val="center"/>
          </w:tcPr>
          <w:p w:rsidR="007B3217" w:rsidRPr="004A7722" w:rsidRDefault="007B3217" w:rsidP="007B3217">
            <w:pPr>
              <w:pStyle w:val="a7"/>
              <w:spacing w:before="0" w:beforeAutospacing="0" w:after="0" w:afterAutospacing="0"/>
              <w:jc w:val="both"/>
              <w:rPr>
                <w:sz w:val="22"/>
                <w:szCs w:val="22"/>
                <w:lang w:val="uk-UA"/>
              </w:rPr>
            </w:pPr>
            <w:r w:rsidRPr="004A7722">
              <w:rPr>
                <w:color w:val="000000"/>
                <w:sz w:val="22"/>
                <w:szCs w:val="22"/>
                <w:lang w:val="uk-UA"/>
              </w:rPr>
              <w:t>Навчально-методичний «</w:t>
            </w:r>
            <w:proofErr w:type="spellStart"/>
            <w:r w:rsidRPr="004A7722">
              <w:rPr>
                <w:color w:val="000000"/>
                <w:sz w:val="22"/>
                <w:szCs w:val="22"/>
                <w:lang w:val="uk-UA"/>
              </w:rPr>
              <w:t>startup</w:t>
            </w:r>
            <w:proofErr w:type="spellEnd"/>
            <w:r w:rsidRPr="004A7722">
              <w:rPr>
                <w:color w:val="000000"/>
                <w:sz w:val="22"/>
                <w:szCs w:val="22"/>
                <w:lang w:val="uk-UA"/>
              </w:rPr>
              <w:t xml:space="preserve">» викладання навчального предмета «Захист України»: аналіз змісту і </w:t>
            </w:r>
            <w:proofErr w:type="spellStart"/>
            <w:r w:rsidRPr="004A7722">
              <w:rPr>
                <w:color w:val="000000"/>
                <w:sz w:val="22"/>
                <w:szCs w:val="22"/>
                <w:lang w:val="uk-UA"/>
              </w:rPr>
              <w:t>методик</w:t>
            </w:r>
            <w:proofErr w:type="spellEnd"/>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r w:rsidRPr="004A7722">
              <w:rPr>
                <w:sz w:val="22"/>
                <w:szCs w:val="22"/>
              </w:rPr>
              <w:t xml:space="preserve">Волкова І.В., </w:t>
            </w:r>
            <w:r w:rsidRPr="004A7722">
              <w:rPr>
                <w:sz w:val="22"/>
                <w:szCs w:val="22"/>
              </w:rPr>
              <w:br/>
              <w:t>ст. викладач</w:t>
            </w:r>
          </w:p>
        </w:tc>
      </w:tr>
      <w:tr w:rsidR="007B3217" w:rsidTr="002A49B7">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12</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13.11.2025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color w:val="000000"/>
                <w:sz w:val="22"/>
                <w:szCs w:val="22"/>
              </w:rPr>
              <w:t>17.00-18.30</w:t>
            </w:r>
          </w:p>
        </w:tc>
        <w:tc>
          <w:tcPr>
            <w:tcW w:w="4252" w:type="dxa"/>
            <w:shd w:val="clear" w:color="auto" w:fill="auto"/>
          </w:tcPr>
          <w:p w:rsidR="007B3217" w:rsidRPr="004A7722" w:rsidRDefault="007B3217" w:rsidP="007B3217">
            <w:pPr>
              <w:rPr>
                <w:sz w:val="22"/>
                <w:szCs w:val="22"/>
              </w:rPr>
            </w:pPr>
            <w:r w:rsidRPr="004A7722">
              <w:rPr>
                <w:sz w:val="22"/>
                <w:szCs w:val="22"/>
              </w:rPr>
              <w:t>Основи запобігання і реагування при надзвичайних ситуаціях</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r w:rsidRPr="004A7722">
              <w:rPr>
                <w:sz w:val="22"/>
                <w:szCs w:val="22"/>
              </w:rPr>
              <w:t>Панасенко А.В., викладач</w:t>
            </w:r>
          </w:p>
        </w:tc>
      </w:tr>
      <w:tr w:rsidR="007B3217" w:rsidTr="00A83740">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13</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14.11.2025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15.15-16.45</w:t>
            </w:r>
          </w:p>
        </w:tc>
        <w:tc>
          <w:tcPr>
            <w:tcW w:w="4252" w:type="dxa"/>
            <w:tcBorders>
              <w:top w:val="single" w:sz="4" w:space="0" w:color="000000"/>
              <w:left w:val="single" w:sz="4" w:space="0" w:color="000000"/>
              <w:bottom w:val="single" w:sz="4" w:space="0" w:color="000000"/>
              <w:right w:val="single" w:sz="4" w:space="0" w:color="000000"/>
            </w:tcBorders>
          </w:tcPr>
          <w:p w:rsidR="007B3217" w:rsidRPr="004A7722" w:rsidRDefault="007B3217" w:rsidP="007B3217">
            <w:pPr>
              <w:pStyle w:val="a7"/>
              <w:spacing w:before="0" w:beforeAutospacing="0" w:after="0" w:afterAutospacing="0"/>
              <w:jc w:val="both"/>
              <w:rPr>
                <w:sz w:val="22"/>
                <w:szCs w:val="22"/>
                <w:lang w:val="uk-UA"/>
              </w:rPr>
            </w:pPr>
            <w:r w:rsidRPr="004A7722">
              <w:rPr>
                <w:color w:val="000000"/>
                <w:sz w:val="22"/>
                <w:szCs w:val="22"/>
              </w:rPr>
              <w:t>STEM</w:t>
            </w:r>
            <w:r w:rsidRPr="004A7722">
              <w:rPr>
                <w:color w:val="000000"/>
                <w:sz w:val="22"/>
                <w:szCs w:val="22"/>
                <w:lang w:val="uk-UA"/>
              </w:rPr>
              <w:t xml:space="preserve">-освіта як засіб реалізації інтегрованого та </w:t>
            </w:r>
            <w:proofErr w:type="spellStart"/>
            <w:r w:rsidRPr="004A7722">
              <w:rPr>
                <w:color w:val="000000"/>
                <w:sz w:val="22"/>
                <w:szCs w:val="22"/>
                <w:lang w:val="uk-UA"/>
              </w:rPr>
              <w:t>компетентнісного</w:t>
            </w:r>
            <w:proofErr w:type="spellEnd"/>
            <w:r w:rsidRPr="004A7722">
              <w:rPr>
                <w:color w:val="000000"/>
                <w:sz w:val="22"/>
                <w:szCs w:val="22"/>
                <w:lang w:val="uk-UA"/>
              </w:rPr>
              <w:t xml:space="preserve"> підходів у навчанні старшокласників</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proofErr w:type="spellStart"/>
            <w:r w:rsidRPr="004A7722">
              <w:rPr>
                <w:sz w:val="22"/>
                <w:szCs w:val="22"/>
              </w:rPr>
              <w:t>Ігнатьєв</w:t>
            </w:r>
            <w:proofErr w:type="spellEnd"/>
            <w:r w:rsidRPr="004A7722">
              <w:rPr>
                <w:sz w:val="22"/>
                <w:szCs w:val="22"/>
              </w:rPr>
              <w:t xml:space="preserve"> С.Б., </w:t>
            </w:r>
          </w:p>
          <w:p w:rsidR="007B3217" w:rsidRPr="004A7722" w:rsidRDefault="007B3217" w:rsidP="007B3217">
            <w:pPr>
              <w:jc w:val="left"/>
              <w:rPr>
                <w:sz w:val="22"/>
                <w:szCs w:val="22"/>
              </w:rPr>
            </w:pPr>
            <w:r w:rsidRPr="004A7722">
              <w:rPr>
                <w:sz w:val="22"/>
                <w:szCs w:val="22"/>
              </w:rPr>
              <w:t>викладач</w:t>
            </w:r>
          </w:p>
        </w:tc>
      </w:tr>
      <w:tr w:rsidR="007B3217" w:rsidTr="002A49B7">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14</w:t>
            </w:r>
          </w:p>
        </w:tc>
        <w:tc>
          <w:tcPr>
            <w:tcW w:w="1296" w:type="dxa"/>
          </w:tcPr>
          <w:p w:rsidR="007B3217" w:rsidRPr="004A7722" w:rsidRDefault="007B3217" w:rsidP="007B3217">
            <w:pPr>
              <w:pBdr>
                <w:top w:val="nil"/>
                <w:left w:val="nil"/>
                <w:bottom w:val="nil"/>
                <w:right w:val="nil"/>
                <w:between w:val="nil"/>
              </w:pBdr>
              <w:spacing w:after="200" w:line="276" w:lineRule="auto"/>
              <w:jc w:val="left"/>
              <w:rPr>
                <w:color w:val="000000"/>
                <w:sz w:val="22"/>
                <w:szCs w:val="22"/>
              </w:rPr>
            </w:pPr>
            <w:r w:rsidRPr="004A7722">
              <w:rPr>
                <w:sz w:val="22"/>
                <w:szCs w:val="22"/>
              </w:rPr>
              <w:t>1</w:t>
            </w:r>
            <w:r>
              <w:rPr>
                <w:sz w:val="22"/>
                <w:szCs w:val="22"/>
                <w:lang w:val="ru-RU"/>
              </w:rPr>
              <w:t>4</w:t>
            </w:r>
            <w:r w:rsidRPr="004A7722">
              <w:rPr>
                <w:sz w:val="22"/>
                <w:szCs w:val="22"/>
              </w:rPr>
              <w:t>.11.2025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color w:val="000000"/>
                <w:sz w:val="22"/>
                <w:szCs w:val="22"/>
              </w:rPr>
            </w:pPr>
            <w:r w:rsidRPr="004A7722">
              <w:rPr>
                <w:sz w:val="22"/>
                <w:szCs w:val="22"/>
              </w:rPr>
              <w:t>1</w:t>
            </w:r>
            <w:r>
              <w:rPr>
                <w:sz w:val="22"/>
                <w:szCs w:val="22"/>
                <w:lang w:val="ru-RU"/>
              </w:rPr>
              <w:t>7</w:t>
            </w:r>
            <w:r w:rsidRPr="004A7722">
              <w:rPr>
                <w:sz w:val="22"/>
                <w:szCs w:val="22"/>
              </w:rPr>
              <w:t>.</w:t>
            </w:r>
            <w:r>
              <w:rPr>
                <w:sz w:val="22"/>
                <w:szCs w:val="22"/>
                <w:lang w:val="ru-RU"/>
              </w:rPr>
              <w:t>0</w:t>
            </w:r>
            <w:r w:rsidRPr="004A7722">
              <w:rPr>
                <w:sz w:val="22"/>
                <w:szCs w:val="22"/>
              </w:rPr>
              <w:t>0-</w:t>
            </w:r>
            <w:r>
              <w:rPr>
                <w:sz w:val="22"/>
                <w:szCs w:val="22"/>
                <w:lang w:val="ru-RU"/>
              </w:rPr>
              <w:t>18</w:t>
            </w:r>
            <w:r w:rsidRPr="004A7722">
              <w:rPr>
                <w:sz w:val="22"/>
                <w:szCs w:val="22"/>
              </w:rPr>
              <w:t>.</w:t>
            </w:r>
            <w:r>
              <w:rPr>
                <w:sz w:val="22"/>
                <w:szCs w:val="22"/>
                <w:lang w:val="ru-RU"/>
              </w:rPr>
              <w:t>3</w:t>
            </w:r>
            <w:r w:rsidRPr="004A7722">
              <w:rPr>
                <w:sz w:val="22"/>
                <w:szCs w:val="22"/>
              </w:rPr>
              <w:t>0</w:t>
            </w:r>
          </w:p>
        </w:tc>
        <w:tc>
          <w:tcPr>
            <w:tcW w:w="4252" w:type="dxa"/>
            <w:shd w:val="clear" w:color="auto" w:fill="auto"/>
          </w:tcPr>
          <w:p w:rsidR="007B3217" w:rsidRPr="004A7722" w:rsidRDefault="007B3217" w:rsidP="007B3217">
            <w:pPr>
              <w:rPr>
                <w:sz w:val="22"/>
                <w:szCs w:val="22"/>
              </w:rPr>
            </w:pPr>
            <w:r w:rsidRPr="004A7722">
              <w:rPr>
                <w:sz w:val="22"/>
                <w:szCs w:val="22"/>
              </w:rPr>
              <w:t>Шляхи формування української ідентичності в новій українській школі</w:t>
            </w:r>
          </w:p>
        </w:tc>
        <w:tc>
          <w:tcPr>
            <w:tcW w:w="851" w:type="dxa"/>
            <w:shd w:val="clear" w:color="auto" w:fill="auto"/>
            <w:vAlign w:val="center"/>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r w:rsidRPr="004A7722">
              <w:rPr>
                <w:sz w:val="22"/>
                <w:szCs w:val="22"/>
              </w:rPr>
              <w:t xml:space="preserve">Луніна В.Ю., доцент кафедри, </w:t>
            </w:r>
            <w:proofErr w:type="spellStart"/>
            <w:r w:rsidRPr="004A7722">
              <w:rPr>
                <w:sz w:val="22"/>
                <w:szCs w:val="22"/>
              </w:rPr>
              <w:t>к.пед.н</w:t>
            </w:r>
            <w:proofErr w:type="spellEnd"/>
            <w:r w:rsidRPr="004A7722">
              <w:rPr>
                <w:sz w:val="22"/>
                <w:szCs w:val="22"/>
              </w:rPr>
              <w:t>.</w:t>
            </w:r>
          </w:p>
        </w:tc>
      </w:tr>
      <w:tr w:rsidR="007B3217" w:rsidTr="00D26620">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lastRenderedPageBreak/>
              <w:t>15</w:t>
            </w:r>
          </w:p>
        </w:tc>
        <w:tc>
          <w:tcPr>
            <w:tcW w:w="1296" w:type="dxa"/>
          </w:tcPr>
          <w:p w:rsidR="007B3217" w:rsidRPr="004A7722" w:rsidRDefault="007B3217" w:rsidP="007B3217">
            <w:pPr>
              <w:pBdr>
                <w:top w:val="nil"/>
                <w:left w:val="nil"/>
                <w:bottom w:val="nil"/>
                <w:right w:val="nil"/>
                <w:between w:val="nil"/>
              </w:pBdr>
              <w:spacing w:after="200" w:line="276" w:lineRule="auto"/>
              <w:jc w:val="left"/>
              <w:rPr>
                <w:color w:val="000000"/>
                <w:sz w:val="22"/>
                <w:szCs w:val="22"/>
              </w:rPr>
            </w:pPr>
            <w:r w:rsidRPr="004A7722">
              <w:rPr>
                <w:color w:val="000000"/>
                <w:sz w:val="22"/>
                <w:szCs w:val="22"/>
              </w:rPr>
              <w:t>1</w:t>
            </w:r>
            <w:r>
              <w:rPr>
                <w:color w:val="000000"/>
                <w:sz w:val="22"/>
                <w:szCs w:val="22"/>
              </w:rPr>
              <w:t>7</w:t>
            </w:r>
            <w:r w:rsidRPr="004A7722">
              <w:rPr>
                <w:color w:val="000000"/>
                <w:sz w:val="22"/>
                <w:szCs w:val="22"/>
              </w:rPr>
              <w:t>.11.2025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color w:val="000000"/>
                <w:sz w:val="22"/>
                <w:szCs w:val="22"/>
              </w:rPr>
            </w:pPr>
            <w:r w:rsidRPr="004A7722">
              <w:rPr>
                <w:color w:val="000000"/>
                <w:sz w:val="22"/>
                <w:szCs w:val="22"/>
              </w:rPr>
              <w:t>15.15-16.45</w:t>
            </w:r>
          </w:p>
        </w:tc>
        <w:tc>
          <w:tcPr>
            <w:tcW w:w="4252" w:type="dxa"/>
            <w:tcBorders>
              <w:top w:val="single" w:sz="4" w:space="0" w:color="000000"/>
              <w:left w:val="single" w:sz="4" w:space="0" w:color="000000"/>
              <w:bottom w:val="single" w:sz="4" w:space="0" w:color="000000"/>
              <w:right w:val="single" w:sz="4" w:space="0" w:color="000000"/>
            </w:tcBorders>
          </w:tcPr>
          <w:p w:rsidR="007B3217" w:rsidRPr="004A7722" w:rsidRDefault="007B3217" w:rsidP="007B3217">
            <w:pPr>
              <w:spacing w:after="165"/>
              <w:ind w:firstLine="9"/>
              <w:rPr>
                <w:sz w:val="22"/>
                <w:szCs w:val="22"/>
              </w:rPr>
            </w:pPr>
            <w:r w:rsidRPr="004A7722">
              <w:rPr>
                <w:sz w:val="22"/>
                <w:szCs w:val="22"/>
              </w:rPr>
              <w:t>Інтеграція сучасних технологій у викладання: як розвивати професійні компетентності</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r w:rsidRPr="004A7722">
              <w:rPr>
                <w:sz w:val="22"/>
                <w:szCs w:val="22"/>
              </w:rPr>
              <w:t xml:space="preserve">Волкова І.В., </w:t>
            </w:r>
          </w:p>
          <w:p w:rsidR="007B3217" w:rsidRPr="004A7722" w:rsidRDefault="007B3217" w:rsidP="007B3217">
            <w:pPr>
              <w:jc w:val="left"/>
              <w:rPr>
                <w:sz w:val="22"/>
                <w:szCs w:val="22"/>
              </w:rPr>
            </w:pPr>
            <w:r w:rsidRPr="004A7722">
              <w:rPr>
                <w:sz w:val="22"/>
                <w:szCs w:val="22"/>
              </w:rPr>
              <w:t>ст. викладач</w:t>
            </w:r>
          </w:p>
        </w:tc>
      </w:tr>
      <w:tr w:rsidR="007B3217" w:rsidTr="00C66AB4">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16</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17.11.2025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color w:val="000000"/>
                <w:sz w:val="22"/>
                <w:szCs w:val="22"/>
              </w:rPr>
              <w:t>17.00-18.30</w:t>
            </w:r>
          </w:p>
        </w:tc>
        <w:tc>
          <w:tcPr>
            <w:tcW w:w="4252" w:type="dxa"/>
            <w:shd w:val="clear" w:color="auto" w:fill="auto"/>
          </w:tcPr>
          <w:p w:rsidR="007B3217" w:rsidRPr="004A7722" w:rsidRDefault="007B3217" w:rsidP="007B3217">
            <w:pPr>
              <w:rPr>
                <w:sz w:val="22"/>
                <w:szCs w:val="22"/>
              </w:rPr>
            </w:pPr>
            <w:r w:rsidRPr="004A7722">
              <w:rPr>
                <w:color w:val="000000"/>
                <w:sz w:val="22"/>
                <w:szCs w:val="22"/>
              </w:rPr>
              <w:t>Основи безпілотних систем, їх типи, характеристики та принципи роботи</w:t>
            </w:r>
          </w:p>
        </w:tc>
        <w:tc>
          <w:tcPr>
            <w:tcW w:w="851" w:type="dxa"/>
            <w:shd w:val="clear" w:color="auto" w:fill="auto"/>
          </w:tcPr>
          <w:p w:rsidR="007B3217" w:rsidRPr="004A7722" w:rsidRDefault="007B3217" w:rsidP="007B3217">
            <w:pPr>
              <w:jc w:val="center"/>
              <w:rPr>
                <w:sz w:val="22"/>
                <w:szCs w:val="22"/>
              </w:rPr>
            </w:pPr>
            <w:r>
              <w:rPr>
                <w:sz w:val="22"/>
                <w:szCs w:val="22"/>
              </w:rPr>
              <w:t>2</w:t>
            </w:r>
          </w:p>
        </w:tc>
        <w:tc>
          <w:tcPr>
            <w:tcW w:w="2436" w:type="dxa"/>
            <w:shd w:val="clear" w:color="auto" w:fill="auto"/>
          </w:tcPr>
          <w:p w:rsidR="007B3217" w:rsidRPr="004A7722" w:rsidRDefault="007B3217" w:rsidP="007B3217">
            <w:pPr>
              <w:jc w:val="left"/>
              <w:rPr>
                <w:sz w:val="22"/>
                <w:szCs w:val="22"/>
              </w:rPr>
            </w:pPr>
            <w:r w:rsidRPr="004A7722">
              <w:rPr>
                <w:sz w:val="22"/>
                <w:szCs w:val="22"/>
              </w:rPr>
              <w:t>Метеленко В.В., викладач</w:t>
            </w:r>
          </w:p>
        </w:tc>
      </w:tr>
      <w:tr w:rsidR="007B3217" w:rsidTr="007B65BD">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17</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18.11.2025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15.15-16.45</w:t>
            </w:r>
          </w:p>
        </w:tc>
        <w:tc>
          <w:tcPr>
            <w:tcW w:w="4252" w:type="dxa"/>
            <w:shd w:val="clear" w:color="auto" w:fill="auto"/>
            <w:vAlign w:val="center"/>
          </w:tcPr>
          <w:p w:rsidR="007B3217" w:rsidRPr="004A7722" w:rsidRDefault="007B3217" w:rsidP="007B3217">
            <w:pPr>
              <w:rPr>
                <w:sz w:val="22"/>
                <w:szCs w:val="22"/>
                <w:lang w:val="ru-RU"/>
              </w:rPr>
            </w:pPr>
            <w:r w:rsidRPr="004A7722">
              <w:rPr>
                <w:sz w:val="22"/>
                <w:szCs w:val="22"/>
              </w:rPr>
              <w:t xml:space="preserve">Формування </w:t>
            </w:r>
            <w:proofErr w:type="spellStart"/>
            <w:r w:rsidRPr="004A7722">
              <w:rPr>
                <w:sz w:val="22"/>
                <w:szCs w:val="22"/>
              </w:rPr>
              <w:t>резильєнтності</w:t>
            </w:r>
            <w:proofErr w:type="spellEnd"/>
            <w:r w:rsidRPr="004A7722">
              <w:rPr>
                <w:sz w:val="22"/>
                <w:szCs w:val="22"/>
              </w:rPr>
              <w:t xml:space="preserve"> здобувачів освіти та педагогів, відновлення психологічних втрат</w:t>
            </w:r>
          </w:p>
        </w:tc>
        <w:tc>
          <w:tcPr>
            <w:tcW w:w="851" w:type="dxa"/>
            <w:shd w:val="clear" w:color="auto" w:fill="auto"/>
            <w:vAlign w:val="center"/>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r w:rsidRPr="004A7722">
              <w:rPr>
                <w:sz w:val="22"/>
                <w:szCs w:val="22"/>
              </w:rPr>
              <w:t>Носенко В.В., викладач</w:t>
            </w:r>
          </w:p>
        </w:tc>
      </w:tr>
      <w:tr w:rsidR="007B3217" w:rsidTr="007B65BD">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18</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18.11.2025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color w:val="000000"/>
                <w:sz w:val="22"/>
                <w:szCs w:val="22"/>
              </w:rPr>
              <w:t>17.00-18.30</w:t>
            </w:r>
          </w:p>
        </w:tc>
        <w:tc>
          <w:tcPr>
            <w:tcW w:w="4252" w:type="dxa"/>
            <w:shd w:val="clear" w:color="auto" w:fill="auto"/>
          </w:tcPr>
          <w:p w:rsidR="007B3217" w:rsidRPr="004A7722" w:rsidRDefault="007B3217" w:rsidP="007B3217">
            <w:pPr>
              <w:rPr>
                <w:sz w:val="22"/>
                <w:szCs w:val="22"/>
              </w:rPr>
            </w:pPr>
            <w:r w:rsidRPr="004A7722">
              <w:rPr>
                <w:sz w:val="22"/>
                <w:szCs w:val="22"/>
              </w:rPr>
              <w:t>Майстерня досвіду «Відпрацювання алгоритмів дій у надзвичайних ситуаціях»</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r w:rsidRPr="004A7722">
              <w:rPr>
                <w:sz w:val="22"/>
                <w:szCs w:val="22"/>
              </w:rPr>
              <w:t>Панасенко А.В., викладач</w:t>
            </w:r>
          </w:p>
        </w:tc>
      </w:tr>
      <w:tr w:rsidR="007B3217" w:rsidTr="007B45D6">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19</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19.11.2025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15.15-16.45</w:t>
            </w:r>
          </w:p>
        </w:tc>
        <w:tc>
          <w:tcPr>
            <w:tcW w:w="4252" w:type="dxa"/>
            <w:shd w:val="clear" w:color="auto" w:fill="auto"/>
          </w:tcPr>
          <w:p w:rsidR="007B3217" w:rsidRPr="004A7722" w:rsidRDefault="007B3217" w:rsidP="007B3217">
            <w:pPr>
              <w:rPr>
                <w:sz w:val="22"/>
                <w:szCs w:val="22"/>
              </w:rPr>
            </w:pPr>
            <w:r w:rsidRPr="004A7722">
              <w:rPr>
                <w:sz w:val="22"/>
                <w:szCs w:val="22"/>
              </w:rPr>
              <w:t>Особливості топографічної підготовки у викладанні предмета «Захист України»</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r w:rsidRPr="004A7722">
              <w:rPr>
                <w:sz w:val="22"/>
                <w:szCs w:val="22"/>
              </w:rPr>
              <w:t xml:space="preserve">Грінченко О.І., </w:t>
            </w:r>
          </w:p>
          <w:p w:rsidR="007B3217" w:rsidRPr="004A7722" w:rsidRDefault="007B3217" w:rsidP="007B3217">
            <w:pPr>
              <w:jc w:val="left"/>
              <w:rPr>
                <w:sz w:val="22"/>
                <w:szCs w:val="22"/>
              </w:rPr>
            </w:pPr>
            <w:r w:rsidRPr="004A7722">
              <w:rPr>
                <w:sz w:val="22"/>
                <w:szCs w:val="22"/>
              </w:rPr>
              <w:t>ст. викладач</w:t>
            </w:r>
          </w:p>
        </w:tc>
      </w:tr>
      <w:tr w:rsidR="007B3217" w:rsidTr="007B45D6">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20</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19.11.2025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color w:val="000000"/>
                <w:sz w:val="22"/>
                <w:szCs w:val="22"/>
              </w:rPr>
              <w:t>17.00-18.30</w:t>
            </w:r>
          </w:p>
        </w:tc>
        <w:tc>
          <w:tcPr>
            <w:tcW w:w="4252" w:type="dxa"/>
            <w:shd w:val="clear" w:color="auto" w:fill="auto"/>
          </w:tcPr>
          <w:p w:rsidR="007B3217" w:rsidRPr="004A7722" w:rsidRDefault="007B3217" w:rsidP="007B3217">
            <w:pPr>
              <w:rPr>
                <w:sz w:val="22"/>
                <w:szCs w:val="22"/>
              </w:rPr>
            </w:pPr>
            <w:r>
              <w:rPr>
                <w:sz w:val="22"/>
                <w:szCs w:val="22"/>
              </w:rPr>
              <w:t xml:space="preserve">Методичний </w:t>
            </w:r>
            <w:proofErr w:type="spellStart"/>
            <w:r>
              <w:rPr>
                <w:sz w:val="22"/>
                <w:szCs w:val="22"/>
              </w:rPr>
              <w:t>інтенсив</w:t>
            </w:r>
            <w:proofErr w:type="spellEnd"/>
            <w:r>
              <w:rPr>
                <w:sz w:val="22"/>
                <w:szCs w:val="22"/>
              </w:rPr>
              <w:t xml:space="preserve"> «</w:t>
            </w:r>
            <w:r w:rsidRPr="004A7722">
              <w:rPr>
                <w:sz w:val="22"/>
                <w:szCs w:val="22"/>
              </w:rPr>
              <w:t>Мінна бе</w:t>
            </w:r>
            <w:r>
              <w:rPr>
                <w:sz w:val="22"/>
                <w:szCs w:val="22"/>
              </w:rPr>
              <w:t>зпека: знання, що рятують життя»</w:t>
            </w:r>
          </w:p>
        </w:tc>
        <w:tc>
          <w:tcPr>
            <w:tcW w:w="851" w:type="dxa"/>
            <w:shd w:val="clear" w:color="auto" w:fill="auto"/>
          </w:tcPr>
          <w:p w:rsidR="007B3217" w:rsidRPr="004A7722" w:rsidRDefault="007B3217" w:rsidP="007B3217">
            <w:pPr>
              <w:jc w:val="center"/>
              <w:rPr>
                <w:sz w:val="22"/>
                <w:szCs w:val="22"/>
              </w:rPr>
            </w:pPr>
            <w:r>
              <w:rPr>
                <w:sz w:val="22"/>
                <w:szCs w:val="22"/>
              </w:rPr>
              <w:t>2</w:t>
            </w:r>
          </w:p>
        </w:tc>
        <w:tc>
          <w:tcPr>
            <w:tcW w:w="2436" w:type="dxa"/>
            <w:shd w:val="clear" w:color="auto" w:fill="auto"/>
          </w:tcPr>
          <w:p w:rsidR="007B3217" w:rsidRPr="004A7722" w:rsidRDefault="007B3217" w:rsidP="007B3217">
            <w:pPr>
              <w:jc w:val="left"/>
              <w:rPr>
                <w:sz w:val="22"/>
                <w:szCs w:val="22"/>
              </w:rPr>
            </w:pPr>
            <w:r w:rsidRPr="004A7722">
              <w:rPr>
                <w:sz w:val="22"/>
                <w:szCs w:val="22"/>
              </w:rPr>
              <w:t xml:space="preserve">Метеленко </w:t>
            </w:r>
            <w:r>
              <w:rPr>
                <w:sz w:val="22"/>
                <w:szCs w:val="22"/>
              </w:rPr>
              <w:t>В.В., викладач</w:t>
            </w:r>
          </w:p>
        </w:tc>
      </w:tr>
      <w:tr w:rsidR="007B3217" w:rsidTr="007B45D6">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21</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20.11.2025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15.15-16.45</w:t>
            </w:r>
          </w:p>
        </w:tc>
        <w:tc>
          <w:tcPr>
            <w:tcW w:w="4252" w:type="dxa"/>
            <w:shd w:val="clear" w:color="auto" w:fill="auto"/>
          </w:tcPr>
          <w:p w:rsidR="007B3217" w:rsidRPr="004A7722" w:rsidRDefault="007B3217" w:rsidP="007B3217">
            <w:pPr>
              <w:rPr>
                <w:sz w:val="22"/>
                <w:szCs w:val="22"/>
              </w:rPr>
            </w:pPr>
            <w:r w:rsidRPr="004A7722">
              <w:rPr>
                <w:sz w:val="22"/>
                <w:szCs w:val="22"/>
              </w:rPr>
              <w:t xml:space="preserve">Педагогічний практикум «Методи інтеграції учнів з ООП в інклюзивне середовище для розвитку </w:t>
            </w:r>
            <w:proofErr w:type="spellStart"/>
            <w:r w:rsidRPr="004A7722">
              <w:rPr>
                <w:sz w:val="22"/>
                <w:szCs w:val="22"/>
              </w:rPr>
              <w:t>компетентностей</w:t>
            </w:r>
            <w:proofErr w:type="spellEnd"/>
            <w:r w:rsidRPr="004A7722">
              <w:rPr>
                <w:sz w:val="22"/>
                <w:szCs w:val="22"/>
              </w:rPr>
              <w:t>»</w:t>
            </w:r>
            <w:r w:rsidRPr="004A7722">
              <w:rPr>
                <w:color w:val="000000"/>
                <w:sz w:val="22"/>
                <w:szCs w:val="22"/>
              </w:rPr>
              <w:t xml:space="preserve"> </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r w:rsidRPr="004A7722">
              <w:rPr>
                <w:sz w:val="22"/>
                <w:szCs w:val="22"/>
              </w:rPr>
              <w:t xml:space="preserve">Колісник О.В., </w:t>
            </w:r>
          </w:p>
          <w:p w:rsidR="007B3217" w:rsidRPr="004A7722" w:rsidRDefault="007B3217" w:rsidP="007B3217">
            <w:pPr>
              <w:jc w:val="left"/>
              <w:rPr>
                <w:sz w:val="22"/>
                <w:szCs w:val="22"/>
              </w:rPr>
            </w:pPr>
            <w:r w:rsidRPr="004A7722">
              <w:rPr>
                <w:sz w:val="22"/>
                <w:szCs w:val="22"/>
              </w:rPr>
              <w:t>ст. викладач</w:t>
            </w:r>
          </w:p>
        </w:tc>
      </w:tr>
      <w:tr w:rsidR="007B3217" w:rsidTr="007B45D6">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22</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20.11.2025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color w:val="000000"/>
                <w:sz w:val="22"/>
                <w:szCs w:val="22"/>
              </w:rPr>
              <w:t>17.00-18.30</w:t>
            </w:r>
          </w:p>
        </w:tc>
        <w:tc>
          <w:tcPr>
            <w:tcW w:w="4252" w:type="dxa"/>
            <w:shd w:val="clear" w:color="auto" w:fill="auto"/>
          </w:tcPr>
          <w:p w:rsidR="007B3217" w:rsidRPr="004A7722" w:rsidRDefault="007B3217" w:rsidP="007B3217">
            <w:pPr>
              <w:pStyle w:val="a7"/>
              <w:spacing w:before="0" w:beforeAutospacing="0" w:after="0" w:afterAutospacing="0"/>
              <w:jc w:val="both"/>
              <w:rPr>
                <w:sz w:val="22"/>
                <w:szCs w:val="22"/>
              </w:rPr>
            </w:pPr>
            <w:proofErr w:type="spellStart"/>
            <w:r w:rsidRPr="004A7722">
              <w:rPr>
                <w:color w:val="000000"/>
                <w:sz w:val="22"/>
                <w:szCs w:val="22"/>
              </w:rPr>
              <w:t>Інструменти</w:t>
            </w:r>
            <w:proofErr w:type="spellEnd"/>
            <w:r w:rsidRPr="004A7722">
              <w:rPr>
                <w:color w:val="000000"/>
                <w:sz w:val="22"/>
                <w:szCs w:val="22"/>
              </w:rPr>
              <w:t xml:space="preserve"> штучного </w:t>
            </w:r>
            <w:proofErr w:type="spellStart"/>
            <w:r w:rsidRPr="004A7722">
              <w:rPr>
                <w:color w:val="000000"/>
                <w:sz w:val="22"/>
                <w:szCs w:val="22"/>
              </w:rPr>
              <w:t>інтелекту</w:t>
            </w:r>
            <w:proofErr w:type="spellEnd"/>
            <w:r w:rsidRPr="004A7722">
              <w:rPr>
                <w:color w:val="000000"/>
                <w:sz w:val="22"/>
                <w:szCs w:val="22"/>
              </w:rPr>
              <w:t xml:space="preserve"> в </w:t>
            </w:r>
            <w:proofErr w:type="spellStart"/>
            <w:r w:rsidRPr="004A7722">
              <w:rPr>
                <w:color w:val="000000"/>
                <w:sz w:val="22"/>
                <w:szCs w:val="22"/>
              </w:rPr>
              <w:t>роботі</w:t>
            </w:r>
            <w:proofErr w:type="spellEnd"/>
            <w:r w:rsidRPr="004A7722">
              <w:rPr>
                <w:color w:val="000000"/>
                <w:sz w:val="22"/>
                <w:szCs w:val="22"/>
              </w:rPr>
              <w:t xml:space="preserve"> </w:t>
            </w:r>
            <w:proofErr w:type="spellStart"/>
            <w:r w:rsidRPr="004A7722">
              <w:rPr>
                <w:color w:val="000000"/>
                <w:sz w:val="22"/>
                <w:szCs w:val="22"/>
              </w:rPr>
              <w:t>сучасного</w:t>
            </w:r>
            <w:proofErr w:type="spellEnd"/>
            <w:r w:rsidRPr="004A7722">
              <w:rPr>
                <w:color w:val="000000"/>
                <w:sz w:val="22"/>
                <w:szCs w:val="22"/>
              </w:rPr>
              <w:t xml:space="preserve"> </w:t>
            </w:r>
            <w:proofErr w:type="spellStart"/>
            <w:r w:rsidRPr="004A7722">
              <w:rPr>
                <w:color w:val="000000"/>
                <w:sz w:val="22"/>
                <w:szCs w:val="22"/>
              </w:rPr>
              <w:t>вчителя</w:t>
            </w:r>
            <w:proofErr w:type="spellEnd"/>
          </w:p>
        </w:tc>
        <w:tc>
          <w:tcPr>
            <w:tcW w:w="851" w:type="dxa"/>
            <w:shd w:val="clear" w:color="auto" w:fill="auto"/>
          </w:tcPr>
          <w:p w:rsidR="007B3217" w:rsidRPr="004A7722" w:rsidRDefault="007B3217" w:rsidP="007B3217">
            <w:pPr>
              <w:jc w:val="center"/>
              <w:rPr>
                <w:sz w:val="22"/>
                <w:szCs w:val="22"/>
              </w:rPr>
            </w:pPr>
          </w:p>
        </w:tc>
        <w:tc>
          <w:tcPr>
            <w:tcW w:w="2436" w:type="dxa"/>
            <w:shd w:val="clear" w:color="auto" w:fill="auto"/>
          </w:tcPr>
          <w:p w:rsidR="007B3217" w:rsidRDefault="007B3217" w:rsidP="007B3217">
            <w:pPr>
              <w:jc w:val="left"/>
              <w:rPr>
                <w:sz w:val="22"/>
                <w:szCs w:val="22"/>
              </w:rPr>
            </w:pPr>
            <w:proofErr w:type="spellStart"/>
            <w:r w:rsidRPr="004A7722">
              <w:rPr>
                <w:sz w:val="22"/>
                <w:szCs w:val="22"/>
              </w:rPr>
              <w:t>Нетеса</w:t>
            </w:r>
            <w:proofErr w:type="spellEnd"/>
            <w:r>
              <w:rPr>
                <w:sz w:val="22"/>
                <w:szCs w:val="22"/>
              </w:rPr>
              <w:t xml:space="preserve"> І.І., </w:t>
            </w:r>
          </w:p>
          <w:p w:rsidR="007B3217" w:rsidRPr="004A7722" w:rsidRDefault="007B3217" w:rsidP="007B3217">
            <w:pPr>
              <w:jc w:val="left"/>
              <w:rPr>
                <w:sz w:val="22"/>
                <w:szCs w:val="22"/>
              </w:rPr>
            </w:pPr>
            <w:r>
              <w:rPr>
                <w:sz w:val="22"/>
                <w:szCs w:val="22"/>
              </w:rPr>
              <w:t>викладач</w:t>
            </w:r>
          </w:p>
        </w:tc>
      </w:tr>
      <w:tr w:rsidR="007B3217" w:rsidTr="001B5A4C">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23</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21.11.2025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color w:val="000000"/>
                <w:sz w:val="22"/>
                <w:szCs w:val="22"/>
              </w:rPr>
              <w:t>13.30-15.00</w:t>
            </w:r>
          </w:p>
        </w:tc>
        <w:tc>
          <w:tcPr>
            <w:tcW w:w="4252" w:type="dxa"/>
            <w:tcBorders>
              <w:top w:val="single" w:sz="4" w:space="0" w:color="000000"/>
              <w:left w:val="single" w:sz="4" w:space="0" w:color="000000"/>
              <w:bottom w:val="single" w:sz="4" w:space="0" w:color="000000"/>
              <w:right w:val="single" w:sz="4" w:space="0" w:color="000000"/>
            </w:tcBorders>
          </w:tcPr>
          <w:p w:rsidR="007B3217" w:rsidRPr="004A7722" w:rsidRDefault="007B3217" w:rsidP="007B3217">
            <w:pPr>
              <w:rPr>
                <w:sz w:val="22"/>
                <w:szCs w:val="22"/>
              </w:rPr>
            </w:pPr>
            <w:r w:rsidRPr="004A7722">
              <w:rPr>
                <w:sz w:val="22"/>
                <w:szCs w:val="22"/>
              </w:rPr>
              <w:t xml:space="preserve">Формування навичок </w:t>
            </w:r>
            <w:proofErr w:type="spellStart"/>
            <w:r w:rsidRPr="004A7722">
              <w:rPr>
                <w:sz w:val="22"/>
                <w:szCs w:val="22"/>
              </w:rPr>
              <w:t>домедичної</w:t>
            </w:r>
            <w:proofErr w:type="spellEnd"/>
            <w:r w:rsidRPr="004A7722">
              <w:rPr>
                <w:sz w:val="22"/>
                <w:szCs w:val="22"/>
              </w:rPr>
              <w:t xml:space="preserve"> допомоги у курсі предмета «Захист України» в дистанційному форматі</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r w:rsidRPr="004A7722">
              <w:rPr>
                <w:sz w:val="22"/>
                <w:szCs w:val="22"/>
              </w:rPr>
              <w:t xml:space="preserve">Волкова І.В., </w:t>
            </w:r>
            <w:r w:rsidRPr="004A7722">
              <w:rPr>
                <w:sz w:val="22"/>
                <w:szCs w:val="22"/>
              </w:rPr>
              <w:br/>
              <w:t>ст. викладач</w:t>
            </w:r>
          </w:p>
        </w:tc>
      </w:tr>
      <w:tr w:rsidR="007B3217" w:rsidTr="007B45D6">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24</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21.11.2025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color w:val="000000"/>
                <w:sz w:val="22"/>
                <w:szCs w:val="22"/>
              </w:rPr>
              <w:t>17.00-18.30</w:t>
            </w:r>
          </w:p>
        </w:tc>
        <w:tc>
          <w:tcPr>
            <w:tcW w:w="4252" w:type="dxa"/>
            <w:shd w:val="clear" w:color="auto" w:fill="auto"/>
          </w:tcPr>
          <w:p w:rsidR="007B3217" w:rsidRPr="004A7722" w:rsidRDefault="007B3217" w:rsidP="007B3217">
            <w:pPr>
              <w:rPr>
                <w:sz w:val="22"/>
                <w:szCs w:val="22"/>
              </w:rPr>
            </w:pPr>
            <w:r w:rsidRPr="004A7722">
              <w:rPr>
                <w:sz w:val="22"/>
                <w:szCs w:val="22"/>
              </w:rPr>
              <w:t xml:space="preserve">BYOD і SMART-освіта: цифрові рішення для викладання предмета «Захист України» </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proofErr w:type="spellStart"/>
            <w:r w:rsidRPr="004A7722">
              <w:rPr>
                <w:sz w:val="22"/>
                <w:szCs w:val="22"/>
              </w:rPr>
              <w:t>Саввіч</w:t>
            </w:r>
            <w:proofErr w:type="spellEnd"/>
            <w:r w:rsidRPr="004A7722">
              <w:rPr>
                <w:sz w:val="22"/>
                <w:szCs w:val="22"/>
              </w:rPr>
              <w:t xml:space="preserve"> О.М., </w:t>
            </w:r>
          </w:p>
          <w:p w:rsidR="007B3217" w:rsidRPr="004A7722" w:rsidRDefault="007B3217" w:rsidP="007B3217">
            <w:pPr>
              <w:jc w:val="left"/>
              <w:rPr>
                <w:sz w:val="22"/>
                <w:szCs w:val="22"/>
              </w:rPr>
            </w:pPr>
            <w:r w:rsidRPr="004A7722">
              <w:rPr>
                <w:sz w:val="22"/>
                <w:szCs w:val="22"/>
              </w:rPr>
              <w:t>викладач</w:t>
            </w:r>
          </w:p>
        </w:tc>
      </w:tr>
      <w:tr w:rsidR="007B3217" w:rsidTr="007B45D6">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25</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24.11.2025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color w:val="000000"/>
                <w:sz w:val="22"/>
                <w:szCs w:val="22"/>
              </w:rPr>
              <w:t>13.30-15.00</w:t>
            </w:r>
          </w:p>
        </w:tc>
        <w:tc>
          <w:tcPr>
            <w:tcW w:w="4252" w:type="dxa"/>
            <w:shd w:val="clear" w:color="auto" w:fill="auto"/>
          </w:tcPr>
          <w:p w:rsidR="007B3217" w:rsidRPr="004A7722" w:rsidRDefault="007B3217" w:rsidP="007B3217">
            <w:pPr>
              <w:rPr>
                <w:sz w:val="22"/>
                <w:szCs w:val="22"/>
              </w:rPr>
            </w:pPr>
            <w:r w:rsidRPr="004A7722">
              <w:rPr>
                <w:sz w:val="22"/>
                <w:szCs w:val="22"/>
              </w:rPr>
              <w:t>Вчитель 4.0: як новий Професійний стандарт змінює освітню реальність</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proofErr w:type="spellStart"/>
            <w:r w:rsidRPr="004A7722">
              <w:rPr>
                <w:sz w:val="22"/>
                <w:szCs w:val="22"/>
              </w:rPr>
              <w:t>Байназарова</w:t>
            </w:r>
            <w:proofErr w:type="spellEnd"/>
            <w:r w:rsidRPr="004A7722">
              <w:rPr>
                <w:sz w:val="22"/>
                <w:szCs w:val="22"/>
              </w:rPr>
              <w:t xml:space="preserve"> О.О., </w:t>
            </w:r>
            <w:r w:rsidRPr="004A7722">
              <w:rPr>
                <w:sz w:val="22"/>
                <w:szCs w:val="22"/>
              </w:rPr>
              <w:br/>
              <w:t xml:space="preserve">ст. викладач, </w:t>
            </w:r>
            <w:r w:rsidRPr="004A7722">
              <w:rPr>
                <w:sz w:val="22"/>
                <w:szCs w:val="22"/>
              </w:rPr>
              <w:br/>
            </w:r>
            <w:r>
              <w:rPr>
                <w:sz w:val="22"/>
                <w:szCs w:val="22"/>
              </w:rPr>
              <w:t>завідувач</w:t>
            </w:r>
            <w:r w:rsidRPr="004A7722">
              <w:rPr>
                <w:sz w:val="22"/>
                <w:szCs w:val="22"/>
              </w:rPr>
              <w:t xml:space="preserve"> </w:t>
            </w:r>
            <w:r>
              <w:rPr>
                <w:sz w:val="22"/>
                <w:szCs w:val="22"/>
              </w:rPr>
              <w:t>секції</w:t>
            </w:r>
          </w:p>
        </w:tc>
      </w:tr>
      <w:tr w:rsidR="007B3217" w:rsidTr="007B45D6">
        <w:tc>
          <w:tcPr>
            <w:tcW w:w="817" w:type="dxa"/>
          </w:tcPr>
          <w:p w:rsidR="007B3217" w:rsidRPr="004A7722" w:rsidRDefault="007B3217" w:rsidP="007B3217">
            <w:pPr>
              <w:pBdr>
                <w:top w:val="nil"/>
                <w:left w:val="nil"/>
                <w:bottom w:val="nil"/>
                <w:right w:val="nil"/>
                <w:between w:val="nil"/>
              </w:pBdr>
              <w:jc w:val="center"/>
              <w:rPr>
                <w:sz w:val="22"/>
                <w:szCs w:val="22"/>
              </w:rPr>
            </w:pPr>
            <w:r w:rsidRPr="004A7722">
              <w:rPr>
                <w:sz w:val="22"/>
                <w:szCs w:val="22"/>
              </w:rPr>
              <w:t>26</w:t>
            </w:r>
          </w:p>
        </w:tc>
        <w:tc>
          <w:tcPr>
            <w:tcW w:w="1296" w:type="dxa"/>
          </w:tcPr>
          <w:p w:rsidR="007B3217" w:rsidRPr="004A7722" w:rsidRDefault="007B3217" w:rsidP="007B3217">
            <w:pPr>
              <w:pBdr>
                <w:top w:val="nil"/>
                <w:left w:val="nil"/>
                <w:bottom w:val="nil"/>
                <w:right w:val="nil"/>
                <w:between w:val="nil"/>
              </w:pBdr>
              <w:spacing w:after="200" w:line="276" w:lineRule="auto"/>
              <w:jc w:val="left"/>
              <w:rPr>
                <w:color w:val="000000"/>
                <w:sz w:val="22"/>
                <w:szCs w:val="22"/>
              </w:rPr>
            </w:pPr>
            <w:r w:rsidRPr="004A7722">
              <w:rPr>
                <w:sz w:val="22"/>
                <w:szCs w:val="22"/>
              </w:rPr>
              <w:t>24.11.2025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color w:val="000000"/>
                <w:sz w:val="22"/>
                <w:szCs w:val="22"/>
              </w:rPr>
            </w:pPr>
            <w:r w:rsidRPr="004A7722">
              <w:rPr>
                <w:sz w:val="22"/>
                <w:szCs w:val="22"/>
              </w:rPr>
              <w:t>15.15-16.45</w:t>
            </w:r>
          </w:p>
        </w:tc>
        <w:tc>
          <w:tcPr>
            <w:tcW w:w="4252" w:type="dxa"/>
            <w:shd w:val="clear" w:color="auto" w:fill="auto"/>
          </w:tcPr>
          <w:p w:rsidR="007B3217" w:rsidRPr="004A7722" w:rsidRDefault="007B3217" w:rsidP="007B3217">
            <w:pPr>
              <w:rPr>
                <w:sz w:val="22"/>
                <w:szCs w:val="22"/>
              </w:rPr>
            </w:pPr>
            <w:r w:rsidRPr="004A7722">
              <w:rPr>
                <w:color w:val="000000"/>
                <w:sz w:val="22"/>
                <w:szCs w:val="22"/>
              </w:rPr>
              <w:t>Інтеграція фізичної підготовки у предмет «Захист України»: сучасні методики викладання</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proofErr w:type="spellStart"/>
            <w:r w:rsidRPr="004A7722">
              <w:rPr>
                <w:sz w:val="22"/>
                <w:szCs w:val="22"/>
              </w:rPr>
              <w:t>Несен</w:t>
            </w:r>
            <w:proofErr w:type="spellEnd"/>
            <w:r w:rsidRPr="004A7722">
              <w:rPr>
                <w:sz w:val="22"/>
                <w:szCs w:val="22"/>
              </w:rPr>
              <w:t xml:space="preserve"> О.О., викладач, </w:t>
            </w:r>
            <w:proofErr w:type="spellStart"/>
            <w:r w:rsidRPr="004A7722">
              <w:rPr>
                <w:sz w:val="22"/>
                <w:szCs w:val="22"/>
              </w:rPr>
              <w:t>к.наук</w:t>
            </w:r>
            <w:proofErr w:type="spellEnd"/>
            <w:r w:rsidRPr="004A7722">
              <w:rPr>
                <w:sz w:val="22"/>
                <w:szCs w:val="22"/>
              </w:rPr>
              <w:t xml:space="preserve"> з фізичного виховання і спорту, доцент</w:t>
            </w:r>
          </w:p>
        </w:tc>
      </w:tr>
      <w:tr w:rsidR="007B3217">
        <w:tc>
          <w:tcPr>
            <w:tcW w:w="817" w:type="dxa"/>
          </w:tcPr>
          <w:p w:rsidR="007B3217" w:rsidRPr="004A7722" w:rsidRDefault="007B3217" w:rsidP="007B3217">
            <w:pPr>
              <w:pBdr>
                <w:top w:val="nil"/>
                <w:left w:val="nil"/>
                <w:bottom w:val="nil"/>
                <w:right w:val="nil"/>
                <w:between w:val="nil"/>
              </w:pBdr>
              <w:jc w:val="center"/>
              <w:rPr>
                <w:color w:val="000000"/>
                <w:sz w:val="22"/>
                <w:szCs w:val="22"/>
              </w:rPr>
            </w:pPr>
            <w:r w:rsidRPr="004A7722">
              <w:rPr>
                <w:sz w:val="22"/>
                <w:szCs w:val="22"/>
              </w:rPr>
              <w:t>27</w:t>
            </w:r>
          </w:p>
        </w:tc>
        <w:tc>
          <w:tcPr>
            <w:tcW w:w="1296" w:type="dxa"/>
          </w:tcPr>
          <w:p w:rsidR="007B3217" w:rsidRPr="004A7722" w:rsidRDefault="007B3217" w:rsidP="007B3217">
            <w:pPr>
              <w:pBdr>
                <w:top w:val="nil"/>
                <w:left w:val="nil"/>
                <w:bottom w:val="nil"/>
                <w:right w:val="nil"/>
                <w:between w:val="nil"/>
              </w:pBdr>
              <w:spacing w:after="200" w:line="276" w:lineRule="auto"/>
              <w:jc w:val="left"/>
              <w:rPr>
                <w:color w:val="000000"/>
                <w:sz w:val="22"/>
                <w:szCs w:val="22"/>
              </w:rPr>
            </w:pPr>
            <w:r w:rsidRPr="004A7722">
              <w:rPr>
                <w:sz w:val="22"/>
                <w:szCs w:val="22"/>
              </w:rPr>
              <w:t>25.11.2025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color w:val="000000"/>
                <w:sz w:val="22"/>
                <w:szCs w:val="22"/>
              </w:rPr>
            </w:pPr>
            <w:r w:rsidRPr="004A7722">
              <w:rPr>
                <w:sz w:val="22"/>
                <w:szCs w:val="22"/>
              </w:rPr>
              <w:t>15.15-16.45</w:t>
            </w:r>
          </w:p>
        </w:tc>
        <w:tc>
          <w:tcPr>
            <w:tcW w:w="4252" w:type="dxa"/>
            <w:shd w:val="clear" w:color="auto" w:fill="auto"/>
          </w:tcPr>
          <w:p w:rsidR="007B3217" w:rsidRPr="004A7722" w:rsidRDefault="007B3217" w:rsidP="007B3217">
            <w:pPr>
              <w:rPr>
                <w:sz w:val="22"/>
                <w:szCs w:val="22"/>
              </w:rPr>
            </w:pPr>
            <w:r w:rsidRPr="004A7722">
              <w:rPr>
                <w:sz w:val="22"/>
                <w:szCs w:val="22"/>
              </w:rPr>
              <w:t xml:space="preserve">Віртуальний </w:t>
            </w:r>
            <w:proofErr w:type="spellStart"/>
            <w:r w:rsidRPr="004A7722">
              <w:rPr>
                <w:sz w:val="22"/>
                <w:szCs w:val="22"/>
              </w:rPr>
              <w:t>квест</w:t>
            </w:r>
            <w:proofErr w:type="spellEnd"/>
            <w:r w:rsidRPr="004A7722">
              <w:rPr>
                <w:sz w:val="22"/>
                <w:szCs w:val="22"/>
              </w:rPr>
              <w:t xml:space="preserve"> «Топографічні карти та орієнтування на місцевості: корисні </w:t>
            </w:r>
            <w:proofErr w:type="spellStart"/>
            <w:r w:rsidRPr="004A7722">
              <w:rPr>
                <w:sz w:val="22"/>
                <w:szCs w:val="22"/>
              </w:rPr>
              <w:t>лайфхаки</w:t>
            </w:r>
            <w:proofErr w:type="spellEnd"/>
            <w:r w:rsidRPr="004A7722">
              <w:rPr>
                <w:sz w:val="22"/>
                <w:szCs w:val="22"/>
              </w:rPr>
              <w:t>»</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r w:rsidRPr="004A7722">
              <w:rPr>
                <w:sz w:val="22"/>
                <w:szCs w:val="22"/>
              </w:rPr>
              <w:t xml:space="preserve">Грінченко О.І., </w:t>
            </w:r>
          </w:p>
          <w:p w:rsidR="007B3217" w:rsidRPr="004A7722" w:rsidRDefault="007B3217" w:rsidP="007B3217">
            <w:pPr>
              <w:jc w:val="left"/>
              <w:rPr>
                <w:sz w:val="22"/>
                <w:szCs w:val="22"/>
              </w:rPr>
            </w:pPr>
            <w:r w:rsidRPr="004A7722">
              <w:rPr>
                <w:sz w:val="22"/>
                <w:szCs w:val="22"/>
              </w:rPr>
              <w:t>ст. викладач</w:t>
            </w:r>
          </w:p>
        </w:tc>
      </w:tr>
      <w:tr w:rsidR="007B3217">
        <w:tc>
          <w:tcPr>
            <w:tcW w:w="817" w:type="dxa"/>
          </w:tcPr>
          <w:p w:rsidR="007B3217" w:rsidRPr="004A7722" w:rsidRDefault="007B3217" w:rsidP="007B3217">
            <w:pPr>
              <w:pBdr>
                <w:top w:val="nil"/>
                <w:left w:val="nil"/>
                <w:bottom w:val="nil"/>
                <w:right w:val="nil"/>
                <w:between w:val="nil"/>
              </w:pBdr>
              <w:jc w:val="center"/>
              <w:rPr>
                <w:color w:val="000000"/>
                <w:sz w:val="22"/>
                <w:szCs w:val="22"/>
              </w:rPr>
            </w:pPr>
            <w:r w:rsidRPr="004A7722">
              <w:rPr>
                <w:sz w:val="22"/>
                <w:szCs w:val="22"/>
              </w:rPr>
              <w:t>28</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Pr>
                <w:sz w:val="22"/>
                <w:szCs w:val="22"/>
              </w:rPr>
              <w:t>25</w:t>
            </w:r>
            <w:r w:rsidRPr="004A7722">
              <w:rPr>
                <w:sz w:val="22"/>
                <w:szCs w:val="22"/>
              </w:rPr>
              <w:t>.11.2025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color w:val="000000"/>
                <w:sz w:val="22"/>
                <w:szCs w:val="22"/>
              </w:rPr>
              <w:t>17.00-18.30</w:t>
            </w:r>
          </w:p>
        </w:tc>
        <w:tc>
          <w:tcPr>
            <w:tcW w:w="4252" w:type="dxa"/>
            <w:shd w:val="clear" w:color="auto" w:fill="auto"/>
          </w:tcPr>
          <w:p w:rsidR="007B3217" w:rsidRPr="004A7722" w:rsidRDefault="007B3217" w:rsidP="007B3217">
            <w:pPr>
              <w:rPr>
                <w:sz w:val="22"/>
                <w:szCs w:val="22"/>
              </w:rPr>
            </w:pPr>
            <w:r w:rsidRPr="004A7722">
              <w:rPr>
                <w:sz w:val="22"/>
                <w:szCs w:val="22"/>
              </w:rPr>
              <w:t xml:space="preserve">Педагогічна гра «Диверсифікація методів навчання на </w:t>
            </w:r>
            <w:proofErr w:type="spellStart"/>
            <w:r w:rsidRPr="004A7722">
              <w:rPr>
                <w:sz w:val="22"/>
                <w:szCs w:val="22"/>
              </w:rPr>
              <w:t>уроках</w:t>
            </w:r>
            <w:proofErr w:type="spellEnd"/>
            <w:r w:rsidRPr="004A7722">
              <w:rPr>
                <w:sz w:val="22"/>
                <w:szCs w:val="22"/>
              </w:rPr>
              <w:t xml:space="preserve"> в старшій школі»</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proofErr w:type="spellStart"/>
            <w:r w:rsidRPr="004A7722">
              <w:rPr>
                <w:sz w:val="22"/>
                <w:szCs w:val="22"/>
              </w:rPr>
              <w:t>Черешнюк</w:t>
            </w:r>
            <w:proofErr w:type="spellEnd"/>
            <w:r w:rsidRPr="004A7722">
              <w:rPr>
                <w:sz w:val="22"/>
                <w:szCs w:val="22"/>
              </w:rPr>
              <w:t xml:space="preserve"> О.В., викладач</w:t>
            </w:r>
          </w:p>
        </w:tc>
      </w:tr>
      <w:tr w:rsidR="007B3217">
        <w:tc>
          <w:tcPr>
            <w:tcW w:w="817" w:type="dxa"/>
          </w:tcPr>
          <w:p w:rsidR="007B3217" w:rsidRPr="004A7722" w:rsidRDefault="007B3217" w:rsidP="007B3217">
            <w:pPr>
              <w:pBdr>
                <w:top w:val="nil"/>
                <w:left w:val="nil"/>
                <w:bottom w:val="nil"/>
                <w:right w:val="nil"/>
                <w:between w:val="nil"/>
              </w:pBdr>
              <w:jc w:val="center"/>
              <w:rPr>
                <w:color w:val="000000"/>
                <w:sz w:val="22"/>
                <w:szCs w:val="22"/>
              </w:rPr>
            </w:pPr>
            <w:r w:rsidRPr="004A7722">
              <w:rPr>
                <w:sz w:val="22"/>
                <w:szCs w:val="22"/>
              </w:rPr>
              <w:t>29</w:t>
            </w:r>
          </w:p>
        </w:tc>
        <w:tc>
          <w:tcPr>
            <w:tcW w:w="1296" w:type="dxa"/>
          </w:tcPr>
          <w:p w:rsidR="007B3217" w:rsidRPr="004A7722" w:rsidRDefault="007B3217" w:rsidP="007B3217">
            <w:pPr>
              <w:pBdr>
                <w:top w:val="nil"/>
                <w:left w:val="nil"/>
                <w:bottom w:val="nil"/>
                <w:right w:val="nil"/>
                <w:between w:val="nil"/>
              </w:pBdr>
              <w:spacing w:after="200" w:line="276" w:lineRule="auto"/>
              <w:jc w:val="left"/>
              <w:rPr>
                <w:color w:val="000000"/>
                <w:sz w:val="22"/>
                <w:szCs w:val="22"/>
              </w:rPr>
            </w:pPr>
            <w:r w:rsidRPr="004A7722">
              <w:rPr>
                <w:sz w:val="22"/>
                <w:szCs w:val="22"/>
              </w:rPr>
              <w:t>26.11.2025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color w:val="000000"/>
                <w:sz w:val="22"/>
                <w:szCs w:val="22"/>
              </w:rPr>
            </w:pPr>
            <w:r w:rsidRPr="004A7722">
              <w:rPr>
                <w:sz w:val="22"/>
                <w:szCs w:val="22"/>
              </w:rPr>
              <w:t>15.15-16.45</w:t>
            </w:r>
          </w:p>
        </w:tc>
        <w:tc>
          <w:tcPr>
            <w:tcW w:w="4252" w:type="dxa"/>
            <w:shd w:val="clear" w:color="auto" w:fill="auto"/>
          </w:tcPr>
          <w:p w:rsidR="007B3217" w:rsidRPr="004A7722" w:rsidRDefault="007B3217" w:rsidP="007B3217">
            <w:pPr>
              <w:rPr>
                <w:sz w:val="22"/>
                <w:szCs w:val="22"/>
              </w:rPr>
            </w:pPr>
            <w:proofErr w:type="spellStart"/>
            <w:r w:rsidRPr="004A7722">
              <w:rPr>
                <w:color w:val="000000"/>
                <w:sz w:val="22"/>
                <w:szCs w:val="22"/>
              </w:rPr>
              <w:t>Гейміфікація</w:t>
            </w:r>
            <w:proofErr w:type="spellEnd"/>
            <w:r w:rsidRPr="004A7722">
              <w:rPr>
                <w:color w:val="000000"/>
                <w:sz w:val="22"/>
                <w:szCs w:val="22"/>
              </w:rPr>
              <w:t xml:space="preserve"> як інструмент підвищення якості уроків</w:t>
            </w:r>
          </w:p>
        </w:tc>
        <w:tc>
          <w:tcPr>
            <w:tcW w:w="851" w:type="dxa"/>
            <w:shd w:val="clear" w:color="auto" w:fill="auto"/>
          </w:tcPr>
          <w:p w:rsidR="007B3217" w:rsidRPr="004A7722" w:rsidRDefault="007B3217" w:rsidP="007B3217">
            <w:pPr>
              <w:jc w:val="center"/>
              <w:rPr>
                <w:sz w:val="22"/>
                <w:szCs w:val="22"/>
              </w:rPr>
            </w:pPr>
          </w:p>
        </w:tc>
        <w:tc>
          <w:tcPr>
            <w:tcW w:w="2436" w:type="dxa"/>
            <w:shd w:val="clear" w:color="auto" w:fill="auto"/>
          </w:tcPr>
          <w:p w:rsidR="007B3217" w:rsidRDefault="007B3217" w:rsidP="007B3217">
            <w:pPr>
              <w:jc w:val="left"/>
              <w:rPr>
                <w:sz w:val="22"/>
                <w:szCs w:val="22"/>
              </w:rPr>
            </w:pPr>
            <w:proofErr w:type="spellStart"/>
            <w:r w:rsidRPr="004A7722">
              <w:rPr>
                <w:sz w:val="22"/>
                <w:szCs w:val="22"/>
              </w:rPr>
              <w:t>Ігнатьєв</w:t>
            </w:r>
            <w:proofErr w:type="spellEnd"/>
            <w:r>
              <w:rPr>
                <w:sz w:val="22"/>
                <w:szCs w:val="22"/>
              </w:rPr>
              <w:t xml:space="preserve"> С.Б., </w:t>
            </w:r>
          </w:p>
          <w:p w:rsidR="007B3217" w:rsidRPr="004A7722" w:rsidRDefault="007B3217" w:rsidP="007B3217">
            <w:pPr>
              <w:jc w:val="left"/>
              <w:rPr>
                <w:sz w:val="22"/>
                <w:szCs w:val="22"/>
              </w:rPr>
            </w:pPr>
            <w:r>
              <w:rPr>
                <w:sz w:val="22"/>
                <w:szCs w:val="22"/>
              </w:rPr>
              <w:t>викладач</w:t>
            </w:r>
          </w:p>
        </w:tc>
      </w:tr>
      <w:tr w:rsidR="007B3217">
        <w:trPr>
          <w:trHeight w:val="598"/>
        </w:trPr>
        <w:tc>
          <w:tcPr>
            <w:tcW w:w="817" w:type="dxa"/>
          </w:tcPr>
          <w:p w:rsidR="007B3217" w:rsidRPr="004A7722" w:rsidRDefault="007B3217" w:rsidP="007B3217">
            <w:pPr>
              <w:jc w:val="center"/>
              <w:rPr>
                <w:sz w:val="22"/>
                <w:szCs w:val="22"/>
              </w:rPr>
            </w:pPr>
            <w:bookmarkStart w:id="0" w:name="_heading=h.7ige9y895lv8" w:colFirst="0" w:colLast="0"/>
            <w:bookmarkEnd w:id="0"/>
            <w:r w:rsidRPr="004A7722">
              <w:rPr>
                <w:sz w:val="22"/>
                <w:szCs w:val="22"/>
              </w:rPr>
              <w:t>30</w:t>
            </w:r>
          </w:p>
        </w:tc>
        <w:tc>
          <w:tcPr>
            <w:tcW w:w="1296"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27.11.2025</w:t>
            </w:r>
          </w:p>
        </w:tc>
        <w:tc>
          <w:tcPr>
            <w:tcW w:w="1371" w:type="dxa"/>
          </w:tcPr>
          <w:p w:rsidR="007B3217" w:rsidRPr="004A7722" w:rsidRDefault="007B3217" w:rsidP="007B3217">
            <w:pPr>
              <w:pBdr>
                <w:top w:val="nil"/>
                <w:left w:val="nil"/>
                <w:bottom w:val="nil"/>
                <w:right w:val="nil"/>
                <w:between w:val="nil"/>
              </w:pBdr>
              <w:spacing w:after="200" w:line="276" w:lineRule="auto"/>
              <w:jc w:val="left"/>
              <w:rPr>
                <w:sz w:val="22"/>
                <w:szCs w:val="22"/>
              </w:rPr>
            </w:pPr>
            <w:r w:rsidRPr="004A7722">
              <w:rPr>
                <w:sz w:val="22"/>
                <w:szCs w:val="22"/>
              </w:rPr>
              <w:t>15.15-16.45</w:t>
            </w:r>
          </w:p>
        </w:tc>
        <w:tc>
          <w:tcPr>
            <w:tcW w:w="4252" w:type="dxa"/>
            <w:shd w:val="clear" w:color="auto" w:fill="auto"/>
          </w:tcPr>
          <w:p w:rsidR="007B3217" w:rsidRPr="004A7722" w:rsidRDefault="007B3217" w:rsidP="007B3217">
            <w:pPr>
              <w:rPr>
                <w:sz w:val="22"/>
                <w:szCs w:val="22"/>
              </w:rPr>
            </w:pPr>
            <w:r w:rsidRPr="004A7722">
              <w:rPr>
                <w:sz w:val="22"/>
                <w:szCs w:val="22"/>
              </w:rPr>
              <w:t>Рефлексивна сесія «Мої професійні відкриття: що я дізнався і як це застосую у своїй практиці». Підсумкове тестування.</w:t>
            </w:r>
          </w:p>
        </w:tc>
        <w:tc>
          <w:tcPr>
            <w:tcW w:w="851" w:type="dxa"/>
            <w:shd w:val="clear" w:color="auto" w:fill="auto"/>
          </w:tcPr>
          <w:p w:rsidR="007B3217" w:rsidRPr="004A7722" w:rsidRDefault="007B3217" w:rsidP="007B3217">
            <w:pPr>
              <w:jc w:val="center"/>
              <w:rPr>
                <w:sz w:val="22"/>
                <w:szCs w:val="22"/>
              </w:rPr>
            </w:pPr>
            <w:r w:rsidRPr="004A7722">
              <w:rPr>
                <w:sz w:val="22"/>
                <w:szCs w:val="22"/>
              </w:rPr>
              <w:t>2</w:t>
            </w:r>
          </w:p>
        </w:tc>
        <w:tc>
          <w:tcPr>
            <w:tcW w:w="2436" w:type="dxa"/>
            <w:shd w:val="clear" w:color="auto" w:fill="auto"/>
          </w:tcPr>
          <w:p w:rsidR="007B3217" w:rsidRPr="004A7722" w:rsidRDefault="007B3217" w:rsidP="007B3217">
            <w:pPr>
              <w:jc w:val="left"/>
              <w:rPr>
                <w:sz w:val="22"/>
                <w:szCs w:val="22"/>
              </w:rPr>
            </w:pPr>
            <w:r w:rsidRPr="004A7722">
              <w:rPr>
                <w:sz w:val="22"/>
                <w:szCs w:val="22"/>
              </w:rPr>
              <w:t xml:space="preserve">Волкова І.В., </w:t>
            </w:r>
            <w:r w:rsidRPr="004A7722">
              <w:rPr>
                <w:sz w:val="22"/>
                <w:szCs w:val="22"/>
              </w:rPr>
              <w:br/>
              <w:t>ст. викладач</w:t>
            </w:r>
          </w:p>
        </w:tc>
      </w:tr>
      <w:tr w:rsidR="007B3217">
        <w:trPr>
          <w:trHeight w:val="487"/>
        </w:trPr>
        <w:tc>
          <w:tcPr>
            <w:tcW w:w="817" w:type="dxa"/>
          </w:tcPr>
          <w:p w:rsidR="007B3217" w:rsidRPr="004A7722" w:rsidRDefault="007B3217" w:rsidP="007B3217">
            <w:pPr>
              <w:jc w:val="right"/>
              <w:rPr>
                <w:b/>
                <w:sz w:val="22"/>
                <w:szCs w:val="22"/>
              </w:rPr>
            </w:pPr>
          </w:p>
        </w:tc>
        <w:tc>
          <w:tcPr>
            <w:tcW w:w="1296" w:type="dxa"/>
          </w:tcPr>
          <w:p w:rsidR="007B3217" w:rsidRPr="004A7722" w:rsidRDefault="007B3217" w:rsidP="007B3217">
            <w:pPr>
              <w:jc w:val="right"/>
              <w:rPr>
                <w:b/>
                <w:sz w:val="22"/>
                <w:szCs w:val="22"/>
              </w:rPr>
            </w:pPr>
          </w:p>
        </w:tc>
        <w:tc>
          <w:tcPr>
            <w:tcW w:w="1371" w:type="dxa"/>
          </w:tcPr>
          <w:p w:rsidR="007B3217" w:rsidRPr="004A7722" w:rsidRDefault="007B3217" w:rsidP="007B3217">
            <w:pPr>
              <w:jc w:val="right"/>
              <w:rPr>
                <w:b/>
                <w:sz w:val="22"/>
                <w:szCs w:val="22"/>
              </w:rPr>
            </w:pPr>
          </w:p>
        </w:tc>
        <w:tc>
          <w:tcPr>
            <w:tcW w:w="4252" w:type="dxa"/>
            <w:shd w:val="clear" w:color="auto" w:fill="auto"/>
            <w:vAlign w:val="center"/>
          </w:tcPr>
          <w:p w:rsidR="007B3217" w:rsidRPr="004A7722" w:rsidRDefault="007B3217" w:rsidP="007B3217">
            <w:pPr>
              <w:jc w:val="right"/>
              <w:rPr>
                <w:b/>
                <w:sz w:val="22"/>
                <w:szCs w:val="22"/>
              </w:rPr>
            </w:pPr>
            <w:r w:rsidRPr="004A7722">
              <w:rPr>
                <w:b/>
                <w:sz w:val="22"/>
                <w:szCs w:val="22"/>
              </w:rPr>
              <w:t>Разом</w:t>
            </w:r>
          </w:p>
        </w:tc>
        <w:tc>
          <w:tcPr>
            <w:tcW w:w="851" w:type="dxa"/>
            <w:shd w:val="clear" w:color="auto" w:fill="auto"/>
            <w:vAlign w:val="center"/>
          </w:tcPr>
          <w:p w:rsidR="007B3217" w:rsidRPr="004A7722" w:rsidRDefault="007B3217" w:rsidP="007B3217">
            <w:pPr>
              <w:jc w:val="center"/>
              <w:rPr>
                <w:b/>
                <w:sz w:val="22"/>
                <w:szCs w:val="22"/>
              </w:rPr>
            </w:pPr>
            <w:r w:rsidRPr="004A7722">
              <w:rPr>
                <w:b/>
                <w:sz w:val="22"/>
                <w:szCs w:val="22"/>
              </w:rPr>
              <w:t>60</w:t>
            </w:r>
          </w:p>
        </w:tc>
        <w:tc>
          <w:tcPr>
            <w:tcW w:w="2436" w:type="dxa"/>
            <w:shd w:val="clear" w:color="auto" w:fill="auto"/>
          </w:tcPr>
          <w:p w:rsidR="007B3217" w:rsidRPr="004A7722" w:rsidRDefault="007B3217" w:rsidP="007B3217">
            <w:pPr>
              <w:keepNext/>
              <w:jc w:val="left"/>
              <w:rPr>
                <w:sz w:val="22"/>
                <w:szCs w:val="22"/>
              </w:rPr>
            </w:pPr>
          </w:p>
        </w:tc>
      </w:tr>
    </w:tbl>
    <w:p w:rsidR="00A143F8" w:rsidRDefault="00A143F8">
      <w:pPr>
        <w:spacing w:line="312" w:lineRule="auto"/>
        <w:ind w:firstLine="1843"/>
        <w:rPr>
          <w:b/>
          <w:sz w:val="22"/>
          <w:szCs w:val="22"/>
        </w:rPr>
      </w:pPr>
    </w:p>
    <w:p w:rsidR="00A143F8" w:rsidRDefault="00172E39">
      <w:pPr>
        <w:spacing w:line="312" w:lineRule="auto"/>
        <w:ind w:firstLine="1843"/>
        <w:rPr>
          <w:b/>
          <w:sz w:val="22"/>
          <w:szCs w:val="22"/>
        </w:rPr>
      </w:pPr>
      <w:r>
        <w:rPr>
          <w:b/>
          <w:sz w:val="22"/>
          <w:szCs w:val="22"/>
        </w:rPr>
        <w:t>Куратор групи</w:t>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Ірина ВОЛКОВА</w:t>
      </w:r>
    </w:p>
    <w:p w:rsidR="00A143F8" w:rsidRDefault="00A143F8">
      <w:pPr>
        <w:ind w:firstLine="1843"/>
        <w:rPr>
          <w:sz w:val="22"/>
          <w:szCs w:val="22"/>
        </w:rPr>
      </w:pPr>
    </w:p>
    <w:p w:rsidR="00C72C97" w:rsidRDefault="00C72C97">
      <w:pPr>
        <w:ind w:firstLine="1843"/>
        <w:rPr>
          <w:sz w:val="22"/>
          <w:szCs w:val="22"/>
        </w:rPr>
      </w:pPr>
      <w:bookmarkStart w:id="1" w:name="_GoBack"/>
      <w:bookmarkEnd w:id="1"/>
    </w:p>
    <w:p w:rsidR="00A143F8" w:rsidRDefault="00A143F8">
      <w:pPr>
        <w:ind w:firstLine="1843"/>
        <w:rPr>
          <w:sz w:val="22"/>
          <w:szCs w:val="22"/>
        </w:rPr>
      </w:pPr>
    </w:p>
    <w:p w:rsidR="00BF6929" w:rsidRDefault="00BF6929">
      <w:pPr>
        <w:ind w:firstLine="1843"/>
        <w:rPr>
          <w:sz w:val="22"/>
          <w:szCs w:val="22"/>
        </w:rPr>
      </w:pPr>
    </w:p>
    <w:p w:rsidR="00BF6929" w:rsidRDefault="00BF6929">
      <w:pPr>
        <w:ind w:firstLine="1843"/>
        <w:rPr>
          <w:sz w:val="22"/>
          <w:szCs w:val="22"/>
        </w:rPr>
      </w:pPr>
    </w:p>
    <w:p w:rsidR="00BF6929" w:rsidRDefault="00BF6929">
      <w:pPr>
        <w:ind w:firstLine="1843"/>
        <w:rPr>
          <w:sz w:val="22"/>
          <w:szCs w:val="22"/>
        </w:rPr>
      </w:pPr>
    </w:p>
    <w:p w:rsidR="00BF6929" w:rsidRDefault="00BF6929">
      <w:pPr>
        <w:ind w:firstLine="1843"/>
        <w:rPr>
          <w:sz w:val="22"/>
          <w:szCs w:val="22"/>
        </w:rPr>
      </w:pPr>
    </w:p>
    <w:p w:rsidR="00BF6929" w:rsidRDefault="00BF6929">
      <w:pPr>
        <w:ind w:firstLine="1843"/>
        <w:rPr>
          <w:sz w:val="22"/>
          <w:szCs w:val="22"/>
        </w:rPr>
      </w:pPr>
    </w:p>
    <w:p w:rsidR="00BF6929" w:rsidRDefault="00BF6929">
      <w:pPr>
        <w:ind w:firstLine="1843"/>
        <w:rPr>
          <w:sz w:val="22"/>
          <w:szCs w:val="22"/>
        </w:rPr>
      </w:pPr>
    </w:p>
    <w:p w:rsidR="00BF6929" w:rsidRDefault="00BF6929">
      <w:pPr>
        <w:ind w:firstLine="1843"/>
        <w:rPr>
          <w:sz w:val="22"/>
          <w:szCs w:val="22"/>
        </w:rPr>
      </w:pPr>
    </w:p>
    <w:p w:rsidR="00BF6929" w:rsidRDefault="00BF6929">
      <w:pPr>
        <w:ind w:firstLine="1843"/>
        <w:rPr>
          <w:sz w:val="22"/>
          <w:szCs w:val="22"/>
        </w:rPr>
      </w:pPr>
    </w:p>
    <w:p w:rsidR="00BF6929" w:rsidRDefault="00BF6929">
      <w:pPr>
        <w:ind w:firstLine="1843"/>
        <w:rPr>
          <w:sz w:val="22"/>
          <w:szCs w:val="22"/>
        </w:rPr>
      </w:pPr>
    </w:p>
    <w:p w:rsidR="00BF6929" w:rsidRDefault="00BF6929">
      <w:pPr>
        <w:ind w:firstLine="1843"/>
        <w:rPr>
          <w:sz w:val="22"/>
          <w:szCs w:val="22"/>
        </w:rPr>
      </w:pPr>
    </w:p>
    <w:p w:rsidR="00A143F8" w:rsidRDefault="00A143F8">
      <w:pPr>
        <w:jc w:val="center"/>
        <w:rPr>
          <w:b/>
          <w:sz w:val="24"/>
          <w:szCs w:val="24"/>
        </w:rPr>
      </w:pPr>
    </w:p>
    <w:p w:rsidR="00943A6B" w:rsidRDefault="00943A6B" w:rsidP="00943A6B">
      <w:pPr>
        <w:jc w:val="center"/>
        <w:rPr>
          <w:rFonts w:eastAsia="Times New Roman"/>
          <w:b/>
          <w:bCs/>
          <w:color w:val="000000"/>
          <w:sz w:val="24"/>
          <w:szCs w:val="24"/>
        </w:rPr>
      </w:pPr>
      <w:r w:rsidRPr="00943A6B">
        <w:rPr>
          <w:rFonts w:eastAsia="Times New Roman"/>
          <w:b/>
          <w:bCs/>
          <w:color w:val="000000"/>
          <w:sz w:val="24"/>
          <w:szCs w:val="24"/>
        </w:rPr>
        <w:lastRenderedPageBreak/>
        <w:t>Відомості про викладачів</w:t>
      </w:r>
    </w:p>
    <w:p w:rsidR="00943A6B" w:rsidRPr="00943A6B" w:rsidRDefault="00943A6B" w:rsidP="00943A6B">
      <w:pPr>
        <w:jc w:val="center"/>
        <w:rPr>
          <w:rFonts w:eastAsia="Times New Roman"/>
          <w:sz w:val="24"/>
          <w:szCs w:val="24"/>
        </w:rPr>
      </w:pPr>
    </w:p>
    <w:p w:rsidR="00943A6B" w:rsidRPr="00943A6B" w:rsidRDefault="00943A6B" w:rsidP="00943A6B">
      <w:pPr>
        <w:spacing w:after="120"/>
        <w:rPr>
          <w:rFonts w:eastAsia="Times New Roman"/>
          <w:sz w:val="24"/>
          <w:szCs w:val="24"/>
        </w:rPr>
      </w:pPr>
      <w:proofErr w:type="spellStart"/>
      <w:r w:rsidRPr="00943A6B">
        <w:rPr>
          <w:rFonts w:eastAsia="Times New Roman"/>
          <w:color w:val="000000"/>
          <w:sz w:val="24"/>
          <w:szCs w:val="24"/>
        </w:rPr>
        <w:t>Байназарова</w:t>
      </w:r>
      <w:proofErr w:type="spellEnd"/>
      <w:r w:rsidRPr="00943A6B">
        <w:rPr>
          <w:rFonts w:eastAsia="Times New Roman"/>
          <w:color w:val="000000"/>
          <w:sz w:val="24"/>
          <w:szCs w:val="24"/>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sidRPr="00943A6B">
        <w:rPr>
          <w:rFonts w:eastAsia="Times New Roman"/>
          <w:color w:val="000000"/>
          <w:sz w:val="24"/>
          <w:szCs w:val="24"/>
        </w:rPr>
        <w:t>інфомедійної</w:t>
      </w:r>
      <w:proofErr w:type="spellEnd"/>
      <w:r w:rsidRPr="00943A6B">
        <w:rPr>
          <w:rFonts w:eastAsia="Times New Roman"/>
          <w:color w:val="000000"/>
          <w:sz w:val="24"/>
          <w:szCs w:val="24"/>
        </w:rPr>
        <w:t xml:space="preserve"> грамотності,  майстер-тренер Швейцарсько-українського </w:t>
      </w:r>
      <w:proofErr w:type="spellStart"/>
      <w:r w:rsidRPr="00943A6B">
        <w:rPr>
          <w:rFonts w:eastAsia="Times New Roman"/>
          <w:color w:val="000000"/>
          <w:sz w:val="24"/>
          <w:szCs w:val="24"/>
        </w:rPr>
        <w:t>проєкту</w:t>
      </w:r>
      <w:proofErr w:type="spellEnd"/>
      <w:r w:rsidRPr="00943A6B">
        <w:rPr>
          <w:rFonts w:eastAsia="Times New Roman"/>
          <w:color w:val="000000"/>
          <w:sz w:val="24"/>
          <w:szCs w:val="24"/>
        </w:rPr>
        <w:t xml:space="preserve"> DECIDE, тренер для навчання супервізорів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943A6B">
        <w:rPr>
          <w:rFonts w:eastAsia="Times New Roman"/>
          <w:color w:val="000000"/>
          <w:sz w:val="24"/>
          <w:szCs w:val="24"/>
        </w:rPr>
        <w:t>Scaffold</w:t>
      </w:r>
      <w:proofErr w:type="spellEnd"/>
      <w:r w:rsidRPr="00943A6B">
        <w:rPr>
          <w:rFonts w:eastAsia="Times New Roman"/>
          <w:color w:val="000000"/>
          <w:sz w:val="24"/>
          <w:szCs w:val="24"/>
        </w:rPr>
        <w:t>, тренер з ефективного управління ЗЗСО</w:t>
      </w:r>
    </w:p>
    <w:p w:rsidR="00943A6B" w:rsidRPr="00943A6B" w:rsidRDefault="00943A6B" w:rsidP="00943A6B">
      <w:pPr>
        <w:jc w:val="left"/>
        <w:rPr>
          <w:rFonts w:eastAsia="Times New Roman"/>
          <w:sz w:val="24"/>
          <w:szCs w:val="24"/>
        </w:rPr>
      </w:pPr>
    </w:p>
    <w:p w:rsidR="00943A6B" w:rsidRPr="00943A6B" w:rsidRDefault="00943A6B" w:rsidP="00943A6B">
      <w:pPr>
        <w:rPr>
          <w:rFonts w:eastAsia="Times New Roman"/>
          <w:sz w:val="24"/>
          <w:szCs w:val="24"/>
        </w:rPr>
      </w:pPr>
      <w:r w:rsidRPr="00943A6B">
        <w:rPr>
          <w:rFonts w:eastAsia="Times New Roman"/>
          <w:color w:val="000000"/>
          <w:sz w:val="24"/>
          <w:szCs w:val="24"/>
        </w:rPr>
        <w:t xml:space="preserve">Волкова Ірина Василівна,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педагогіки вищої школи, тренер НУШ, супервізор в сфері загальної середньої освіти, майстер-тренер  НУШ галузі фізичної культури, тренер-педагог щодо розвитку умінь інтегрувати ключові компетентності в освітню практику за допомогою карток </w:t>
      </w:r>
      <w:proofErr w:type="spellStart"/>
      <w:r w:rsidRPr="00943A6B">
        <w:rPr>
          <w:rFonts w:eastAsia="Times New Roman"/>
          <w:color w:val="000000"/>
          <w:sz w:val="24"/>
          <w:szCs w:val="24"/>
        </w:rPr>
        <w:t>Scaffold</w:t>
      </w:r>
      <w:proofErr w:type="spellEnd"/>
    </w:p>
    <w:p w:rsidR="00943A6B" w:rsidRDefault="00943A6B" w:rsidP="00943A6B">
      <w:pPr>
        <w:jc w:val="left"/>
        <w:rPr>
          <w:rFonts w:eastAsia="Times New Roman"/>
          <w:sz w:val="24"/>
          <w:szCs w:val="24"/>
        </w:rPr>
      </w:pPr>
    </w:p>
    <w:p w:rsidR="00F15E57" w:rsidRPr="00F15E57" w:rsidRDefault="00F15E57" w:rsidP="00F15E57">
      <w:pPr>
        <w:jc w:val="left"/>
        <w:rPr>
          <w:rFonts w:eastAsia="Times New Roman"/>
          <w:sz w:val="24"/>
          <w:szCs w:val="24"/>
        </w:rPr>
      </w:pPr>
      <w:r w:rsidRPr="00F15E57">
        <w:rPr>
          <w:rFonts w:eastAsia="Times New Roman"/>
          <w:sz w:val="24"/>
          <w:szCs w:val="24"/>
        </w:rPr>
        <w:t xml:space="preserve">Вороніна Галина Леонідівна, доцент кафедри освітнього менеджменту та виховання, кандидат педагогічних наук, магістр з педагогіки вищої школи, тренер з </w:t>
      </w:r>
      <w:proofErr w:type="spellStart"/>
      <w:r w:rsidRPr="00F15E57">
        <w:rPr>
          <w:rFonts w:eastAsia="Times New Roman"/>
          <w:sz w:val="24"/>
          <w:szCs w:val="24"/>
        </w:rPr>
        <w:t>інфомедійної</w:t>
      </w:r>
      <w:proofErr w:type="spellEnd"/>
      <w:r w:rsidRPr="00F15E57">
        <w:rPr>
          <w:rFonts w:eastAsia="Times New Roman"/>
          <w:sz w:val="24"/>
          <w:szCs w:val="24"/>
        </w:rPr>
        <w:t xml:space="preserve"> грамотності, тренер НУШ, експерт з інституційного аудиту, тренер </w:t>
      </w:r>
      <w:proofErr w:type="spellStart"/>
      <w:r w:rsidRPr="00F15E57">
        <w:rPr>
          <w:rFonts w:eastAsia="Times New Roman"/>
          <w:sz w:val="24"/>
          <w:szCs w:val="24"/>
        </w:rPr>
        <w:t>проєкту</w:t>
      </w:r>
      <w:proofErr w:type="spellEnd"/>
      <w:r w:rsidRPr="00F15E57">
        <w:rPr>
          <w:rFonts w:eastAsia="Times New Roman"/>
          <w:sz w:val="24"/>
          <w:szCs w:val="24"/>
        </w:rPr>
        <w:t xml:space="preserve"> «</w:t>
      </w:r>
      <w:proofErr w:type="spellStart"/>
      <w:r w:rsidRPr="00F15E57">
        <w:rPr>
          <w:rFonts w:eastAsia="Times New Roman"/>
          <w:sz w:val="24"/>
          <w:szCs w:val="24"/>
        </w:rPr>
        <w:t>Ukrain</w:t>
      </w:r>
      <w:proofErr w:type="spellEnd"/>
      <w:r w:rsidRPr="00F15E57">
        <w:rPr>
          <w:rFonts w:eastAsia="Times New Roman"/>
          <w:sz w:val="24"/>
          <w:szCs w:val="24"/>
        </w:rPr>
        <w:t xml:space="preserve"> </w:t>
      </w:r>
      <w:proofErr w:type="spellStart"/>
      <w:r w:rsidRPr="00F15E57">
        <w:rPr>
          <w:rFonts w:eastAsia="Times New Roman"/>
          <w:sz w:val="24"/>
          <w:szCs w:val="24"/>
        </w:rPr>
        <w:t>is</w:t>
      </w:r>
      <w:proofErr w:type="spellEnd"/>
      <w:r w:rsidRPr="00F15E57">
        <w:rPr>
          <w:rFonts w:eastAsia="Times New Roman"/>
          <w:sz w:val="24"/>
          <w:szCs w:val="24"/>
        </w:rPr>
        <w:t xml:space="preserve"> </w:t>
      </w:r>
      <w:proofErr w:type="spellStart"/>
      <w:r w:rsidRPr="00F15E57">
        <w:rPr>
          <w:rFonts w:eastAsia="Times New Roman"/>
          <w:sz w:val="24"/>
          <w:szCs w:val="24"/>
        </w:rPr>
        <w:t>the</w:t>
      </w:r>
      <w:proofErr w:type="spellEnd"/>
      <w:r w:rsidRPr="00F15E57">
        <w:rPr>
          <w:rFonts w:eastAsia="Times New Roman"/>
          <w:sz w:val="24"/>
          <w:szCs w:val="24"/>
        </w:rPr>
        <w:t xml:space="preserve"> </w:t>
      </w:r>
      <w:proofErr w:type="spellStart"/>
      <w:r w:rsidRPr="00F15E57">
        <w:rPr>
          <w:rFonts w:eastAsia="Times New Roman"/>
          <w:sz w:val="24"/>
          <w:szCs w:val="24"/>
        </w:rPr>
        <w:t>capital</w:t>
      </w:r>
      <w:proofErr w:type="spellEnd"/>
      <w:r w:rsidRPr="00F15E57">
        <w:rPr>
          <w:rFonts w:eastAsia="Times New Roman"/>
          <w:sz w:val="24"/>
          <w:szCs w:val="24"/>
        </w:rPr>
        <w:t xml:space="preserve"> </w:t>
      </w:r>
      <w:proofErr w:type="spellStart"/>
      <w:r w:rsidRPr="00F15E57">
        <w:rPr>
          <w:rFonts w:eastAsia="Times New Roman"/>
          <w:sz w:val="24"/>
          <w:szCs w:val="24"/>
        </w:rPr>
        <w:t>of</w:t>
      </w:r>
      <w:proofErr w:type="spellEnd"/>
      <w:r w:rsidRPr="00F15E57">
        <w:rPr>
          <w:rFonts w:eastAsia="Times New Roman"/>
          <w:sz w:val="24"/>
          <w:szCs w:val="24"/>
        </w:rPr>
        <w:t xml:space="preserve"> </w:t>
      </w:r>
      <w:proofErr w:type="spellStart"/>
      <w:r w:rsidRPr="00F15E57">
        <w:rPr>
          <w:rFonts w:eastAsia="Times New Roman"/>
          <w:sz w:val="24"/>
          <w:szCs w:val="24"/>
        </w:rPr>
        <w:t>great</w:t>
      </w:r>
      <w:proofErr w:type="spellEnd"/>
      <w:r w:rsidRPr="00F15E57">
        <w:rPr>
          <w:rFonts w:eastAsia="Times New Roman"/>
          <w:sz w:val="24"/>
          <w:szCs w:val="24"/>
        </w:rPr>
        <w:t xml:space="preserve"> </w:t>
      </w:r>
      <w:proofErr w:type="spellStart"/>
      <w:r w:rsidRPr="00F15E57">
        <w:rPr>
          <w:rFonts w:eastAsia="Times New Roman"/>
          <w:sz w:val="24"/>
          <w:szCs w:val="24"/>
        </w:rPr>
        <w:t>people</w:t>
      </w:r>
      <w:proofErr w:type="spellEnd"/>
      <w:r w:rsidRPr="00F15E57">
        <w:rPr>
          <w:rFonts w:eastAsia="Times New Roman"/>
          <w:sz w:val="24"/>
          <w:szCs w:val="24"/>
        </w:rPr>
        <w:t>”, супервізор в сфері загальної середньої освіти</w:t>
      </w:r>
    </w:p>
    <w:p w:rsidR="00F15E57" w:rsidRDefault="00F15E57" w:rsidP="00943A6B">
      <w:pPr>
        <w:jc w:val="left"/>
        <w:rPr>
          <w:rFonts w:eastAsia="Times New Roman"/>
          <w:sz w:val="24"/>
          <w:szCs w:val="24"/>
        </w:rPr>
      </w:pPr>
    </w:p>
    <w:p w:rsidR="00943A6B" w:rsidRPr="00943A6B" w:rsidRDefault="00943A6B" w:rsidP="00F15E57">
      <w:pPr>
        <w:rPr>
          <w:rFonts w:eastAsia="Times New Roman"/>
          <w:sz w:val="24"/>
          <w:szCs w:val="24"/>
        </w:rPr>
      </w:pPr>
      <w:r w:rsidRPr="00943A6B">
        <w:rPr>
          <w:rFonts w:eastAsia="Times New Roman"/>
          <w:sz w:val="24"/>
          <w:szCs w:val="24"/>
        </w:rPr>
        <w:t xml:space="preserve">Грінченко Олександр Іванович, старший викладач кафедри сучасних </w:t>
      </w:r>
      <w:proofErr w:type="spellStart"/>
      <w:r w:rsidRPr="00943A6B">
        <w:rPr>
          <w:rFonts w:eastAsia="Times New Roman"/>
          <w:sz w:val="24"/>
          <w:szCs w:val="24"/>
        </w:rPr>
        <w:t>методик</w:t>
      </w:r>
      <w:proofErr w:type="spellEnd"/>
      <w:r w:rsidRPr="00943A6B">
        <w:rPr>
          <w:rFonts w:eastAsia="Times New Roman"/>
          <w:sz w:val="24"/>
          <w:szCs w:val="24"/>
        </w:rPr>
        <w:t xml:space="preserve"> навчання</w:t>
      </w:r>
      <w:r w:rsidRPr="00943A6B">
        <w:rPr>
          <w:rFonts w:eastAsia="Times New Roman"/>
          <w:color w:val="000000"/>
          <w:sz w:val="24"/>
          <w:szCs w:val="24"/>
        </w:rPr>
        <w:t xml:space="preserve"> (секція природничо-математичних дисциплін), магістр педагогіки вищої школи, тренер НУШ</w:t>
      </w:r>
    </w:p>
    <w:p w:rsidR="00943A6B" w:rsidRPr="00943A6B" w:rsidRDefault="00943A6B" w:rsidP="00F15E57">
      <w:pPr>
        <w:rPr>
          <w:rFonts w:eastAsia="Times New Roman"/>
          <w:sz w:val="24"/>
          <w:szCs w:val="24"/>
        </w:rPr>
      </w:pPr>
    </w:p>
    <w:p w:rsidR="00943A6B" w:rsidRPr="00943A6B" w:rsidRDefault="00943A6B" w:rsidP="00943A6B">
      <w:pPr>
        <w:rPr>
          <w:rFonts w:eastAsia="Times New Roman"/>
          <w:sz w:val="24"/>
          <w:szCs w:val="24"/>
        </w:rPr>
      </w:pPr>
      <w:proofErr w:type="spellStart"/>
      <w:r w:rsidRPr="00943A6B">
        <w:rPr>
          <w:rFonts w:eastAsia="Times New Roman"/>
          <w:color w:val="000000"/>
          <w:sz w:val="24"/>
          <w:szCs w:val="24"/>
        </w:rPr>
        <w:t>Ігнатьєв</w:t>
      </w:r>
      <w:proofErr w:type="spellEnd"/>
      <w:r w:rsidRPr="00943A6B">
        <w:rPr>
          <w:rFonts w:eastAsia="Times New Roman"/>
          <w:color w:val="000000"/>
          <w:sz w:val="24"/>
          <w:szCs w:val="24"/>
        </w:rPr>
        <w:t xml:space="preserve"> Сергій Борисович, викладач кафедри освітнього менеджменту та виховання (секція культури здоров’я, психологічної та інклюзивної освіти), вчитель фізичної культури КЗ «Харківська гімназія </w:t>
      </w:r>
      <w:r w:rsidRPr="00943A6B">
        <w:rPr>
          <w:rFonts w:eastAsia="Times New Roman"/>
          <w:color w:val="000000"/>
          <w:sz w:val="24"/>
          <w:szCs w:val="24"/>
        </w:rPr>
        <w:br/>
        <w:t>№ 135 Харківської міської ради», магістр управління закладом освіти, Заслужений вчитель України, тренер НУШ, учитель-методист</w:t>
      </w:r>
    </w:p>
    <w:p w:rsidR="00943A6B" w:rsidRPr="00943A6B" w:rsidRDefault="00943A6B" w:rsidP="00943A6B">
      <w:pPr>
        <w:jc w:val="left"/>
        <w:rPr>
          <w:rFonts w:eastAsia="Times New Roman"/>
          <w:sz w:val="24"/>
          <w:szCs w:val="24"/>
        </w:rPr>
      </w:pPr>
    </w:p>
    <w:p w:rsidR="00943A6B" w:rsidRPr="00943A6B" w:rsidRDefault="00943A6B" w:rsidP="00943A6B">
      <w:pPr>
        <w:rPr>
          <w:rFonts w:eastAsia="Times New Roman"/>
          <w:sz w:val="24"/>
          <w:szCs w:val="24"/>
        </w:rPr>
      </w:pPr>
      <w:r w:rsidRPr="00943A6B">
        <w:rPr>
          <w:rFonts w:eastAsia="Times New Roman"/>
          <w:color w:val="000000"/>
          <w:sz w:val="24"/>
          <w:szCs w:val="24"/>
        </w:rPr>
        <w:t xml:space="preserve">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w:t>
      </w:r>
      <w:proofErr w:type="spellStart"/>
      <w:r w:rsidRPr="00943A6B">
        <w:rPr>
          <w:rFonts w:eastAsia="Times New Roman"/>
          <w:color w:val="000000"/>
          <w:sz w:val="24"/>
          <w:szCs w:val="24"/>
        </w:rPr>
        <w:t>проєкту</w:t>
      </w:r>
      <w:proofErr w:type="spellEnd"/>
      <w:r w:rsidRPr="00943A6B">
        <w:rPr>
          <w:rFonts w:eastAsia="Times New Roman"/>
          <w:color w:val="000000"/>
          <w:sz w:val="24"/>
          <w:szCs w:val="24"/>
        </w:rPr>
        <w:t xml:space="preserve"> DECIDE, супервізор в сфері інклюзивного навчання</w:t>
      </w:r>
    </w:p>
    <w:p w:rsidR="00943A6B" w:rsidRDefault="00943A6B" w:rsidP="00943A6B">
      <w:pPr>
        <w:jc w:val="left"/>
        <w:rPr>
          <w:rFonts w:eastAsia="Times New Roman"/>
          <w:sz w:val="24"/>
          <w:szCs w:val="24"/>
        </w:rPr>
      </w:pPr>
    </w:p>
    <w:p w:rsidR="00F15E57" w:rsidRPr="00F15E57" w:rsidRDefault="00F15E57" w:rsidP="00F15E57">
      <w:pPr>
        <w:rPr>
          <w:rFonts w:eastAsia="Times New Roman"/>
          <w:color w:val="000000"/>
          <w:sz w:val="24"/>
          <w:szCs w:val="24"/>
        </w:rPr>
      </w:pPr>
      <w:proofErr w:type="spellStart"/>
      <w:r w:rsidRPr="00F15E57">
        <w:rPr>
          <w:rFonts w:eastAsia="Times New Roman"/>
          <w:color w:val="000000"/>
          <w:sz w:val="24"/>
          <w:szCs w:val="24"/>
        </w:rPr>
        <w:t>Лузан</w:t>
      </w:r>
      <w:proofErr w:type="spellEnd"/>
      <w:r w:rsidRPr="00F15E57">
        <w:rPr>
          <w:rFonts w:eastAsia="Times New Roman"/>
          <w:color w:val="000000"/>
          <w:sz w:val="24"/>
          <w:szCs w:val="24"/>
        </w:rPr>
        <w:t xml:space="preserve"> Людмила Олександрівна, професор кафедри освітнього менеджменту та виховання, </w:t>
      </w:r>
      <w:proofErr w:type="spellStart"/>
      <w:r w:rsidRPr="00F15E57">
        <w:rPr>
          <w:rFonts w:eastAsia="Times New Roman"/>
          <w:color w:val="000000"/>
          <w:sz w:val="24"/>
          <w:szCs w:val="24"/>
        </w:rPr>
        <w:t>к.пед.н</w:t>
      </w:r>
      <w:proofErr w:type="spellEnd"/>
      <w:r w:rsidRPr="00F15E57">
        <w:rPr>
          <w:rFonts w:eastAsia="Times New Roman"/>
          <w:color w:val="000000"/>
          <w:sz w:val="24"/>
          <w:szCs w:val="24"/>
        </w:rPr>
        <w:t>., тренер НУШ, проректор з навчальної роботи.</w:t>
      </w:r>
    </w:p>
    <w:p w:rsidR="00F15E57" w:rsidRPr="00F15E57" w:rsidRDefault="00F15E57" w:rsidP="00F15E57">
      <w:pPr>
        <w:rPr>
          <w:rFonts w:eastAsia="Times New Roman"/>
          <w:color w:val="000000"/>
          <w:sz w:val="24"/>
          <w:szCs w:val="24"/>
        </w:rPr>
      </w:pPr>
    </w:p>
    <w:p w:rsidR="00943A6B" w:rsidRDefault="00943A6B" w:rsidP="00943A6B">
      <w:pPr>
        <w:rPr>
          <w:rFonts w:eastAsia="Times New Roman"/>
          <w:color w:val="000000"/>
          <w:sz w:val="24"/>
          <w:szCs w:val="24"/>
        </w:rPr>
      </w:pPr>
      <w:r w:rsidRPr="00943A6B">
        <w:rPr>
          <w:rFonts w:eastAsia="Times New Roman"/>
          <w:color w:val="000000"/>
          <w:sz w:val="24"/>
          <w:szCs w:val="24"/>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rsidR="00F15E57" w:rsidRDefault="00F15E57" w:rsidP="00943A6B">
      <w:pPr>
        <w:rPr>
          <w:rFonts w:eastAsia="Times New Roman"/>
          <w:color w:val="000000"/>
          <w:sz w:val="24"/>
          <w:szCs w:val="24"/>
        </w:rPr>
      </w:pPr>
    </w:p>
    <w:p w:rsidR="00943A6B" w:rsidRPr="00943A6B" w:rsidRDefault="00943A6B" w:rsidP="00943A6B">
      <w:pPr>
        <w:rPr>
          <w:rFonts w:eastAsia="Times New Roman"/>
          <w:sz w:val="24"/>
          <w:szCs w:val="24"/>
        </w:rPr>
      </w:pPr>
      <w:r w:rsidRPr="00943A6B">
        <w:rPr>
          <w:rFonts w:eastAsia="Times New Roman"/>
          <w:color w:val="000000"/>
          <w:sz w:val="24"/>
          <w:szCs w:val="24"/>
        </w:rPr>
        <w:t>Метеленко Віктор Вікторович, викладач кафедри освітнього менеджменту та виховання (секція культури здоров’я, психологічної та інклюзивної освіти), учитель фізичної культури та предмета «Захист України» КЗ «</w:t>
      </w:r>
      <w:proofErr w:type="spellStart"/>
      <w:r w:rsidRPr="00943A6B">
        <w:rPr>
          <w:rFonts w:eastAsia="Times New Roman"/>
          <w:color w:val="000000"/>
          <w:sz w:val="24"/>
          <w:szCs w:val="24"/>
        </w:rPr>
        <w:t>Лозівський</w:t>
      </w:r>
      <w:proofErr w:type="spellEnd"/>
      <w:r w:rsidRPr="00943A6B">
        <w:rPr>
          <w:rFonts w:eastAsia="Times New Roman"/>
          <w:color w:val="000000"/>
          <w:sz w:val="24"/>
          <w:szCs w:val="24"/>
        </w:rPr>
        <w:t xml:space="preserve"> ліцей № 12» </w:t>
      </w:r>
      <w:proofErr w:type="spellStart"/>
      <w:r w:rsidRPr="00943A6B">
        <w:rPr>
          <w:rFonts w:eastAsia="Times New Roman"/>
          <w:color w:val="000000"/>
          <w:sz w:val="24"/>
          <w:szCs w:val="24"/>
        </w:rPr>
        <w:t>Лозівської</w:t>
      </w:r>
      <w:proofErr w:type="spellEnd"/>
      <w:r w:rsidRPr="00943A6B">
        <w:rPr>
          <w:rFonts w:eastAsia="Times New Roman"/>
          <w:color w:val="000000"/>
          <w:sz w:val="24"/>
          <w:szCs w:val="24"/>
        </w:rPr>
        <w:t xml:space="preserve"> міської ради Харківської області, спеціаліст вищої категорії, старший учитель. супервізор з предмета “Захист України”</w:t>
      </w:r>
    </w:p>
    <w:p w:rsidR="00943A6B" w:rsidRPr="00943A6B" w:rsidRDefault="00943A6B" w:rsidP="00943A6B">
      <w:pPr>
        <w:jc w:val="left"/>
        <w:rPr>
          <w:rFonts w:eastAsia="Times New Roman"/>
          <w:sz w:val="24"/>
          <w:szCs w:val="24"/>
        </w:rPr>
      </w:pPr>
    </w:p>
    <w:p w:rsidR="00943A6B" w:rsidRPr="00943A6B" w:rsidRDefault="00943A6B" w:rsidP="00943A6B">
      <w:pPr>
        <w:rPr>
          <w:rFonts w:eastAsia="Times New Roman"/>
          <w:sz w:val="24"/>
          <w:szCs w:val="24"/>
        </w:rPr>
      </w:pPr>
      <w:proofErr w:type="spellStart"/>
      <w:r w:rsidRPr="00943A6B">
        <w:rPr>
          <w:rFonts w:eastAsia="Times New Roman"/>
          <w:color w:val="000000"/>
          <w:sz w:val="24"/>
          <w:szCs w:val="24"/>
        </w:rPr>
        <w:t>Несен</w:t>
      </w:r>
      <w:proofErr w:type="spellEnd"/>
      <w:r w:rsidRPr="00943A6B">
        <w:rPr>
          <w:rFonts w:eastAsia="Times New Roman"/>
          <w:color w:val="000000"/>
          <w:sz w:val="24"/>
          <w:szCs w:val="24"/>
        </w:rPr>
        <w:t xml:space="preserve"> Олена Олександрівна, викладач кафедри освітнього менеджменту та виховання (секція культури здоров’я, психологічної та інклюзивної освіти), доцент кафедри теорії, методики і практики фізичного виховання ХНПУ ім. Г.С. Сковороди, к. наук з фізичного виховання і спорту, доцент, тренер НУШ</w:t>
      </w:r>
    </w:p>
    <w:p w:rsidR="00943A6B" w:rsidRPr="00943A6B" w:rsidRDefault="00943A6B" w:rsidP="00943A6B">
      <w:pPr>
        <w:jc w:val="left"/>
        <w:rPr>
          <w:rFonts w:eastAsia="Times New Roman"/>
          <w:sz w:val="24"/>
          <w:szCs w:val="24"/>
        </w:rPr>
      </w:pPr>
    </w:p>
    <w:p w:rsidR="00943A6B" w:rsidRDefault="00943A6B" w:rsidP="00943A6B">
      <w:pPr>
        <w:rPr>
          <w:rFonts w:eastAsia="Times New Roman"/>
          <w:color w:val="000000"/>
          <w:sz w:val="24"/>
          <w:szCs w:val="24"/>
        </w:rPr>
      </w:pPr>
      <w:proofErr w:type="spellStart"/>
      <w:r w:rsidRPr="00943A6B">
        <w:rPr>
          <w:rFonts w:eastAsia="Times New Roman"/>
          <w:color w:val="000000"/>
          <w:sz w:val="24"/>
          <w:szCs w:val="24"/>
        </w:rPr>
        <w:t>Нетеса</w:t>
      </w:r>
      <w:proofErr w:type="spellEnd"/>
      <w:r w:rsidRPr="00943A6B">
        <w:rPr>
          <w:rFonts w:eastAsia="Times New Roman"/>
          <w:color w:val="000000"/>
          <w:sz w:val="24"/>
          <w:szCs w:val="24"/>
        </w:rPr>
        <w:t xml:space="preserve"> Ірина Ігорівна, викладач кафедри методики дошкільної та початкової освіти (секція НУШ), завідувач Центру дистанційної освіти, магістр педагогіки вищої школи, тренер НУШ, тренер з </w:t>
      </w:r>
      <w:proofErr w:type="spellStart"/>
      <w:r w:rsidRPr="00943A6B">
        <w:rPr>
          <w:rFonts w:eastAsia="Times New Roman"/>
          <w:color w:val="000000"/>
          <w:sz w:val="24"/>
          <w:szCs w:val="24"/>
        </w:rPr>
        <w:t>інфомедійної</w:t>
      </w:r>
      <w:proofErr w:type="spellEnd"/>
      <w:r w:rsidRPr="00943A6B">
        <w:rPr>
          <w:rFonts w:eastAsia="Times New Roman"/>
          <w:color w:val="000000"/>
          <w:sz w:val="24"/>
          <w:szCs w:val="24"/>
        </w:rPr>
        <w:t xml:space="preserve"> грамотності, супервізор в сфері загальної середньої освіти</w:t>
      </w:r>
    </w:p>
    <w:p w:rsidR="00943A6B" w:rsidRDefault="00943A6B" w:rsidP="00943A6B">
      <w:pPr>
        <w:rPr>
          <w:rFonts w:eastAsia="Times New Roman"/>
          <w:color w:val="000000"/>
          <w:sz w:val="24"/>
          <w:szCs w:val="24"/>
        </w:rPr>
      </w:pPr>
    </w:p>
    <w:p w:rsidR="00943A6B" w:rsidRDefault="00943A6B" w:rsidP="00943A6B">
      <w:pPr>
        <w:rPr>
          <w:rFonts w:eastAsia="Times New Roman"/>
          <w:color w:val="000000"/>
          <w:sz w:val="24"/>
          <w:szCs w:val="24"/>
        </w:rPr>
      </w:pPr>
      <w:r w:rsidRPr="00943A6B">
        <w:rPr>
          <w:rFonts w:eastAsia="Times New Roman"/>
          <w:color w:val="000000"/>
          <w:sz w:val="24"/>
          <w:szCs w:val="24"/>
        </w:rPr>
        <w:t>Носенко Володимир Вікторович, викладач кафедри виховання й розвитку особистості, практичний психолог КЗ «</w:t>
      </w:r>
      <w:proofErr w:type="spellStart"/>
      <w:r w:rsidRPr="00943A6B">
        <w:rPr>
          <w:rFonts w:eastAsia="Times New Roman"/>
          <w:color w:val="000000"/>
          <w:sz w:val="24"/>
          <w:szCs w:val="24"/>
        </w:rPr>
        <w:t>Бабаївський</w:t>
      </w:r>
      <w:proofErr w:type="spellEnd"/>
      <w:r w:rsidRPr="00943A6B">
        <w:rPr>
          <w:rFonts w:eastAsia="Times New Roman"/>
          <w:color w:val="000000"/>
          <w:sz w:val="24"/>
          <w:szCs w:val="24"/>
        </w:rPr>
        <w:t xml:space="preserve"> ліцей Височанської селищної ради Харківського району Харківської області», магістр з педагогіки вищої школи, тренер </w:t>
      </w:r>
      <w:proofErr w:type="spellStart"/>
      <w:r w:rsidRPr="00943A6B">
        <w:rPr>
          <w:rFonts w:eastAsia="Times New Roman"/>
          <w:color w:val="000000"/>
          <w:sz w:val="24"/>
          <w:szCs w:val="24"/>
        </w:rPr>
        <w:t>проєкту</w:t>
      </w:r>
      <w:proofErr w:type="spellEnd"/>
      <w:r w:rsidRPr="00943A6B">
        <w:rPr>
          <w:rFonts w:eastAsia="Times New Roman"/>
          <w:color w:val="000000"/>
          <w:sz w:val="24"/>
          <w:szCs w:val="24"/>
        </w:rPr>
        <w:t xml:space="preserve"> протидії торгівлі людьми, тренер ГО Ла </w:t>
      </w:r>
      <w:proofErr w:type="spellStart"/>
      <w:r w:rsidRPr="00943A6B">
        <w:rPr>
          <w:rFonts w:eastAsia="Times New Roman"/>
          <w:color w:val="000000"/>
          <w:sz w:val="24"/>
          <w:szCs w:val="24"/>
        </w:rPr>
        <w:t>Страда</w:t>
      </w:r>
      <w:proofErr w:type="spellEnd"/>
      <w:r w:rsidRPr="00943A6B">
        <w:rPr>
          <w:rFonts w:eastAsia="Times New Roman"/>
          <w:color w:val="000000"/>
          <w:sz w:val="24"/>
          <w:szCs w:val="24"/>
        </w:rPr>
        <w:t>-Україна, тренер НУШ</w:t>
      </w:r>
    </w:p>
    <w:p w:rsidR="00435BF6" w:rsidRPr="00943A6B" w:rsidRDefault="00435BF6" w:rsidP="00943A6B">
      <w:pPr>
        <w:rPr>
          <w:rFonts w:eastAsia="Times New Roman"/>
          <w:color w:val="000000"/>
          <w:sz w:val="24"/>
          <w:szCs w:val="24"/>
        </w:rPr>
      </w:pPr>
    </w:p>
    <w:p w:rsidR="00943A6B" w:rsidRDefault="00943A6B" w:rsidP="00943A6B">
      <w:pPr>
        <w:rPr>
          <w:rFonts w:eastAsia="Times New Roman"/>
          <w:color w:val="000000"/>
          <w:sz w:val="24"/>
          <w:szCs w:val="24"/>
        </w:rPr>
      </w:pPr>
      <w:r w:rsidRPr="00943A6B">
        <w:rPr>
          <w:rFonts w:eastAsia="Times New Roman"/>
          <w:color w:val="000000"/>
          <w:sz w:val="24"/>
          <w:szCs w:val="24"/>
        </w:rPr>
        <w:lastRenderedPageBreak/>
        <w:t>Панасенко Андрій Васильович, викладач кафедри освітнього менеджменту та виховання, тренер НУШ</w:t>
      </w:r>
    </w:p>
    <w:p w:rsidR="00943A6B" w:rsidRDefault="00943A6B" w:rsidP="00943A6B">
      <w:pPr>
        <w:rPr>
          <w:rFonts w:eastAsia="Times New Roman"/>
          <w:sz w:val="24"/>
          <w:szCs w:val="24"/>
        </w:rPr>
      </w:pPr>
    </w:p>
    <w:p w:rsidR="00F15E57" w:rsidRPr="00F15E57" w:rsidRDefault="00F15E57" w:rsidP="00F15E57">
      <w:pPr>
        <w:rPr>
          <w:rFonts w:eastAsia="Times New Roman"/>
          <w:color w:val="000000"/>
          <w:sz w:val="24"/>
          <w:szCs w:val="24"/>
        </w:rPr>
      </w:pPr>
      <w:proofErr w:type="spellStart"/>
      <w:r w:rsidRPr="00F15E57">
        <w:rPr>
          <w:rFonts w:eastAsia="Times New Roman"/>
          <w:color w:val="000000"/>
          <w:sz w:val="24"/>
          <w:szCs w:val="24"/>
        </w:rPr>
        <w:t>Саввіч</w:t>
      </w:r>
      <w:proofErr w:type="spellEnd"/>
      <w:r w:rsidRPr="00F15E57">
        <w:rPr>
          <w:rFonts w:eastAsia="Times New Roman"/>
          <w:color w:val="000000"/>
          <w:sz w:val="24"/>
          <w:szCs w:val="24"/>
        </w:rPr>
        <w:t xml:space="preserve"> Олександр Миколайович, викладач кафедри сучасних </w:t>
      </w:r>
      <w:proofErr w:type="spellStart"/>
      <w:r w:rsidRPr="00F15E57">
        <w:rPr>
          <w:rFonts w:eastAsia="Times New Roman"/>
          <w:color w:val="000000"/>
          <w:sz w:val="24"/>
          <w:szCs w:val="24"/>
        </w:rPr>
        <w:t>методик</w:t>
      </w:r>
      <w:proofErr w:type="spellEnd"/>
      <w:r w:rsidRPr="00F15E57">
        <w:rPr>
          <w:rFonts w:eastAsia="Times New Roman"/>
          <w:color w:val="000000"/>
          <w:sz w:val="24"/>
          <w:szCs w:val="24"/>
        </w:rPr>
        <w:t xml:space="preserve"> навчання (секція природничо-математичних дисциплін), магістр з охорони довкілля, тренер НУШ</w:t>
      </w:r>
    </w:p>
    <w:p w:rsidR="00F15E57" w:rsidRPr="00943A6B" w:rsidRDefault="00F15E57" w:rsidP="00943A6B">
      <w:pPr>
        <w:rPr>
          <w:rFonts w:eastAsia="Times New Roman"/>
          <w:color w:val="000000"/>
          <w:sz w:val="24"/>
          <w:szCs w:val="24"/>
        </w:rPr>
      </w:pPr>
    </w:p>
    <w:p w:rsidR="00943A6B" w:rsidRPr="00943A6B" w:rsidRDefault="00943A6B" w:rsidP="00943A6B">
      <w:pPr>
        <w:rPr>
          <w:rFonts w:eastAsia="Times New Roman"/>
          <w:color w:val="000000"/>
          <w:sz w:val="24"/>
          <w:szCs w:val="24"/>
        </w:rPr>
      </w:pPr>
      <w:proofErr w:type="spellStart"/>
      <w:r w:rsidRPr="00943A6B">
        <w:rPr>
          <w:rFonts w:eastAsia="Times New Roman"/>
          <w:color w:val="000000"/>
          <w:sz w:val="24"/>
          <w:szCs w:val="24"/>
        </w:rPr>
        <w:t>Черкашина</w:t>
      </w:r>
      <w:proofErr w:type="spellEnd"/>
      <w:r w:rsidRPr="00943A6B">
        <w:rPr>
          <w:rFonts w:eastAsia="Times New Roman"/>
          <w:color w:val="000000"/>
          <w:sz w:val="24"/>
          <w:szCs w:val="24"/>
        </w:rPr>
        <w:t xml:space="preserve"> Оксана Володимирівна, викладач кафедри виховання й розвитку особистості, практичний психолог Балаклійського ліцею №2 Балаклійської міської ради, практичний психолог-методист, тренер НУШ, тренер програми «Рівний-рівному», координатор </w:t>
      </w:r>
      <w:proofErr w:type="spellStart"/>
      <w:r w:rsidRPr="00943A6B">
        <w:rPr>
          <w:rFonts w:eastAsia="Times New Roman"/>
          <w:color w:val="000000"/>
          <w:sz w:val="24"/>
          <w:szCs w:val="24"/>
        </w:rPr>
        <w:t>ДоСЕН</w:t>
      </w:r>
      <w:proofErr w:type="spellEnd"/>
      <w:r w:rsidRPr="00943A6B">
        <w:rPr>
          <w:rFonts w:eastAsia="Times New Roman"/>
          <w:color w:val="000000"/>
          <w:sz w:val="24"/>
          <w:szCs w:val="24"/>
        </w:rPr>
        <w:t> </w:t>
      </w:r>
    </w:p>
    <w:p w:rsidR="00943A6B" w:rsidRPr="00943A6B" w:rsidRDefault="00943A6B" w:rsidP="00943A6B">
      <w:pPr>
        <w:jc w:val="left"/>
        <w:rPr>
          <w:rFonts w:eastAsia="Times New Roman"/>
          <w:sz w:val="24"/>
          <w:szCs w:val="24"/>
        </w:rPr>
      </w:pPr>
    </w:p>
    <w:p w:rsidR="00943A6B" w:rsidRPr="00943A6B" w:rsidRDefault="00943A6B" w:rsidP="00943A6B">
      <w:pPr>
        <w:rPr>
          <w:rFonts w:eastAsia="Times New Roman"/>
          <w:sz w:val="24"/>
          <w:szCs w:val="24"/>
        </w:rPr>
      </w:pPr>
      <w:r w:rsidRPr="00943A6B">
        <w:rPr>
          <w:rFonts w:eastAsia="Times New Roman"/>
          <w:color w:val="000000"/>
          <w:sz w:val="24"/>
          <w:szCs w:val="24"/>
        </w:rPr>
        <w:t xml:space="preserve">Яковлєв Павло Олександрович, старший викладач </w:t>
      </w:r>
      <w:r w:rsidRPr="00943A6B">
        <w:rPr>
          <w:rFonts w:eastAsia="Times New Roman"/>
          <w:color w:val="000000"/>
          <w:sz w:val="22"/>
          <w:szCs w:val="22"/>
        </w:rPr>
        <w:t xml:space="preserve">кафедри сучасних </w:t>
      </w:r>
      <w:proofErr w:type="spellStart"/>
      <w:r w:rsidRPr="00943A6B">
        <w:rPr>
          <w:rFonts w:eastAsia="Times New Roman"/>
          <w:color w:val="000000"/>
          <w:sz w:val="22"/>
          <w:szCs w:val="22"/>
        </w:rPr>
        <w:t>методик</w:t>
      </w:r>
      <w:proofErr w:type="spellEnd"/>
      <w:r w:rsidRPr="00943A6B">
        <w:rPr>
          <w:rFonts w:eastAsia="Times New Roman"/>
          <w:color w:val="000000"/>
          <w:sz w:val="22"/>
          <w:szCs w:val="22"/>
        </w:rPr>
        <w:t xml:space="preserve"> навчання</w:t>
      </w:r>
      <w:r w:rsidRPr="00943A6B">
        <w:rPr>
          <w:rFonts w:eastAsia="Times New Roman"/>
          <w:color w:val="000000"/>
          <w:sz w:val="24"/>
          <w:szCs w:val="24"/>
        </w:rPr>
        <w:t xml:space="preserve">,  </w:t>
      </w:r>
      <w:proofErr w:type="spellStart"/>
      <w:r w:rsidRPr="00943A6B">
        <w:rPr>
          <w:rFonts w:eastAsia="Times New Roman"/>
          <w:color w:val="000000"/>
          <w:sz w:val="24"/>
          <w:szCs w:val="24"/>
        </w:rPr>
        <w:t>к.ю.н</w:t>
      </w:r>
      <w:proofErr w:type="spellEnd"/>
      <w:r w:rsidRPr="00943A6B">
        <w:rPr>
          <w:rFonts w:eastAsia="Times New Roman"/>
          <w:color w:val="000000"/>
          <w:sz w:val="24"/>
          <w:szCs w:val="24"/>
        </w:rPr>
        <w:t>., тренер НУШ</w:t>
      </w:r>
    </w:p>
    <w:p w:rsidR="00A143F8" w:rsidRPr="00943A6B" w:rsidRDefault="00A143F8">
      <w:pPr>
        <w:jc w:val="center"/>
        <w:rPr>
          <w:b/>
          <w:sz w:val="24"/>
          <w:szCs w:val="24"/>
        </w:rPr>
      </w:pPr>
    </w:p>
    <w:p w:rsidR="00943A6B" w:rsidRPr="00943A6B" w:rsidRDefault="00943A6B">
      <w:pPr>
        <w:jc w:val="center"/>
        <w:rPr>
          <w:b/>
          <w:sz w:val="24"/>
          <w:szCs w:val="24"/>
        </w:rPr>
      </w:pPr>
    </w:p>
    <w:sectPr w:rsidR="00943A6B" w:rsidRPr="00943A6B">
      <w:pgSz w:w="11906" w:h="16838"/>
      <w:pgMar w:top="540" w:right="424" w:bottom="142"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F8"/>
    <w:rsid w:val="000E57D9"/>
    <w:rsid w:val="00121F0C"/>
    <w:rsid w:val="00172E39"/>
    <w:rsid w:val="00435BF6"/>
    <w:rsid w:val="00463935"/>
    <w:rsid w:val="004A7722"/>
    <w:rsid w:val="0071369D"/>
    <w:rsid w:val="007B3217"/>
    <w:rsid w:val="008A6A2E"/>
    <w:rsid w:val="00943A6B"/>
    <w:rsid w:val="00A143F8"/>
    <w:rsid w:val="00BF6929"/>
    <w:rsid w:val="00C72C97"/>
    <w:rsid w:val="00F15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6970"/>
  <w15:docId w15:val="{BCD49F4A-421F-4532-810B-3749BC32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k-UA"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rPr>
      <w:rFonts w:eastAsia="Calibri"/>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4">
    <w:name w:val="List Paragraph"/>
    <w:basedOn w:val="a"/>
    <w:uiPriority w:val="34"/>
    <w:qFormat/>
    <w:rsid w:val="00F165EA"/>
    <w:pPr>
      <w:ind w:left="720"/>
      <w:contextualSpacing/>
    </w:pPr>
  </w:style>
  <w:style w:type="paragraph" w:styleId="a5">
    <w:name w:val="Balloon Text"/>
    <w:basedOn w:val="a"/>
    <w:link w:val="a6"/>
    <w:uiPriority w:val="99"/>
    <w:semiHidden/>
    <w:unhideWhenUsed/>
    <w:rsid w:val="004918C9"/>
    <w:rPr>
      <w:rFonts w:ascii="Segoe UI" w:hAnsi="Segoe UI" w:cs="Segoe UI"/>
      <w:sz w:val="18"/>
      <w:szCs w:val="18"/>
    </w:rPr>
  </w:style>
  <w:style w:type="character" w:customStyle="1" w:styleId="a6">
    <w:name w:val="Текст у виносці Знак"/>
    <w:basedOn w:val="a0"/>
    <w:link w:val="a5"/>
    <w:uiPriority w:val="99"/>
    <w:semiHidden/>
    <w:rsid w:val="004918C9"/>
    <w:rPr>
      <w:rFonts w:ascii="Segoe UI" w:eastAsia="Calibri" w:hAnsi="Segoe UI" w:cs="Segoe UI"/>
      <w:sz w:val="18"/>
      <w:szCs w:val="18"/>
      <w:lang w:val="uk-UA"/>
    </w:rPr>
  </w:style>
  <w:style w:type="paragraph" w:styleId="a7">
    <w:name w:val="Normal (Web)"/>
    <w:basedOn w:val="a"/>
    <w:uiPriority w:val="99"/>
    <w:semiHidden/>
    <w:unhideWhenUsed/>
    <w:rsid w:val="0012589E"/>
    <w:pPr>
      <w:spacing w:before="100" w:beforeAutospacing="1" w:after="100" w:afterAutospacing="1"/>
      <w:jc w:val="left"/>
    </w:pPr>
    <w:rPr>
      <w:rFonts w:eastAsia="Times New Roman"/>
      <w:sz w:val="24"/>
      <w:szCs w:val="24"/>
      <w:lang w:val="ru-RU"/>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3952">
      <w:bodyDiv w:val="1"/>
      <w:marLeft w:val="0"/>
      <w:marRight w:val="0"/>
      <w:marTop w:val="0"/>
      <w:marBottom w:val="0"/>
      <w:divBdr>
        <w:top w:val="none" w:sz="0" w:space="0" w:color="auto"/>
        <w:left w:val="none" w:sz="0" w:space="0" w:color="auto"/>
        <w:bottom w:val="none" w:sz="0" w:space="0" w:color="auto"/>
        <w:right w:val="none" w:sz="0" w:space="0" w:color="auto"/>
      </w:divBdr>
      <w:divsChild>
        <w:div w:id="2037269242">
          <w:marLeft w:val="-345"/>
          <w:marRight w:val="0"/>
          <w:marTop w:val="0"/>
          <w:marBottom w:val="0"/>
          <w:divBdr>
            <w:top w:val="none" w:sz="0" w:space="0" w:color="auto"/>
            <w:left w:val="none" w:sz="0" w:space="0" w:color="auto"/>
            <w:bottom w:val="none" w:sz="0" w:space="0" w:color="auto"/>
            <w:right w:val="none" w:sz="0" w:space="0" w:color="auto"/>
          </w:divBdr>
        </w:div>
      </w:divsChild>
    </w:div>
    <w:div w:id="67120782">
      <w:bodyDiv w:val="1"/>
      <w:marLeft w:val="0"/>
      <w:marRight w:val="0"/>
      <w:marTop w:val="0"/>
      <w:marBottom w:val="0"/>
      <w:divBdr>
        <w:top w:val="none" w:sz="0" w:space="0" w:color="auto"/>
        <w:left w:val="none" w:sz="0" w:space="0" w:color="auto"/>
        <w:bottom w:val="none" w:sz="0" w:space="0" w:color="auto"/>
        <w:right w:val="none" w:sz="0" w:space="0" w:color="auto"/>
      </w:divBdr>
      <w:divsChild>
        <w:div w:id="1959218522">
          <w:marLeft w:val="-345"/>
          <w:marRight w:val="0"/>
          <w:marTop w:val="0"/>
          <w:marBottom w:val="0"/>
          <w:divBdr>
            <w:top w:val="none" w:sz="0" w:space="0" w:color="auto"/>
            <w:left w:val="none" w:sz="0" w:space="0" w:color="auto"/>
            <w:bottom w:val="none" w:sz="0" w:space="0" w:color="auto"/>
            <w:right w:val="none" w:sz="0" w:space="0" w:color="auto"/>
          </w:divBdr>
        </w:div>
      </w:divsChild>
    </w:div>
    <w:div w:id="226653015">
      <w:bodyDiv w:val="1"/>
      <w:marLeft w:val="0"/>
      <w:marRight w:val="0"/>
      <w:marTop w:val="0"/>
      <w:marBottom w:val="0"/>
      <w:divBdr>
        <w:top w:val="none" w:sz="0" w:space="0" w:color="auto"/>
        <w:left w:val="none" w:sz="0" w:space="0" w:color="auto"/>
        <w:bottom w:val="none" w:sz="0" w:space="0" w:color="auto"/>
        <w:right w:val="none" w:sz="0" w:space="0" w:color="auto"/>
      </w:divBdr>
    </w:div>
    <w:div w:id="559251142">
      <w:bodyDiv w:val="1"/>
      <w:marLeft w:val="0"/>
      <w:marRight w:val="0"/>
      <w:marTop w:val="0"/>
      <w:marBottom w:val="0"/>
      <w:divBdr>
        <w:top w:val="none" w:sz="0" w:space="0" w:color="auto"/>
        <w:left w:val="none" w:sz="0" w:space="0" w:color="auto"/>
        <w:bottom w:val="none" w:sz="0" w:space="0" w:color="auto"/>
        <w:right w:val="none" w:sz="0" w:space="0" w:color="auto"/>
      </w:divBdr>
    </w:div>
    <w:div w:id="876819789">
      <w:bodyDiv w:val="1"/>
      <w:marLeft w:val="0"/>
      <w:marRight w:val="0"/>
      <w:marTop w:val="0"/>
      <w:marBottom w:val="0"/>
      <w:divBdr>
        <w:top w:val="none" w:sz="0" w:space="0" w:color="auto"/>
        <w:left w:val="none" w:sz="0" w:space="0" w:color="auto"/>
        <w:bottom w:val="none" w:sz="0" w:space="0" w:color="auto"/>
        <w:right w:val="none" w:sz="0" w:space="0" w:color="auto"/>
      </w:divBdr>
      <w:divsChild>
        <w:div w:id="1278758231">
          <w:marLeft w:val="-345"/>
          <w:marRight w:val="0"/>
          <w:marTop w:val="0"/>
          <w:marBottom w:val="0"/>
          <w:divBdr>
            <w:top w:val="none" w:sz="0" w:space="0" w:color="auto"/>
            <w:left w:val="none" w:sz="0" w:space="0" w:color="auto"/>
            <w:bottom w:val="none" w:sz="0" w:space="0" w:color="auto"/>
            <w:right w:val="none" w:sz="0" w:space="0" w:color="auto"/>
          </w:divBdr>
        </w:div>
      </w:divsChild>
    </w:div>
    <w:div w:id="976685753">
      <w:bodyDiv w:val="1"/>
      <w:marLeft w:val="0"/>
      <w:marRight w:val="0"/>
      <w:marTop w:val="0"/>
      <w:marBottom w:val="0"/>
      <w:divBdr>
        <w:top w:val="none" w:sz="0" w:space="0" w:color="auto"/>
        <w:left w:val="none" w:sz="0" w:space="0" w:color="auto"/>
        <w:bottom w:val="none" w:sz="0" w:space="0" w:color="auto"/>
        <w:right w:val="none" w:sz="0" w:space="0" w:color="auto"/>
      </w:divBdr>
    </w:div>
    <w:div w:id="1170364208">
      <w:bodyDiv w:val="1"/>
      <w:marLeft w:val="0"/>
      <w:marRight w:val="0"/>
      <w:marTop w:val="0"/>
      <w:marBottom w:val="0"/>
      <w:divBdr>
        <w:top w:val="none" w:sz="0" w:space="0" w:color="auto"/>
        <w:left w:val="none" w:sz="0" w:space="0" w:color="auto"/>
        <w:bottom w:val="none" w:sz="0" w:space="0" w:color="auto"/>
        <w:right w:val="none" w:sz="0" w:space="0" w:color="auto"/>
      </w:divBdr>
      <w:divsChild>
        <w:div w:id="163521290">
          <w:marLeft w:val="-345"/>
          <w:marRight w:val="0"/>
          <w:marTop w:val="0"/>
          <w:marBottom w:val="0"/>
          <w:divBdr>
            <w:top w:val="none" w:sz="0" w:space="0" w:color="auto"/>
            <w:left w:val="none" w:sz="0" w:space="0" w:color="auto"/>
            <w:bottom w:val="none" w:sz="0" w:space="0" w:color="auto"/>
            <w:right w:val="none" w:sz="0" w:space="0" w:color="auto"/>
          </w:divBdr>
        </w:div>
      </w:divsChild>
    </w:div>
    <w:div w:id="1370757753">
      <w:bodyDiv w:val="1"/>
      <w:marLeft w:val="0"/>
      <w:marRight w:val="0"/>
      <w:marTop w:val="0"/>
      <w:marBottom w:val="0"/>
      <w:divBdr>
        <w:top w:val="none" w:sz="0" w:space="0" w:color="auto"/>
        <w:left w:val="none" w:sz="0" w:space="0" w:color="auto"/>
        <w:bottom w:val="none" w:sz="0" w:space="0" w:color="auto"/>
        <w:right w:val="none" w:sz="0" w:space="0" w:color="auto"/>
      </w:divBdr>
    </w:div>
    <w:div w:id="1718435369">
      <w:bodyDiv w:val="1"/>
      <w:marLeft w:val="0"/>
      <w:marRight w:val="0"/>
      <w:marTop w:val="0"/>
      <w:marBottom w:val="0"/>
      <w:divBdr>
        <w:top w:val="none" w:sz="0" w:space="0" w:color="auto"/>
        <w:left w:val="none" w:sz="0" w:space="0" w:color="auto"/>
        <w:bottom w:val="none" w:sz="0" w:space="0" w:color="auto"/>
        <w:right w:val="none" w:sz="0" w:space="0" w:color="auto"/>
      </w:divBdr>
    </w:div>
    <w:div w:id="1907839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cYlOwTLoKTcAhe51ci5768cnPA==">CgMxLjAyDmguN2lnZTl5ODk1bHY4OAByITF2VUNwenVHVmFMT1kwVHIyWHl2cWVpQkdYY2g0NXVUTw==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5831</Words>
  <Characters>3324</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Тетяна Папернова</cp:lastModifiedBy>
  <cp:revision>7</cp:revision>
  <dcterms:created xsi:type="dcterms:W3CDTF">2025-04-28T04:21:00Z</dcterms:created>
  <dcterms:modified xsi:type="dcterms:W3CDTF">2025-11-03T12:47:00Z</dcterms:modified>
</cp:coreProperties>
</file>