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2A1" w:rsidRDefault="001732A1" w:rsidP="001732A1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1732A1" w:rsidRDefault="001732A1" w:rsidP="001732A1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1732A1" w:rsidRDefault="001732A1" w:rsidP="001732A1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1732A1" w:rsidRDefault="001732A1" w:rsidP="001732A1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1732A1" w:rsidRDefault="001732A1" w:rsidP="00214D0F">
      <w:pPr>
        <w:spacing w:before="120" w:line="240" w:lineRule="auto"/>
        <w:ind w:left="654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1732A1" w:rsidRDefault="001732A1" w:rsidP="001732A1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1732A1" w:rsidRDefault="001732A1" w:rsidP="001732A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732A1" w:rsidRPr="001732A1" w:rsidRDefault="001732A1" w:rsidP="001732A1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1732A1" w:rsidRDefault="001732A1" w:rsidP="001732A1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D92F89" w:rsidRDefault="00D92F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92F89" w:rsidRDefault="004212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Термін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.2025</w:t>
      </w:r>
    </w:p>
    <w:p w:rsidR="00D92F89" w:rsidRDefault="0042123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Група №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328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-суб</w:t>
      </w:r>
    </w:p>
    <w:p w:rsidR="00D92F89" w:rsidRDefault="004212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Форма навчання</w:t>
      </w:r>
      <w:r>
        <w:rPr>
          <w:rFonts w:ascii="Times New Roman" w:eastAsia="Times New Roman" w:hAnsi="Times New Roman" w:cs="Times New Roman"/>
          <w:color w:val="000000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u w:val="single"/>
        </w:rPr>
        <w:t>дистанційна_</w:t>
      </w:r>
      <w:r>
        <w:rPr>
          <w:rFonts w:ascii="Times New Roman" w:eastAsia="Times New Roman" w:hAnsi="Times New Roman" w:cs="Times New Roman"/>
          <w:color w:val="000000"/>
        </w:rPr>
        <w:t>__</w:t>
      </w:r>
    </w:p>
    <w:p w:rsidR="00D92F89" w:rsidRDefault="00D92F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e"/>
        <w:tblW w:w="102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735"/>
        <w:gridCol w:w="3945"/>
        <w:gridCol w:w="990"/>
        <w:gridCol w:w="990"/>
        <w:gridCol w:w="2415"/>
      </w:tblGrid>
      <w:tr w:rsidR="001B5202" w:rsidTr="001B5202">
        <w:trPr>
          <w:cantSplit/>
          <w:trHeight w:val="1449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bookmarkStart w:id="1" w:name="_heading=h.9ei3h57mwca5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теоретична складова</w:t>
            </w:r>
          </w:p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>лекція теоретичного конструювання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практична частина: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інтерактивна лекція  / тренінгове заняття 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ПІБ тренера-педагога</w:t>
            </w:r>
          </w:p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B5202" w:rsidTr="001B5202">
        <w:trPr>
          <w:cantSplit/>
          <w:trHeight w:val="653"/>
          <w:tblHeader/>
          <w:jc w:val="center"/>
        </w:trPr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17.00-17.45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Лавроненко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Олександрівна,</w:t>
            </w:r>
          </w:p>
          <w:p w:rsidR="001B5202" w:rsidRDefault="001B52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1B5202" w:rsidTr="001B5202">
        <w:trPr>
          <w:cantSplit/>
          <w:trHeight w:val="1065"/>
          <w:tblHeader/>
          <w:jc w:val="center"/>
        </w:trPr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bCs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18.00-19.30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2.2.Громадянська відповідальність і волонтерська діяльність: український досвід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5202" w:rsidTr="001B5202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 Дитяча спільнота як простір демократії 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Сіняговська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К.С.,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1B5202" w:rsidTr="001B5202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 Код толерантності: як педагогіка партнерства допомагає зламати стереотипи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Леме</w:t>
            </w:r>
            <w:proofErr w:type="spellEnd"/>
            <w:r w:rsidR="001732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 Н.В., тренер-педагог</w:t>
            </w:r>
          </w:p>
        </w:tc>
      </w:tr>
      <w:tr w:rsidR="001B5202" w:rsidTr="001B5202">
        <w:trPr>
          <w:cantSplit/>
          <w:trHeight w:val="440"/>
          <w:tblHeader/>
          <w:jc w:val="center"/>
        </w:trPr>
        <w:tc>
          <w:tcPr>
            <w:tcW w:w="11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17.00 - 18.30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Мова медіа як інструмент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маніпуляцій та ідеологічного впливу на молодь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А.О., тренер-педагог</w:t>
            </w:r>
          </w:p>
        </w:tc>
      </w:tr>
      <w:tr w:rsidR="001B5202" w:rsidTr="001B5202">
        <w:trPr>
          <w:cantSplit/>
          <w:trHeight w:val="680"/>
          <w:tblHeader/>
          <w:jc w:val="center"/>
        </w:trPr>
        <w:tc>
          <w:tcPr>
            <w:tcW w:w="11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222222"/>
              </w:rPr>
            </w:pPr>
          </w:p>
        </w:tc>
        <w:tc>
          <w:tcPr>
            <w:tcW w:w="735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18.45 - 19.30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1.2.Підсумкове тестування. Рефлексія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Лавроненко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Олександрівна,</w:t>
            </w:r>
          </w:p>
          <w:p w:rsidR="001B5202" w:rsidRDefault="001B520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тренер-педагог</w:t>
            </w:r>
          </w:p>
        </w:tc>
      </w:tr>
      <w:tr w:rsidR="001B5202" w:rsidTr="001B5202">
        <w:trPr>
          <w:cantSplit/>
          <w:trHeight w:val="440"/>
          <w:tblHeader/>
          <w:jc w:val="center"/>
        </w:trPr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Усього: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202" w:rsidRDefault="001B52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32A1" w:rsidRDefault="001732A1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eading=h.h0miqrg2htqy" w:colFirst="0" w:colLast="0"/>
      <w:bookmarkEnd w:id="2"/>
    </w:p>
    <w:p w:rsidR="00D92F89" w:rsidRDefault="00421237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Марина ЛАВРОНЕНКО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bookmarkStart w:id="3" w:name="_GoBack"/>
      <w:bookmarkEnd w:id="3"/>
    </w:p>
    <w:sectPr w:rsidR="00D92F89" w:rsidSect="001B5202">
      <w:headerReference w:type="default" r:id="rId7"/>
      <w:pgSz w:w="11906" w:h="16838"/>
      <w:pgMar w:top="850" w:right="850" w:bottom="850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98" w:rsidRDefault="00F47D98">
      <w:pPr>
        <w:spacing w:after="0" w:line="240" w:lineRule="auto"/>
      </w:pPr>
      <w:r>
        <w:separator/>
      </w:r>
    </w:p>
  </w:endnote>
  <w:endnote w:type="continuationSeparator" w:id="0">
    <w:p w:rsidR="00F47D98" w:rsidRDefault="00F47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CE37D17-CAC3-4824-A3F0-1C31A5CE08A4}"/>
    <w:embedBold r:id="rId2" w:fontKey="{CFCA66A5-435E-4228-9209-EFA256EC1EC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6D24737-5CE9-426D-ADA8-933067A9386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8AAD6AC-1D20-40A1-B6E0-2653F8A0A6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98" w:rsidRDefault="00F47D98">
      <w:pPr>
        <w:spacing w:after="0" w:line="240" w:lineRule="auto"/>
      </w:pPr>
      <w:r>
        <w:separator/>
      </w:r>
    </w:p>
  </w:footnote>
  <w:footnote w:type="continuationSeparator" w:id="0">
    <w:p w:rsidR="00F47D98" w:rsidRDefault="00F47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F89" w:rsidRDefault="00D92F8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2F89"/>
    <w:rsid w:val="001732A1"/>
    <w:rsid w:val="001B5202"/>
    <w:rsid w:val="00214D0F"/>
    <w:rsid w:val="00351E5F"/>
    <w:rsid w:val="00421237"/>
    <w:rsid w:val="00D92F89"/>
    <w:rsid w:val="00F4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3B14D"/>
  <w15:docId w15:val="{12F64B37-1462-4990-BEFA-C874A446F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rsid w:val="00B622A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B622A2"/>
  </w:style>
  <w:style w:type="table" w:customStyle="1" w:styleId="TableNormal6">
    <w:name w:val="TableNormal"/>
    <w:rsid w:val="008C1A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8C1AFA"/>
  </w:style>
  <w:style w:type="table" w:customStyle="1" w:styleId="a4">
    <w:basedOn w:val="TableNormal6"/>
    <w:rsid w:val="008C1A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07043F"/>
    <w:rPr>
      <w:color w:val="0000FF" w:themeColor="hyperlink"/>
      <w:u w:val="single"/>
    </w:rPr>
  </w:style>
  <w:style w:type="table" w:customStyle="1" w:styleId="a6">
    <w:basedOn w:val="TableNormal6"/>
    <w:rsid w:val="00B622A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Normal (Web)"/>
    <w:uiPriority w:val="99"/>
    <w:unhideWhenUsed/>
    <w:rsid w:val="00F3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8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s4wWitINIMJjxuyKU8h75ozGQ==">CgMxLjAyDmguNzR0MzI5ZG5mOG02Mg5oLjllaTNoNTdtd2NhNTIOaC5oMG1pcXJnMmh0cXk4AHIhMUZaNWxrY2wyOWNxQ0ptNms0RVVRQkQwM2VkUUtfeTcx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1138</Words>
  <Characters>650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Тетяна Папернова</cp:lastModifiedBy>
  <cp:revision>5</cp:revision>
  <dcterms:created xsi:type="dcterms:W3CDTF">2025-10-26T09:35:00Z</dcterms:created>
  <dcterms:modified xsi:type="dcterms:W3CDTF">2025-11-11T11:58:00Z</dcterms:modified>
</cp:coreProperties>
</file>