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3D62" w14:textId="77777777" w:rsidR="00154F97" w:rsidRDefault="00F1634D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EDDAB52" w14:textId="77777777" w:rsidR="00154F97" w:rsidRDefault="00F1634D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025702" w14:textId="77777777" w:rsidR="00154F97" w:rsidRDefault="00154F97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0C90E" w14:textId="77777777" w:rsidR="00154F97" w:rsidRDefault="00154F97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E1C6A" w14:textId="77777777" w:rsidR="00154F97" w:rsidRDefault="00F1634D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D54F1EF" w14:textId="77777777" w:rsidR="00154F97" w:rsidRDefault="00F1634D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ED25F73" w14:textId="76037282" w:rsidR="00154F97" w:rsidRDefault="00F1634D" w:rsidP="00E91D9B">
      <w:pPr>
        <w:spacing w:before="120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1E4271C" w14:textId="77777777" w:rsidR="00154F97" w:rsidRDefault="00154F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BD313E" w14:textId="77777777" w:rsidR="00154F97" w:rsidRDefault="00F1634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D16E9B9" w14:textId="77777777" w:rsidR="00154F97" w:rsidRDefault="00F1634D">
      <w:pPr>
        <w:jc w:val="center"/>
        <w:rPr>
          <w:sz w:val="24"/>
          <w:szCs w:val="24"/>
        </w:rPr>
      </w:pPr>
      <w:bookmarkStart w:id="0" w:name="docs-internal-guid-f54b7836-7fff-6276-1f"/>
      <w:bookmarkEnd w:id="0"/>
      <w:r>
        <w:rPr>
          <w:rFonts w:ascii="Times New Roman;serif" w:eastAsia="Times New Roman" w:hAnsi="Times New Roman;serif" w:cs="Times New Roman"/>
          <w:color w:val="000000"/>
          <w:sz w:val="24"/>
          <w:szCs w:val="24"/>
          <w:shd w:val="clear" w:color="auto" w:fill="FFFFFF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14:paraId="13111BA7" w14:textId="19A0405F" w:rsidR="00154F97" w:rsidRDefault="00F1634D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;serif" w:eastAsia="Times New Roman" w:hAnsi="Times New Roman;serif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  <w:t>Актуальні напрями змісту освітнього процесу: виховний аспект» </w:t>
      </w:r>
    </w:p>
    <w:p w14:paraId="33D23948" w14:textId="77777777" w:rsidR="00E22F0C" w:rsidRDefault="00E22F0C">
      <w:pPr>
        <w:pStyle w:val="a5"/>
        <w:spacing w:after="0" w:line="240" w:lineRule="auto"/>
        <w:jc w:val="center"/>
        <w:rPr>
          <w:rFonts w:ascii="Times New Roman;serif" w:eastAsia="Times New Roman" w:hAnsi="Times New Roman;serif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7F1311D6" w14:textId="77777777" w:rsidR="00E22F0C" w:rsidRDefault="00E22F0C" w:rsidP="00E22F0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E6DEFF7" w14:textId="77777777" w:rsidR="00E22F0C" w:rsidRDefault="00E22F0C">
      <w:pPr>
        <w:pStyle w:val="a5"/>
        <w:spacing w:after="0" w:line="240" w:lineRule="auto"/>
        <w:jc w:val="center"/>
        <w:rPr>
          <w:sz w:val="24"/>
          <w:szCs w:val="24"/>
        </w:rPr>
      </w:pPr>
    </w:p>
    <w:p w14:paraId="125E870D" w14:textId="77777777" w:rsidR="00154F97" w:rsidRDefault="00154F97">
      <w:pPr>
        <w:pStyle w:val="a5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6FA5BC" w14:textId="36867112" w:rsidR="00154F97" w:rsidRDefault="00F1634D">
      <w:pPr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Термін навчання: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22.09 - 26.09.2025</w:t>
      </w:r>
    </w:p>
    <w:p w14:paraId="0935F6FD" w14:textId="3A696769" w:rsidR="00154F97" w:rsidRDefault="00F1634D">
      <w:pPr>
        <w:ind w:hanging="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</w:rPr>
        <w:t xml:space="preserve">          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1037-суб</w:t>
      </w:r>
    </w:p>
    <w:p w14:paraId="76510BA4" w14:textId="77777777" w:rsidR="00154F97" w:rsidRDefault="00F1634D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14:paraId="1E389A93" w14:textId="77777777" w:rsidR="00154F97" w:rsidRDefault="00154F97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9302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237"/>
        <w:gridCol w:w="622"/>
        <w:gridCol w:w="967"/>
        <w:gridCol w:w="2667"/>
        <w:gridCol w:w="798"/>
        <w:gridCol w:w="786"/>
        <w:gridCol w:w="2225"/>
      </w:tblGrid>
      <w:tr w:rsidR="00154F97" w14:paraId="0B7B963C" w14:textId="77777777">
        <w:trPr>
          <w:trHeight w:val="1281"/>
          <w:tblHeader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C6F3" w14:textId="77777777" w:rsidR="00154F97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C735869" w14:textId="77777777" w:rsidR="00154F97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8A3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2A4D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2F9195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0D128" w14:textId="77777777" w:rsidR="00154F97" w:rsidRDefault="00F163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C949EB5" w14:textId="77777777" w:rsidR="00154F97" w:rsidRDefault="00F163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61EB" w14:textId="77777777" w:rsidR="00154F97" w:rsidRDefault="00F1634D">
            <w:pPr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37E2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C2A5D4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58608FDA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4F97" w14:paraId="36C442CA" w14:textId="77777777">
        <w:trPr>
          <w:trHeight w:val="481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ED3" w14:textId="65C751EE" w:rsidR="00154F97" w:rsidRDefault="00F1634D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22.09.</w:t>
            </w:r>
          </w:p>
          <w:p w14:paraId="55F422E0" w14:textId="77777777" w:rsidR="00154F97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DD7E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F6BF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04A3" w14:textId="77777777" w:rsidR="00154F97" w:rsidRDefault="00F1634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</w:t>
            </w:r>
          </w:p>
          <w:p w14:paraId="66C08F72" w14:textId="77777777" w:rsidR="00154F97" w:rsidRDefault="00F1634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керівників та заступників керівників</w:t>
            </w:r>
          </w:p>
          <w:p w14:paraId="044BE508" w14:textId="77777777" w:rsidR="00154F97" w:rsidRDefault="00F1634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ЗЗСО, які забезпечуватимуть</w:t>
            </w:r>
          </w:p>
          <w:p w14:paraId="6E9E1B80" w14:textId="77777777" w:rsidR="00154F97" w:rsidRDefault="00F1634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реалізацію ДСБСО в ІІ циклі базової</w:t>
            </w:r>
          </w:p>
          <w:p w14:paraId="4291F529" w14:textId="77777777" w:rsidR="00154F97" w:rsidRDefault="00F1634D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середньої освіти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02E1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5B8A" w14:textId="77777777" w:rsidR="00154F97" w:rsidRDefault="00154F9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82E4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154F97" w14:paraId="23430319" w14:textId="77777777">
        <w:trPr>
          <w:trHeight w:val="423"/>
          <w:jc w:val="center"/>
        </w:trPr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10AF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3C020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4818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18.00-19.30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8A99" w14:textId="77777777" w:rsidR="00154F97" w:rsidRDefault="00F1634D"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042C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D7BD" w14:textId="77777777" w:rsidR="00154F97" w:rsidRDefault="00F163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39A2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154F97" w14:paraId="6BA7B1FF" w14:textId="77777777">
        <w:trPr>
          <w:trHeight w:val="423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AAAD" w14:textId="74C1DC72" w:rsidR="00154F97" w:rsidRDefault="00F163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23.09.</w:t>
            </w:r>
          </w:p>
          <w:p w14:paraId="4BD28B75" w14:textId="77777777" w:rsidR="00154F97" w:rsidRDefault="00F163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F4D2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1D05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FE8B" w14:textId="77777777" w:rsidR="00154F97" w:rsidRDefault="00F1634D">
            <w:pPr>
              <w:widowControl w:val="0"/>
            </w:pPr>
            <w:bookmarkStart w:id="2" w:name="docs-internal-guid-81ad0ca7-7fff-1753-71"/>
            <w:bookmarkEnd w:id="2"/>
            <w:r>
              <w:rPr>
                <w:rFonts w:ascii="Times New Roman" w:eastAsia="Times New Roman" w:hAnsi="Times New Roman" w:cs="Times New Roman"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D70A" w14:textId="22EC3E8C" w:rsidR="00154F97" w:rsidRPr="00F1634D" w:rsidRDefault="00E22F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6B7B" w14:textId="6C449900" w:rsidR="00154F97" w:rsidRDefault="00E22F0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2726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154F97" w14:paraId="4C7DA9F7" w14:textId="77777777">
        <w:trPr>
          <w:trHeight w:val="423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71A2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82033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4840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A5AE" w14:textId="77777777" w:rsidR="00154F97" w:rsidRDefault="00154F9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C360" w14:textId="2AD55B42" w:rsidR="00154F97" w:rsidRDefault="0015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186F" w14:textId="561AB25D" w:rsidR="00154F97" w:rsidRDefault="00E22F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5401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І.В., тренер</w:t>
            </w:r>
          </w:p>
        </w:tc>
      </w:tr>
      <w:tr w:rsidR="00154F97" w14:paraId="04C70B42" w14:textId="77777777">
        <w:trPr>
          <w:trHeight w:val="440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4F76" w14:textId="1F5AB04B" w:rsidR="00154F97" w:rsidRDefault="00F1634D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24.09.</w:t>
            </w:r>
          </w:p>
          <w:p w14:paraId="506B1677" w14:textId="77777777" w:rsidR="00154F97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C0B4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7B54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195B" w14:textId="77777777" w:rsidR="00154F97" w:rsidRDefault="00F1634D">
            <w:bookmarkStart w:id="3" w:name="docs-internal-guid-c82a3468-7fff-817c-aa"/>
            <w:bookmarkEnd w:id="3"/>
            <w:r>
              <w:rPr>
                <w:rFonts w:ascii="Times New Roman" w:hAnsi="Times New Roman"/>
                <w:color w:val="222222"/>
              </w:rPr>
              <w:t xml:space="preserve">Код толерантності: як педагогіка партнерства </w:t>
            </w:r>
            <w:r>
              <w:rPr>
                <w:rFonts w:ascii="Times New Roman" w:hAnsi="Times New Roman"/>
                <w:color w:val="222222"/>
              </w:rPr>
              <w:lastRenderedPageBreak/>
              <w:t>допомагає зламати стереотипи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C213" w14:textId="34A0CC85" w:rsidR="00154F97" w:rsidRPr="00F1634D" w:rsidRDefault="00E22F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339" w14:textId="17D2E223" w:rsidR="00154F97" w:rsidRDefault="00E22F0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9FE5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154F97" w14:paraId="695AF988" w14:textId="77777777">
        <w:trPr>
          <w:trHeight w:val="44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8837" w14:textId="77777777" w:rsidR="00154F97" w:rsidRDefault="00154F9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18A63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BAB9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4557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F74C" w14:textId="0FECA692" w:rsidR="00154F97" w:rsidRDefault="0015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C62D" w14:textId="103A07B3" w:rsidR="00154F97" w:rsidRDefault="00E22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5C3A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О.О., тренер</w:t>
            </w:r>
          </w:p>
        </w:tc>
      </w:tr>
      <w:tr w:rsidR="00154F97" w14:paraId="7E833B63" w14:textId="77777777">
        <w:trPr>
          <w:trHeight w:val="450"/>
          <w:jc w:val="center"/>
        </w:trPr>
        <w:tc>
          <w:tcPr>
            <w:tcW w:w="12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B5CA" w14:textId="5A4FEA21" w:rsidR="00154F97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25.09.</w:t>
            </w:r>
          </w:p>
          <w:p w14:paraId="46D5D9BE" w14:textId="1D176886" w:rsidR="00F1634D" w:rsidRDefault="00F1634D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14:paraId="0F01E8FE" w14:textId="77777777" w:rsidR="00154F97" w:rsidRDefault="00154F9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8D13D6" w14:textId="2611A044" w:rsidR="00154F97" w:rsidRDefault="00154F97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ECC71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535BA68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CF9D5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3490FE2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33116" w14:textId="77777777" w:rsidR="00154F97" w:rsidRDefault="00F1634D">
            <w:pPr>
              <w:pStyle w:val="a5"/>
              <w:widowControl w:val="0"/>
            </w:pPr>
            <w:bookmarkStart w:id="4" w:name="docs-internal-guid-560d8f5b-7fff-9d3d-d7"/>
            <w:bookmarkEnd w:id="4"/>
            <w:r>
              <w:rPr>
                <w:rFonts w:ascii="Times New Roman;serif" w:eastAsia="Times New Roman" w:hAnsi="Times New Roman;serif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E69E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0D21C23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0B03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3095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Рідкокаша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С.,</w:t>
            </w:r>
          </w:p>
          <w:p w14:paraId="75D995D6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тренер</w:t>
            </w:r>
          </w:p>
          <w:p w14:paraId="375622D6" w14:textId="77777777" w:rsidR="00154F97" w:rsidRDefault="00154F9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4F97" w14:paraId="4FAA56FD" w14:textId="77777777">
        <w:trPr>
          <w:trHeight w:val="75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4865" w14:textId="77777777" w:rsidR="00154F97" w:rsidRDefault="00154F9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EEE2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23AC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17.00-18.30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79F2" w14:textId="77777777" w:rsidR="00154F97" w:rsidRDefault="00154F97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87E127" w14:textId="77777777" w:rsidR="00154F97" w:rsidRDefault="00F1634D">
            <w:pPr>
              <w:pStyle w:val="a5"/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55D66" w14:textId="46638BFB" w:rsidR="00154F97" w:rsidRDefault="00E22F0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EFCB" w14:textId="73FDFFC3" w:rsidR="00154F97" w:rsidRDefault="00E22F0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FB24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154F97" w14:paraId="6EE22DD1" w14:textId="77777777">
        <w:trPr>
          <w:trHeight w:val="440"/>
          <w:jc w:val="center"/>
        </w:trPr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099E" w14:textId="77777777" w:rsidR="00154F97" w:rsidRDefault="00154F97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6D7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1B25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18.40-19.25</w:t>
            </w:r>
          </w:p>
        </w:tc>
        <w:tc>
          <w:tcPr>
            <w:tcW w:w="2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29CB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11F0" w14:textId="23767AE9" w:rsidR="00154F97" w:rsidRDefault="0015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D8B7" w14:textId="7249C509" w:rsidR="00154F97" w:rsidRDefault="00E22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A49E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Грінченко О.І., тренер</w:t>
            </w:r>
          </w:p>
        </w:tc>
      </w:tr>
      <w:tr w:rsidR="00154F97" w14:paraId="3400CFA4" w14:textId="77777777">
        <w:trPr>
          <w:trHeight w:val="440"/>
          <w:jc w:val="center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A4C2" w14:textId="4333A7FA" w:rsidR="00154F97" w:rsidRDefault="00F1634D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26.09.</w:t>
            </w:r>
          </w:p>
          <w:p w14:paraId="2B318DCE" w14:textId="77777777" w:rsidR="00154F97" w:rsidRDefault="00F1634D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DDE5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626DAA" w14:textId="728DFAEB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</w:t>
            </w:r>
          </w:p>
          <w:p w14:paraId="2915D393" w14:textId="6B07932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17.45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26673" w14:textId="77777777" w:rsidR="00154F97" w:rsidRDefault="00F1634D">
            <w:pPr>
              <w:pStyle w:val="a5"/>
              <w:widowControl w:val="0"/>
            </w:pPr>
            <w:bookmarkStart w:id="5" w:name="docs-internal-guid-3f4efb1c-7fff-f724-c2"/>
            <w:bookmarkEnd w:id="5"/>
            <w:r>
              <w:rPr>
                <w:rFonts w:ascii="Times New Roman" w:eastAsia="Times New Roman" w:hAnsi="Times New Roman" w:cs="Times New Roman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1E85" w14:textId="77777777" w:rsidR="00154F97" w:rsidRDefault="0015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BEDE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984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154F97" w14:paraId="0942BEE6" w14:textId="77777777">
        <w:trPr>
          <w:trHeight w:val="440"/>
          <w:jc w:val="center"/>
        </w:trPr>
        <w:tc>
          <w:tcPr>
            <w:tcW w:w="123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A9362" w14:textId="77777777" w:rsidR="00154F97" w:rsidRDefault="00154F9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D10B" w14:textId="77777777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B486E9" w14:textId="4192E34E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</w:t>
            </w:r>
          </w:p>
          <w:p w14:paraId="38A87269" w14:textId="5CC606A4" w:rsidR="00154F97" w:rsidRDefault="00F1634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18.45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F0D9" w14:textId="77777777" w:rsidR="00154F97" w:rsidRDefault="00F1634D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9258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007D2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290" w14:textId="77777777" w:rsidR="00154F97" w:rsidRDefault="00F1634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154F97" w14:paraId="69401CC2" w14:textId="77777777">
        <w:trPr>
          <w:trHeight w:val="44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3633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28A8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7E9C" w14:textId="77777777" w:rsidR="00154F97" w:rsidRDefault="00154F97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0EC0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9AB0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541F4" w14:textId="77777777" w:rsidR="00154F97" w:rsidRDefault="00154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F97" w14:paraId="6B13EA96" w14:textId="77777777">
        <w:trPr>
          <w:trHeight w:val="440"/>
          <w:jc w:val="center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26A0" w14:textId="77777777" w:rsidR="00154F97" w:rsidRDefault="00154F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B466" w14:textId="77777777" w:rsidR="00154F97" w:rsidRDefault="00154F9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7298" w14:textId="77777777" w:rsidR="00154F97" w:rsidRDefault="00F1634D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D3E9" w14:textId="77777777" w:rsidR="00154F97" w:rsidRDefault="00F163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6F4E" w14:textId="77777777" w:rsidR="00154F97" w:rsidRDefault="00154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61B6204" w14:textId="77777777" w:rsidR="00154F97" w:rsidRDefault="00154F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17CA8" w14:textId="7D4CEF17" w:rsidR="00154F97" w:rsidRDefault="00F1634D" w:rsidP="00E91D9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Марина СМИРНОВА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6" w:name="_GoBack"/>
      <w:bookmarkEnd w:id="6"/>
    </w:p>
    <w:sectPr w:rsidR="00154F97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97"/>
    <w:rsid w:val="00154F97"/>
    <w:rsid w:val="00E22F0C"/>
    <w:rsid w:val="00E91D9B"/>
    <w:rsid w:val="00F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3AAC"/>
  <w15:docId w15:val="{5AE7F751-EDB7-4576-B9A1-F00D343A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character" w:customStyle="1" w:styleId="11">
    <w:name w:val="Шрифт абзацу за промовчанням1"/>
    <w:qFormat/>
    <w:rsid w:val="0059596F"/>
  </w:style>
  <w:style w:type="character" w:customStyle="1" w:styleId="12">
    <w:name w:val="Шрифт абзацу за промовчанням1"/>
    <w:qFormat/>
    <w:rsid w:val="00CB26ED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customStyle="1" w:styleId="13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Normal (Web)"/>
    <w:basedOn w:val="a"/>
    <w:uiPriority w:val="99"/>
    <w:unhideWhenUsed/>
    <w:qFormat/>
    <w:rsid w:val="00390D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1">
    <w:name w:val="Вміст таблиці (user)"/>
    <w:basedOn w:val="a"/>
    <w:qFormat/>
    <w:pPr>
      <w:widowControl w:val="0"/>
      <w:suppressLineNumbers/>
    </w:pPr>
  </w:style>
  <w:style w:type="paragraph" w:customStyle="1" w:styleId="user2">
    <w:name w:val="Заголовок таблиці (user)"/>
    <w:basedOn w:val="user1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widowControl w:val="0"/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numbering" w:customStyle="1" w:styleId="user3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6896B0-0734-4134-925E-6A97397D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1463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48</cp:revision>
  <dcterms:created xsi:type="dcterms:W3CDTF">2023-12-06T14:48:00Z</dcterms:created>
  <dcterms:modified xsi:type="dcterms:W3CDTF">2025-09-22T05:22:00Z</dcterms:modified>
  <dc:language>uk-UA</dc:language>
</cp:coreProperties>
</file>