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E3" w:rsidRDefault="00B314C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C48E3" w:rsidRDefault="00B314C5" w:rsidP="00B314C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C48E3" w:rsidRDefault="008C48E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8E3" w:rsidRDefault="00B314C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C48E3" w:rsidRDefault="00B314C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C48E3" w:rsidRDefault="00B314C5" w:rsidP="001B09D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C48E3" w:rsidRDefault="008C48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8E3" w:rsidRPr="00B314C5" w:rsidRDefault="00B314C5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B314C5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8C48E3" w:rsidRPr="00B314C5" w:rsidRDefault="00B314C5">
      <w:pPr>
        <w:jc w:val="center"/>
        <w:rPr>
          <w:rFonts w:ascii="Times New Roman" w:eastAsia="Times New Roman" w:hAnsi="Times New Roman" w:cs="Times New Roman"/>
        </w:rPr>
      </w:pPr>
      <w:r w:rsidRPr="00B314C5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C48E3" w:rsidRPr="00B314C5" w:rsidRDefault="00B314C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B314C5">
        <w:rPr>
          <w:rFonts w:ascii="Times New Roman" w:eastAsia="Times New Roman" w:hAnsi="Times New Roman" w:cs="Times New Roman"/>
        </w:rPr>
        <w:t xml:space="preserve">за темою </w:t>
      </w:r>
      <w:r w:rsidRPr="00B314C5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B314C5">
        <w:rPr>
          <w:rFonts w:ascii="Times New Roman" w:eastAsia="Times New Roman" w:hAnsi="Times New Roman" w:cs="Times New Roman"/>
          <w:b/>
          <w:i/>
        </w:rPr>
        <w:t>клас НУШ</w:t>
      </w:r>
      <w:r w:rsidRPr="00B314C5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B314C5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B314C5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8C48E3" w:rsidRPr="00B314C5" w:rsidRDefault="00B314C5" w:rsidP="00B314C5">
      <w:pPr>
        <w:jc w:val="center"/>
        <w:rPr>
          <w:rFonts w:ascii="Times New Roman" w:eastAsia="Times New Roman" w:hAnsi="Times New Roman" w:cs="Times New Roman"/>
          <w:b/>
          <w:i/>
          <w:smallCaps/>
          <w:highlight w:val="yellow"/>
        </w:rPr>
      </w:pPr>
      <w:r w:rsidRPr="00B314C5">
        <w:rPr>
          <w:rFonts w:ascii="Times New Roman" w:eastAsia="Times New Roman" w:hAnsi="Times New Roman" w:cs="Times New Roman"/>
          <w:b/>
          <w:i/>
        </w:rPr>
        <w:t>(мовно-літературна освітня галузь, і</w:t>
      </w:r>
      <w:r>
        <w:rPr>
          <w:rFonts w:ascii="Times New Roman" w:eastAsia="Times New Roman" w:hAnsi="Times New Roman" w:cs="Times New Roman"/>
          <w:b/>
          <w:i/>
        </w:rPr>
        <w:t>ншомовна освіта</w:t>
      </w:r>
      <w:r w:rsidRPr="00B314C5">
        <w:rPr>
          <w:rFonts w:ascii="Times New Roman" w:eastAsia="Times New Roman" w:hAnsi="Times New Roman" w:cs="Times New Roman"/>
          <w:b/>
          <w:i/>
        </w:rPr>
        <w:t>)</w:t>
      </w:r>
      <w:r w:rsidRPr="00B314C5"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  <w:r w:rsidRPr="00B314C5">
        <w:rPr>
          <w:rFonts w:ascii="Times New Roman" w:eastAsia="Times New Roman" w:hAnsi="Times New Roman" w:cs="Times New Roman"/>
        </w:rPr>
        <w:t xml:space="preserve"> </w:t>
      </w:r>
    </w:p>
    <w:p w:rsidR="008C48E3" w:rsidRPr="00B314C5" w:rsidRDefault="00B314C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314C5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8C48E3" w:rsidRDefault="008C48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8E3" w:rsidRDefault="00B314C5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09.06.-10.06.2025</w:t>
      </w:r>
    </w:p>
    <w:p w:rsidR="008C48E3" w:rsidRDefault="00B314C5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850-суб</w:t>
      </w:r>
    </w:p>
    <w:p w:rsidR="008C48E3" w:rsidRPr="00B314C5" w:rsidRDefault="00B314C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tbl>
      <w:tblPr>
        <w:tblStyle w:val="af3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3649"/>
        <w:gridCol w:w="1313"/>
        <w:gridCol w:w="1275"/>
        <w:gridCol w:w="1972"/>
      </w:tblGrid>
      <w:tr w:rsidR="008C48E3" w:rsidRPr="00B314C5" w:rsidTr="00B314C5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314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C48E3" w:rsidRPr="00B314C5" w:rsidRDefault="008C48E3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8E3" w:rsidRPr="00B314C5" w:rsidTr="00B314C5">
        <w:trPr>
          <w:trHeight w:val="65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Кухлій</w:t>
            </w:r>
            <w:proofErr w:type="spellEnd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С.І., тренер-педагог</w:t>
            </w: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 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Кухлій</w:t>
            </w:r>
            <w:proofErr w:type="spellEnd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С.І., тренер-педагог</w:t>
            </w:r>
          </w:p>
          <w:p w:rsidR="008C48E3" w:rsidRPr="00B314C5" w:rsidRDefault="008C48E3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15.45- 17.15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Майборода О.М., тренер-педагог</w:t>
            </w: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  <w:p w:rsidR="008C48E3" w:rsidRPr="00B314C5" w:rsidRDefault="008C48E3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Абдулліна О. О</w:t>
            </w: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  <w:p w:rsidR="008C48E3" w:rsidRPr="00B314C5" w:rsidRDefault="008C48E3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E3" w:rsidRPr="00B314C5" w:rsidTr="00B314C5">
        <w:trPr>
          <w:trHeight w:val="521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Т. С.</w:t>
            </w: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 Рефлексія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>Кухлій</w:t>
            </w:r>
            <w:proofErr w:type="spellEnd"/>
            <w:r w:rsidRPr="00B31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С.І., тренер-педагог</w:t>
            </w:r>
          </w:p>
        </w:tc>
      </w:tr>
      <w:tr w:rsidR="008C48E3" w:rsidRPr="00B314C5" w:rsidTr="00B314C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B314C5" w:rsidP="00B314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8E3" w:rsidRPr="00B314C5" w:rsidRDefault="008C48E3" w:rsidP="00B314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E3" w:rsidRDefault="008C48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8E3" w:rsidRDefault="00B314C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Світлана КУХЛІЙ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8C48E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3"/>
    <w:rsid w:val="001B09DF"/>
    <w:rsid w:val="008C48E3"/>
    <w:rsid w:val="00B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E28"/>
  <w15:docId w15:val="{68B8F0B3-3434-42AF-87D2-A53D759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DpiNLPfDL5Fw32iC8kOk90VRkQ==">CgMxLjAyCWguM3dod21sNDgAciExQVFJZ1hLWTRrcG96Q08tTWl4a1IwRlRlTU11QnVlTlU=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2025-06-09T09:56:00Z</dcterms:modified>
</cp:coreProperties>
</file>