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F4" w:rsidRPr="00A323D6" w:rsidRDefault="004D2E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>КОМУНАЛЬНИЙ ВИЩИЙ НАВЧАЛЬНИЙ ЗАКЛАД</w:t>
      </w:r>
    </w:p>
    <w:p w:rsidR="006578F4" w:rsidRPr="00A323D6" w:rsidRDefault="004D2E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>“ХАРКІВСЬКА АКАДЕМІЯ НЕПЕРЕРВНОЇ ОСВІТИ”</w:t>
      </w:r>
    </w:p>
    <w:p w:rsidR="006578F4" w:rsidRPr="00A323D6" w:rsidRDefault="006578F4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578F4" w:rsidRPr="00A323D6" w:rsidRDefault="004D2E2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 xml:space="preserve">ЗАТВЕРДЖУЮ </w:t>
      </w:r>
    </w:p>
    <w:p w:rsidR="006578F4" w:rsidRPr="00A323D6" w:rsidRDefault="004D2E2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>Проректор з навчальної роботи</w:t>
      </w:r>
    </w:p>
    <w:p w:rsidR="006578F4" w:rsidRPr="00A323D6" w:rsidRDefault="004D2E2F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>____________ Людмила ЛУЗАН</w:t>
      </w:r>
    </w:p>
    <w:p w:rsidR="006578F4" w:rsidRPr="00A323D6" w:rsidRDefault="006578F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578F4" w:rsidRPr="00A323D6" w:rsidRDefault="004D2E2F">
      <w:pPr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A323D6">
        <w:rPr>
          <w:rFonts w:ascii="Times New Roman" w:eastAsia="Times New Roman" w:hAnsi="Times New Roman" w:cs="Times New Roman"/>
          <w:b/>
          <w:smallCaps/>
          <w:sz w:val="20"/>
          <w:szCs w:val="20"/>
        </w:rPr>
        <w:t>РОЗКЛАД НАВЧАЛЬНИХ ЗАНЯТЬ</w:t>
      </w:r>
    </w:p>
    <w:p w:rsidR="006578F4" w:rsidRPr="00A323D6" w:rsidRDefault="004D2E2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23D6">
        <w:rPr>
          <w:rFonts w:ascii="Times New Roman" w:eastAsia="Times New Roman" w:hAnsi="Times New Roman" w:cs="Times New Roman"/>
          <w:sz w:val="20"/>
          <w:szCs w:val="20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6578F4" w:rsidRPr="00A323D6" w:rsidRDefault="004D2E2F">
      <w:pPr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r w:rsidRPr="00A323D6"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 w:rsidRPr="00A323D6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 w:rsidRPr="00A323D6"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 w:rsidRPr="00A323D6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 w:rsidRPr="00A323D6"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</w:t>
      </w:r>
      <w:r w:rsidRPr="00A323D6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» </w:t>
      </w:r>
    </w:p>
    <w:p w:rsidR="006578F4" w:rsidRPr="00A323D6" w:rsidRDefault="004D2E2F">
      <w:pPr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A323D6">
        <w:rPr>
          <w:rFonts w:ascii="Times New Roman" w:eastAsia="Times New Roman" w:hAnsi="Times New Roman" w:cs="Times New Roman"/>
          <w:b/>
          <w:i/>
          <w:sz w:val="20"/>
          <w:szCs w:val="20"/>
        </w:rPr>
        <w:t>(</w:t>
      </w:r>
      <w:r w:rsidRPr="00A323D6">
        <w:rPr>
          <w:b/>
          <w:bCs/>
          <w:i/>
          <w:iCs/>
          <w:color w:val="1F1F1F"/>
          <w:sz w:val="20"/>
          <w:szCs w:val="20"/>
          <w:shd w:val="clear" w:color="auto" w:fill="FFFFFF"/>
        </w:rPr>
        <w:t>Мовно-літературна освітня галузь</w:t>
      </w:r>
      <w:r w:rsidRPr="00A323D6">
        <w:rPr>
          <w:b/>
          <w:bCs/>
          <w:i/>
          <w:iCs/>
          <w:color w:val="1F1F1F"/>
          <w:sz w:val="20"/>
          <w:szCs w:val="20"/>
          <w:shd w:val="clear" w:color="auto" w:fill="FFFFFF"/>
          <w:lang w:val="uk-UA"/>
        </w:rPr>
        <w:t>(іншомовна освіта)</w:t>
      </w:r>
      <w:r w:rsidRPr="00A323D6"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)</w:t>
      </w:r>
      <w:r w:rsidRPr="00A323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578F4" w:rsidRPr="00A323D6" w:rsidRDefault="004D2E2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23D6">
        <w:rPr>
          <w:rFonts w:ascii="Times New Roman" w:eastAsia="Times New Roman" w:hAnsi="Times New Roman" w:cs="Times New Roman"/>
          <w:sz w:val="20"/>
          <w:szCs w:val="20"/>
        </w:rPr>
        <w:t>(Постанова Кабінету Міністрів України від 27.12.2024 № 1513)</w:t>
      </w:r>
    </w:p>
    <w:p w:rsidR="006578F4" w:rsidRPr="00A323D6" w:rsidRDefault="006578F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78F4" w:rsidRPr="00A323D6" w:rsidRDefault="004D2E2F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Pr="00A323D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: 04.06 - 05.06.2025</w:t>
      </w:r>
    </w:p>
    <w:p w:rsidR="006578F4" w:rsidRPr="00A323D6" w:rsidRDefault="004D2E2F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>Група</w:t>
      </w:r>
      <w:r w:rsidRPr="00A323D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: </w:t>
      </w: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 xml:space="preserve"> № </w:t>
      </w:r>
      <w:r w:rsidRPr="00A323D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797</w:t>
      </w: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>-суб</w:t>
      </w:r>
    </w:p>
    <w:p w:rsidR="006578F4" w:rsidRPr="00A323D6" w:rsidRDefault="004D2E2F">
      <w:pPr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A323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23D6">
        <w:rPr>
          <w:rFonts w:ascii="Times New Roman" w:eastAsia="Times New Roman" w:hAnsi="Times New Roman" w:cs="Times New Roman"/>
          <w:sz w:val="20"/>
          <w:szCs w:val="20"/>
          <w:lang w:val="uk-UA"/>
        </w:rPr>
        <w:t>:</w:t>
      </w:r>
      <w:r w:rsidRPr="00A323D6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дистанційна</w:t>
      </w:r>
    </w:p>
    <w:p w:rsidR="006578F4" w:rsidRPr="00A323D6" w:rsidRDefault="006578F4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Style56"/>
        <w:tblW w:w="989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772"/>
        <w:gridCol w:w="3838"/>
        <w:gridCol w:w="949"/>
        <w:gridCol w:w="973"/>
        <w:gridCol w:w="2400"/>
      </w:tblGrid>
      <w:tr w:rsidR="006578F4" w:rsidRPr="00A323D6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A32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F4" w:rsidRPr="00A323D6" w:rsidRDefault="004D2E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2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8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F4" w:rsidRPr="00A323D6" w:rsidRDefault="006578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78F4" w:rsidRPr="00A323D6" w:rsidRDefault="004D2E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2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4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F4" w:rsidRPr="00A323D6" w:rsidRDefault="004D2E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2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6578F4" w:rsidRPr="00A323D6" w:rsidRDefault="004D2E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323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97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F4" w:rsidRPr="00A323D6" w:rsidRDefault="004D2E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32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A323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F4" w:rsidRPr="00A323D6" w:rsidRDefault="006578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78F4" w:rsidRPr="00A323D6" w:rsidRDefault="004D2E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2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6578F4" w:rsidRPr="00A323D6" w:rsidRDefault="006578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78F4" w:rsidRPr="00A323D6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6578F4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F4" w:rsidRPr="00A323D6" w:rsidRDefault="006578F4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F4" w:rsidRPr="00A323D6" w:rsidRDefault="006578F4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F4" w:rsidRPr="00A323D6" w:rsidRDefault="006578F4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F4" w:rsidRPr="00A323D6" w:rsidRDefault="006578F4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F4" w:rsidRPr="00A323D6" w:rsidRDefault="006578F4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78F4" w:rsidRPr="00A323D6" w:rsidTr="00D04E58">
        <w:trPr>
          <w:trHeight w:val="1056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04.06.2025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1.1 Особливості організації навчання вчителів іноземної мови (англійської мови), </w:t>
            </w: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темою </w:t>
            </w:r>
            <w:r w:rsidRPr="00A323D6"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«8 </w:t>
            </w:r>
            <w:r w:rsidRPr="00A323D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клас НУШ</w:t>
            </w:r>
            <w:r w:rsidRPr="00A323D6"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: </w:t>
            </w:r>
            <w:r w:rsidRPr="00A323D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базове предметне навчання</w:t>
            </w:r>
            <w:r w:rsidRPr="00A323D6"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» </w:t>
            </w:r>
          </w:p>
        </w:tc>
        <w:tc>
          <w:tcPr>
            <w:tcW w:w="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6578F4" w:rsidRPr="00A323D6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6578F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3D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2.1.</w:t>
            </w:r>
            <w:r w:rsidRPr="00A323D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323D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6578F4" w:rsidRPr="00A323D6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6578F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spacing w:line="240" w:lineRule="auto"/>
              <w:ind w:left="113" w:right="113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 xml:space="preserve">2.2  </w:t>
            </w:r>
            <w:r w:rsidRPr="00A323D6"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  <w:t>Медіація під час викладання</w:t>
            </w:r>
          </w:p>
          <w:p w:rsidR="006578F4" w:rsidRPr="00A323D6" w:rsidRDefault="004D2E2F">
            <w:pPr>
              <w:spacing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  <w:t>англійської мови</w:t>
            </w:r>
          </w:p>
        </w:tc>
        <w:tc>
          <w:tcPr>
            <w:tcW w:w="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 w:rsidP="00D04E58">
            <w:pPr>
              <w:pStyle w:val="a5"/>
              <w:spacing w:before="0" w:beforeAutospacing="0" w:after="0" w:afterAutospacing="0" w:line="12" w:lineRule="atLeast"/>
              <w:rPr>
                <w:sz w:val="20"/>
                <w:szCs w:val="20"/>
              </w:rPr>
            </w:pPr>
            <w:r w:rsidRPr="00A323D6">
              <w:rPr>
                <w:sz w:val="20"/>
                <w:szCs w:val="20"/>
              </w:rPr>
              <w:t xml:space="preserve">Сафіна </w:t>
            </w:r>
            <w:r w:rsidRPr="00A323D6">
              <w:rPr>
                <w:color w:val="000000"/>
                <w:sz w:val="20"/>
                <w:szCs w:val="20"/>
              </w:rPr>
              <w:t>Тетяна Станіславівна</w:t>
            </w:r>
          </w:p>
        </w:tc>
      </w:tr>
      <w:tr w:rsidR="006578F4" w:rsidRPr="00A323D6">
        <w:trPr>
          <w:trHeight w:val="44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05.06.2025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13.00-14.30</w:t>
            </w:r>
          </w:p>
        </w:tc>
        <w:tc>
          <w:tcPr>
            <w:tcW w:w="3838" w:type="dxa"/>
          </w:tcPr>
          <w:p w:rsidR="006578F4" w:rsidRPr="00A323D6" w:rsidRDefault="004D2E2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A323D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2.4. Аналіз та самоаналіз уроку: спостерігаємо за професійними компетентностями вчителя</w:t>
            </w:r>
          </w:p>
          <w:p w:rsidR="006578F4" w:rsidRPr="00A323D6" w:rsidRDefault="006578F4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Майборода </w:t>
            </w:r>
            <w:r w:rsidRPr="00A323D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Ольга Миколаївна</w:t>
            </w:r>
          </w:p>
        </w:tc>
      </w:tr>
      <w:tr w:rsidR="006578F4" w:rsidRPr="00A323D6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6578F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78F4" w:rsidRPr="00A323D6" w:rsidRDefault="004D2E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3838" w:type="dxa"/>
          </w:tcPr>
          <w:p w:rsidR="006578F4" w:rsidRPr="00A323D6" w:rsidRDefault="004D2E2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23D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2.3. Цифрові рішення для ефективного навчання англійської мови у 8 класі НУШ</w:t>
            </w:r>
          </w:p>
        </w:tc>
        <w:tc>
          <w:tcPr>
            <w:tcW w:w="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Шеремет Вікторія Олександрівна</w:t>
            </w:r>
          </w:p>
        </w:tc>
      </w:tr>
      <w:tr w:rsidR="006578F4" w:rsidRPr="00A323D6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6578F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578F4" w:rsidRPr="00A323D6" w:rsidRDefault="004D2E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16.30-17.15</w:t>
            </w:r>
          </w:p>
        </w:tc>
        <w:tc>
          <w:tcPr>
            <w:tcW w:w="3838" w:type="dxa"/>
          </w:tcPr>
          <w:p w:rsidR="006578F4" w:rsidRPr="00A323D6" w:rsidRDefault="004D2E2F">
            <w:pPr>
              <w:spacing w:line="240" w:lineRule="auto"/>
              <w:ind w:left="113" w:right="113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 xml:space="preserve">1.2  </w:t>
            </w:r>
            <w:r w:rsidRPr="00A323D6"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  <w:t>Підсумкове тестування.</w:t>
            </w:r>
          </w:p>
          <w:p w:rsidR="006578F4" w:rsidRPr="00A323D6" w:rsidRDefault="004D2E2F">
            <w:pPr>
              <w:spacing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SimSun" w:hAnsi="Times New Roman"/>
                <w:color w:val="000000"/>
                <w:sz w:val="20"/>
                <w:szCs w:val="20"/>
                <w:lang w:val="uk-UA"/>
              </w:rPr>
              <w:t>Рефлексія.</w:t>
            </w:r>
          </w:p>
        </w:tc>
        <w:tc>
          <w:tcPr>
            <w:tcW w:w="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23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6578F4" w:rsidRPr="00A323D6">
        <w:trPr>
          <w:trHeight w:val="466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F4" w:rsidRPr="00A323D6" w:rsidRDefault="006578F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2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2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4D2E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23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F4" w:rsidRPr="00A323D6" w:rsidRDefault="006578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78F4" w:rsidRPr="00A323D6" w:rsidRDefault="006578F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578F4" w:rsidRPr="00A323D6" w:rsidRDefault="004D2E2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323D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Наталія ГЕРАСІМЕНКО</w:t>
      </w: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323D6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</w:p>
    <w:sectPr w:rsidR="006578F4" w:rsidRPr="00A323D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C1" w:rsidRDefault="00AB23C1">
      <w:pPr>
        <w:spacing w:line="240" w:lineRule="auto"/>
      </w:pPr>
      <w:r>
        <w:separator/>
      </w:r>
    </w:p>
  </w:endnote>
  <w:endnote w:type="continuationSeparator" w:id="0">
    <w:p w:rsidR="00AB23C1" w:rsidRDefault="00AB2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C1" w:rsidRDefault="00AB23C1">
      <w:r>
        <w:separator/>
      </w:r>
    </w:p>
  </w:footnote>
  <w:footnote w:type="continuationSeparator" w:id="0">
    <w:p w:rsidR="00AB23C1" w:rsidRDefault="00AB2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F4"/>
    <w:rsid w:val="00092E24"/>
    <w:rsid w:val="004D2E2F"/>
    <w:rsid w:val="006578F4"/>
    <w:rsid w:val="00A323D6"/>
    <w:rsid w:val="00AB23C1"/>
    <w:rsid w:val="00D04E58"/>
    <w:rsid w:val="00FB53E8"/>
    <w:rsid w:val="02DC3199"/>
    <w:rsid w:val="0C5E60EA"/>
    <w:rsid w:val="0F0A118C"/>
    <w:rsid w:val="3CDD5198"/>
    <w:rsid w:val="4F493C06"/>
    <w:rsid w:val="5A50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B4F84-FEDC-4F94-84AA-B9904135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uk"/>
    </w:rPr>
  </w:style>
  <w:style w:type="paragraph" w:styleId="1">
    <w:name w:val="heading 1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uk"/>
    </w:rPr>
  </w:style>
  <w:style w:type="paragraph" w:styleId="2">
    <w:name w:val="heading 2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uk"/>
    </w:rPr>
  </w:style>
  <w:style w:type="paragraph" w:styleId="3">
    <w:name w:val="heading 3"/>
    <w:next w:val="a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uk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uk"/>
    </w:rPr>
  </w:style>
  <w:style w:type="paragraph" w:styleId="5">
    <w:name w:val="heading 5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uk"/>
    </w:rPr>
  </w:style>
  <w:style w:type="paragraph" w:styleId="6">
    <w:name w:val="heading 6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uk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5">
    <w:name w:val="_Style 4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54">
    <w:name w:val="_Style 5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8">
    <w:name w:val="_Style 58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0">
    <w:name w:val="_Style 60"/>
    <w:qFormat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1124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6</cp:revision>
  <dcterms:created xsi:type="dcterms:W3CDTF">2023-12-06T14:48:00Z</dcterms:created>
  <dcterms:modified xsi:type="dcterms:W3CDTF">2025-06-03T11:43:00Z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C3D2F58E0EB54BBF9170ACCA7E07CF3E_12</vt:lpwstr>
  </property>
</Properties>
</file>