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4F" w:rsidRDefault="00600A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BF174F" w:rsidRDefault="00600AC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BF174F" w:rsidRDefault="00BF174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74F" w:rsidRDefault="00BF174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174F" w:rsidRDefault="00600ACC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BF174F" w:rsidRDefault="00600ACC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BF174F" w:rsidRDefault="00600ACC" w:rsidP="00451D62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BF174F" w:rsidRDefault="00BF174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6216" w:rsidRPr="00476216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6216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РОЗКЛАД НАВЧАЛЬНИХ ЗАНЯТЬ</w:t>
      </w:r>
    </w:p>
    <w:p w:rsidR="00476216" w:rsidRPr="00476216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</w:t>
      </w:r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Державного стандарту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базової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середньої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другому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циклі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базової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середньої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освіти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базове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предметне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навчання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у 2025/26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навчальному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році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</w:p>
    <w:p w:rsidR="00476216" w:rsidRPr="00476216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 темою </w:t>
      </w:r>
      <w:r w:rsidRPr="0047621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ru-RU"/>
        </w:rPr>
        <w:t xml:space="preserve">«8 </w:t>
      </w:r>
      <w:proofErr w:type="spellStart"/>
      <w:r w:rsidRPr="0047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клас</w:t>
      </w:r>
      <w:proofErr w:type="spellEnd"/>
      <w:r w:rsidRPr="0047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НУШ</w:t>
      </w:r>
      <w:r w:rsidRPr="0047621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ru-RU"/>
        </w:rPr>
        <w:t xml:space="preserve">: </w:t>
      </w:r>
      <w:proofErr w:type="spellStart"/>
      <w:r w:rsidRPr="0047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базове</w:t>
      </w:r>
      <w:proofErr w:type="spellEnd"/>
      <w:r w:rsidRPr="0047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предметне</w:t>
      </w:r>
      <w:proofErr w:type="spellEnd"/>
      <w:r w:rsidRPr="0047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навчання</w:t>
      </w:r>
      <w:proofErr w:type="spellEnd"/>
      <w:r w:rsidRPr="0047621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ru-RU"/>
        </w:rPr>
        <w:t>»</w:t>
      </w:r>
      <w:r w:rsidRPr="00476216">
        <w:rPr>
          <w:rFonts w:ascii="Times New Roman" w:eastAsia="Times New Roman" w:hAnsi="Times New Roman" w:cs="Times New Roman"/>
          <w:b/>
          <w:bCs/>
          <w:i/>
          <w:iCs/>
          <w:smallCaps/>
          <w:color w:val="000000"/>
          <w:sz w:val="24"/>
          <w:szCs w:val="24"/>
          <w:lang w:val="en-US"/>
        </w:rPr>
        <w:t> </w:t>
      </w:r>
    </w:p>
    <w:p w:rsidR="00476216" w:rsidRPr="00476216" w:rsidRDefault="00476216" w:rsidP="0047621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76216" w:rsidRPr="00476216" w:rsidRDefault="00476216" w:rsidP="0047621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громадянська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історична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освітня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галузь</w:t>
      </w:r>
      <w:proofErr w:type="spellEnd"/>
      <w:r w:rsidRPr="004762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BF174F" w:rsidRDefault="00600ACC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F174F" w:rsidRDefault="00600AC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BF174F" w:rsidRDefault="00BF174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F174F" w:rsidRDefault="00600AC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476216" w:rsidRPr="0047621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12.05-14.05.2025</w:t>
      </w:r>
    </w:p>
    <w:p w:rsidR="00BF174F" w:rsidRDefault="00600ACC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476216" w:rsidRPr="0047621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680</w:t>
      </w:r>
      <w:r w:rsidRPr="00476216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Pr="00476216"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:rsidR="00BF174F" w:rsidRDefault="00600ACC">
      <w:pPr>
        <w:widowControl w:val="0"/>
        <w:rPr>
          <w:rFonts w:ascii="Times New Roman" w:eastAsia="Times New Roman" w:hAnsi="Times New Roman" w:cs="Times New Roman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  <w:b/>
          <w:lang w:val="uk-UA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 w:rsidR="00476216">
        <w:rPr>
          <w:rFonts w:ascii="Times New Roman" w:eastAsia="Times New Roman" w:hAnsi="Times New Roman" w:cs="Times New Roman"/>
          <w:lang w:val="uk-UA"/>
        </w:rPr>
        <w:t xml:space="preserve">  </w:t>
      </w:r>
      <w:r w:rsidR="00476216" w:rsidRPr="00476216">
        <w:rPr>
          <w:rFonts w:ascii="Times New Roman" w:eastAsia="Times New Roman" w:hAnsi="Times New Roman" w:cs="Times New Roman"/>
          <w:u w:val="single"/>
          <w:lang w:val="uk-UA"/>
        </w:rPr>
        <w:t>дистанційна</w:t>
      </w:r>
    </w:p>
    <w:p w:rsidR="00476216" w:rsidRPr="00476216" w:rsidRDefault="00476216">
      <w:pPr>
        <w:widowControl w:val="0"/>
        <w:rPr>
          <w:rFonts w:ascii="Times New Roman" w:eastAsia="Times New Roman" w:hAnsi="Times New Roman" w:cs="Times New Roman"/>
          <w:u w:val="single"/>
        </w:rPr>
      </w:pPr>
    </w:p>
    <w:tbl>
      <w:tblPr>
        <w:tblStyle w:val="af0"/>
        <w:tblW w:w="1005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772"/>
        <w:gridCol w:w="3600"/>
        <w:gridCol w:w="1080"/>
        <w:gridCol w:w="1080"/>
        <w:gridCol w:w="2400"/>
      </w:tblGrid>
      <w:tr w:rsidR="00BF174F" w:rsidTr="00476216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Default="00600ACC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600A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6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Default="00600A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600AC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BF174F" w:rsidRDefault="00600AC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600ACC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BF174F" w:rsidRDefault="00600A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BF174F" w:rsidRDefault="00BF17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F174F" w:rsidTr="00476216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Default="00BF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39EB" w:rsidTr="00476216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Default="00E539EB" w:rsidP="00476216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  <w:p w:rsidR="00E539EB" w:rsidRDefault="00E539EB" w:rsidP="00476216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  <w:p w:rsidR="00E539EB" w:rsidRDefault="00E539EB" w:rsidP="00476216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  <w:p w:rsidR="00E539EB" w:rsidRDefault="00E539EB" w:rsidP="00476216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  <w:p w:rsidR="00E539EB" w:rsidRDefault="00E539EB" w:rsidP="00476216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color w:val="000000"/>
              </w:rPr>
            </w:pPr>
          </w:p>
          <w:p w:rsidR="00E539EB" w:rsidRPr="00476216" w:rsidRDefault="00E539EB" w:rsidP="00476216">
            <w:pPr>
              <w:pStyle w:val="aa"/>
              <w:spacing w:before="0" w:beforeAutospacing="0" w:after="0" w:afterAutospacing="0"/>
              <w:ind w:left="113" w:right="113"/>
              <w:jc w:val="center"/>
              <w:rPr>
                <w:b/>
                <w:bCs/>
              </w:rPr>
            </w:pPr>
            <w:r w:rsidRPr="00476216">
              <w:rPr>
                <w:color w:val="000000"/>
              </w:rPr>
              <w:t>12.05.2025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476216">
              <w:rPr>
                <w:color w:val="000000"/>
                <w:sz w:val="18"/>
                <w:szCs w:val="18"/>
              </w:rPr>
              <w:t>15.30-16.15</w:t>
            </w:r>
          </w:p>
        </w:tc>
        <w:tc>
          <w:tcPr>
            <w:tcW w:w="36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600ACC" w:rsidRDefault="00E539EB" w:rsidP="00476216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00ACC">
              <w:rPr>
                <w:color w:val="000000"/>
              </w:rPr>
              <w:t>1.1. Особливості організації навчання вчителів предметів громадянської та історичної освітньої галузі, які забезпечуватимуть реалізацію ДСБСО в ІІ циклі базової середньої освіти.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Глива Ю.В.,</w:t>
            </w:r>
          </w:p>
          <w:p w:rsidR="00E539EB" w:rsidRPr="00476216" w:rsidRDefault="00E539EB" w:rsidP="00476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E539EB" w:rsidTr="00476216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762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16.30-18.00</w:t>
            </w: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600ACC" w:rsidRDefault="00E539EB" w:rsidP="0047621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600A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2.4.</w:t>
            </w: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оцінювання результатів навчання учнів 8 класу в громадянській та історичній освітній галузі</w:t>
            </w: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E539EB" w:rsidRPr="00600ACC" w:rsidRDefault="00E539EB" w:rsidP="00476216">
            <w:pPr>
              <w:spacing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476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Стрільчук</w:t>
            </w:r>
            <w:proofErr w:type="spellEnd"/>
            <w:r w:rsidRPr="00476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  <w:r w:rsidRPr="004762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4762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Pr="00476216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</w:p>
          <w:p w:rsidR="00E539EB" w:rsidRPr="00476216" w:rsidRDefault="00E539EB" w:rsidP="00476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E539EB" w:rsidTr="00476216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F2AB1" w:rsidRDefault="00E539EB" w:rsidP="003F2A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539EB" w:rsidRPr="003F2AB1" w:rsidRDefault="00E539EB" w:rsidP="003F2A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539EB" w:rsidRPr="003F2AB1" w:rsidRDefault="00E539EB" w:rsidP="003F2A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539EB" w:rsidRPr="003F2AB1" w:rsidRDefault="00E539EB" w:rsidP="003F2AB1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F2AB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13.05.2025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F2AB1" w:rsidRDefault="00E539EB" w:rsidP="003F2AB1">
            <w:pPr>
              <w:pStyle w:val="aa"/>
              <w:jc w:val="center"/>
              <w:rPr>
                <w:b/>
                <w:bCs/>
              </w:rPr>
            </w:pPr>
            <w:r w:rsidRPr="003F2AB1">
              <w:rPr>
                <w:color w:val="000000"/>
                <w:sz w:val="18"/>
                <w:szCs w:val="18"/>
              </w:rPr>
              <w:t>15.30-17.00</w:t>
            </w:r>
          </w:p>
          <w:p w:rsidR="00E539EB" w:rsidRPr="003F2AB1" w:rsidRDefault="00E539EB" w:rsidP="003F2A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0" w:type="dxa"/>
          </w:tcPr>
          <w:p w:rsidR="00E539EB" w:rsidRPr="00600ACC" w:rsidRDefault="00E539EB" w:rsidP="00476216">
            <w:pPr>
              <w:widowControl w:val="0"/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2.1.</w:t>
            </w: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Методична підтримка та ресурсне забезпечення уроків історії у 8 класах НУШ</w:t>
            </w: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39EB" w:rsidRPr="00476216" w:rsidRDefault="00E539EB" w:rsidP="0047621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Глива Ю.В.,</w:t>
            </w:r>
          </w:p>
          <w:p w:rsidR="00E539EB" w:rsidRPr="00476216" w:rsidRDefault="00E539EB" w:rsidP="00476216">
            <w:pPr>
              <w:spacing w:line="240" w:lineRule="auto"/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E539EB" w:rsidTr="00476216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3F2AB1" w:rsidRDefault="00E539EB" w:rsidP="003F2AB1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39EB" w:rsidRPr="003F2AB1" w:rsidRDefault="003F2AB1" w:rsidP="003F2AB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2A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17.15-18.45</w:t>
            </w:r>
          </w:p>
        </w:tc>
        <w:tc>
          <w:tcPr>
            <w:tcW w:w="3600" w:type="dxa"/>
          </w:tcPr>
          <w:p w:rsidR="00E539EB" w:rsidRPr="00600ACC" w:rsidRDefault="00E539EB" w:rsidP="00476216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0AC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2.2.</w:t>
            </w: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Міжпредметний підхід у викладанні історії та громадянської освіти: освітні траєкторії та методичні рішення</w:t>
            </w:r>
            <w:r w:rsidR="00600ACC" w:rsidRPr="00600A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476216" w:rsidRDefault="00E539EB" w:rsidP="0047621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E539EB" w:rsidRDefault="00E539EB" w:rsidP="00E53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39EB" w:rsidRPr="00E539EB" w:rsidRDefault="00E539EB" w:rsidP="00E539EB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5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Терещенко О</w:t>
            </w:r>
            <w:r w:rsidRPr="00E539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E539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 w:rsidRPr="00E539EB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.,</w:t>
            </w:r>
          </w:p>
          <w:p w:rsidR="00E539EB" w:rsidRPr="00E539EB" w:rsidRDefault="00E539EB" w:rsidP="00E539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39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E539EB" w:rsidTr="00476216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E539EB" w:rsidRDefault="00E539EB" w:rsidP="00E539EB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14.05.2025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39EB" w:rsidRPr="00E539EB" w:rsidRDefault="00E539EB" w:rsidP="003F2AB1">
            <w:pPr>
              <w:pStyle w:val="aa"/>
              <w:jc w:val="center"/>
              <w:rPr>
                <w:b/>
                <w:bCs/>
              </w:rPr>
            </w:pPr>
            <w:r w:rsidRPr="00E539EB">
              <w:rPr>
                <w:color w:val="000000"/>
                <w:sz w:val="18"/>
                <w:szCs w:val="18"/>
              </w:rPr>
              <w:t>15.30-17.00</w:t>
            </w:r>
          </w:p>
        </w:tc>
        <w:tc>
          <w:tcPr>
            <w:tcW w:w="3600" w:type="dxa"/>
          </w:tcPr>
          <w:p w:rsidR="00E539EB" w:rsidRPr="00600ACC" w:rsidRDefault="00E539EB" w:rsidP="00E539E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0A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2.3.</w:t>
            </w: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Практична складова уроків предметів громадянської та історичної освітньої галузі в 8 класі НУШ.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E539EB" w:rsidRDefault="00E539EB" w:rsidP="00E53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Pr="00E539EB" w:rsidRDefault="00E539EB" w:rsidP="00E53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9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539EB" w:rsidRPr="00E539EB" w:rsidRDefault="00E539EB" w:rsidP="00E539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39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Попович В.В.,</w:t>
            </w:r>
          </w:p>
          <w:p w:rsidR="00E539EB" w:rsidRPr="00E539EB" w:rsidRDefault="00E539EB" w:rsidP="00E539E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E539E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E539EB" w:rsidTr="00476216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Default="00E539EB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539EB" w:rsidRPr="00E539EB" w:rsidRDefault="00E539EB" w:rsidP="00E53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39E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17.15-18.00</w:t>
            </w:r>
          </w:p>
        </w:tc>
        <w:tc>
          <w:tcPr>
            <w:tcW w:w="3600" w:type="dxa"/>
          </w:tcPr>
          <w:p w:rsidR="00E539EB" w:rsidRPr="00600ACC" w:rsidRDefault="00E539EB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 Підсумкове тестування. Рефлексія</w:t>
            </w:r>
            <w:r w:rsidRPr="00600AC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Default="00E53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539EB" w:rsidRDefault="00E539E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F2AB1" w:rsidRPr="00476216" w:rsidRDefault="003F2AB1" w:rsidP="003F2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Глива Ю.В.,</w:t>
            </w:r>
          </w:p>
          <w:p w:rsidR="00E539EB" w:rsidRDefault="003F2AB1" w:rsidP="003F2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216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тренер-педагог</w:t>
            </w:r>
          </w:p>
        </w:tc>
      </w:tr>
      <w:tr w:rsidR="00BF174F" w:rsidTr="00476216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F174F" w:rsidRDefault="00BF174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Default="00600ACC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Default="00600A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Default="00600AC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74F" w:rsidRDefault="00BF174F" w:rsidP="003F2A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74F" w:rsidRDefault="00BF174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174F" w:rsidRDefault="00600ACC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F2AB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Юлія ГЛИВА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BF174F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74F"/>
    <w:rsid w:val="003F2AB1"/>
    <w:rsid w:val="00451D62"/>
    <w:rsid w:val="00476216"/>
    <w:rsid w:val="00600ACC"/>
    <w:rsid w:val="00BF174F"/>
    <w:rsid w:val="00E5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7870"/>
  <w15:docId w15:val="{0CA5A520-591A-4C13-9F05-80F4733C9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1147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YuGlyva</dc:creator>
  <cp:lastModifiedBy>Тетяна Папернова</cp:lastModifiedBy>
  <cp:revision>4</cp:revision>
  <dcterms:created xsi:type="dcterms:W3CDTF">2025-05-07T20:51:00Z</dcterms:created>
  <dcterms:modified xsi:type="dcterms:W3CDTF">2025-05-12T11:38:00Z</dcterms:modified>
</cp:coreProperties>
</file>