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F9B" w:rsidRDefault="00D76592">
      <w:pPr>
        <w:spacing w:after="0" w:line="240" w:lineRule="auto"/>
        <w:ind w:left="4956" w:firstLine="70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ЗАТВЕРДЖУЮ</w:t>
      </w:r>
    </w:p>
    <w:p w:rsidR="004B3F9B" w:rsidRDefault="00D76592">
      <w:pPr>
        <w:spacing w:after="0" w:line="240" w:lineRule="auto"/>
        <w:ind w:left="4956" w:firstLine="70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4B3F9B" w:rsidRDefault="00D76592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Людмила ЛУЗАН</w:t>
      </w:r>
    </w:p>
    <w:p w:rsidR="004B3F9B" w:rsidRDefault="004B3F9B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3F9B" w:rsidRDefault="004B3F9B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3F9B" w:rsidRDefault="004B3F9B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3F9B" w:rsidRDefault="004B3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F9B" w:rsidRDefault="00D76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РОЗКЛАД НАВЧАЛЬНИХ ЗАНЯТЬ</w:t>
      </w:r>
    </w:p>
    <w:p w:rsidR="00F127FE" w:rsidRDefault="00D76592" w:rsidP="00F1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для керівників гуртків </w:t>
      </w:r>
      <w:r w:rsidR="00F127FE">
        <w:rPr>
          <w:rFonts w:ascii="Times New Roman" w:eastAsia="Times New Roman" w:hAnsi="Times New Roman" w:cs="Times New Roman"/>
          <w:b/>
          <w:sz w:val="24"/>
          <w:szCs w:val="24"/>
        </w:rPr>
        <w:t xml:space="preserve">художньо-естетичного напряму </w:t>
      </w:r>
    </w:p>
    <w:p w:rsidR="004B3F9B" w:rsidRDefault="00D76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освітньою програмою з теми </w:t>
      </w:r>
    </w:p>
    <w:p w:rsidR="004B3F9B" w:rsidRDefault="00D76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«Керівник гуртка: нові горизонти професійного зростання»</w:t>
      </w:r>
    </w:p>
    <w:p w:rsidR="004B3F9B" w:rsidRDefault="004B3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3F9B" w:rsidRDefault="00D76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 навчання: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06.05 – 30.05.2025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B3F9B" w:rsidRDefault="00D765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Дистанційна форма навчання</w:t>
      </w:r>
    </w:p>
    <w:p w:rsidR="004B3F9B" w:rsidRDefault="004B3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112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8"/>
        <w:gridCol w:w="1422"/>
        <w:gridCol w:w="1633"/>
        <w:gridCol w:w="4831"/>
        <w:gridCol w:w="839"/>
        <w:gridCol w:w="1843"/>
      </w:tblGrid>
      <w:tr w:rsidR="004B3F9B">
        <w:trPr>
          <w:trHeight w:val="769"/>
        </w:trPr>
        <w:tc>
          <w:tcPr>
            <w:tcW w:w="558" w:type="dxa"/>
            <w:vAlign w:val="center"/>
          </w:tcPr>
          <w:p w:rsidR="004B3F9B" w:rsidRDefault="00D76592">
            <w:pPr>
              <w:jc w:val="center"/>
              <w:rPr>
                <w:b/>
              </w:rPr>
            </w:pPr>
            <w:r>
              <w:rPr>
                <w:b/>
              </w:rPr>
              <w:t>№ з/п</w:t>
            </w:r>
          </w:p>
        </w:tc>
        <w:tc>
          <w:tcPr>
            <w:tcW w:w="1422" w:type="dxa"/>
            <w:vAlign w:val="center"/>
          </w:tcPr>
          <w:p w:rsidR="004B3F9B" w:rsidRDefault="00D76592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633" w:type="dxa"/>
            <w:vAlign w:val="center"/>
          </w:tcPr>
          <w:p w:rsidR="004B3F9B" w:rsidRDefault="00D76592">
            <w:pPr>
              <w:jc w:val="center"/>
              <w:rPr>
                <w:b/>
              </w:rPr>
            </w:pPr>
            <w:r>
              <w:rPr>
                <w:b/>
              </w:rPr>
              <w:t>Час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4B3F9B" w:rsidRDefault="00D76592">
            <w:pPr>
              <w:jc w:val="center"/>
              <w:rPr>
                <w:b/>
              </w:rPr>
            </w:pPr>
            <w:r>
              <w:rPr>
                <w:b/>
              </w:rPr>
              <w:t>Зміст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4B3F9B" w:rsidRDefault="00D76592">
            <w:pPr>
              <w:jc w:val="center"/>
              <w:rPr>
                <w:b/>
              </w:rPr>
            </w:pPr>
            <w:r>
              <w:rPr>
                <w:b/>
              </w:rPr>
              <w:t>К-сть годин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3F9B" w:rsidRDefault="00D76592">
            <w:pPr>
              <w:jc w:val="center"/>
              <w:rPr>
                <w:b/>
              </w:rPr>
            </w:pPr>
            <w:r>
              <w:rPr>
                <w:b/>
              </w:rPr>
              <w:t>ПІБ викладача</w:t>
            </w:r>
          </w:p>
        </w:tc>
      </w:tr>
      <w:tr w:rsidR="004B3F9B">
        <w:tc>
          <w:tcPr>
            <w:tcW w:w="558" w:type="dxa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06.05.2025</w:t>
            </w:r>
          </w:p>
        </w:tc>
        <w:tc>
          <w:tcPr>
            <w:tcW w:w="1633" w:type="dxa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15.00</w:t>
            </w:r>
          </w:p>
        </w:tc>
        <w:tc>
          <w:tcPr>
            <w:tcW w:w="4831" w:type="dxa"/>
            <w:shd w:val="clear" w:color="auto" w:fill="auto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Настановне заняття.</w:t>
            </w:r>
          </w:p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Мотиваційна сесія «Мої очікування від навчання»</w:t>
            </w:r>
          </w:p>
        </w:tc>
        <w:tc>
          <w:tcPr>
            <w:tcW w:w="839" w:type="dxa"/>
            <w:shd w:val="clear" w:color="auto" w:fill="auto"/>
          </w:tcPr>
          <w:p w:rsidR="004B3F9B" w:rsidRDefault="00D76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Вороніна Г.Л., доцент, </w:t>
            </w:r>
            <w:proofErr w:type="spellStart"/>
            <w:r>
              <w:rPr>
                <w:sz w:val="24"/>
                <w:szCs w:val="24"/>
              </w:rPr>
              <w:t>к.пед.н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B3F9B">
        <w:tc>
          <w:tcPr>
            <w:tcW w:w="558" w:type="dxa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2" w:type="dxa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06.05.2025</w:t>
            </w:r>
          </w:p>
        </w:tc>
        <w:tc>
          <w:tcPr>
            <w:tcW w:w="1633" w:type="dxa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4831" w:type="dxa"/>
            <w:shd w:val="clear" w:color="auto" w:fill="auto"/>
          </w:tcPr>
          <w:p w:rsidR="004B3F9B" w:rsidRDefault="00D7659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Особливості формування дитячого колективу в умовах гуртка</w:t>
            </w:r>
          </w:p>
        </w:tc>
        <w:tc>
          <w:tcPr>
            <w:tcW w:w="839" w:type="dxa"/>
            <w:shd w:val="clear" w:color="auto" w:fill="auto"/>
          </w:tcPr>
          <w:p w:rsidR="004B3F9B" w:rsidRDefault="00D76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B3F9B" w:rsidRDefault="00D765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Горбенко</w:t>
            </w:r>
            <w:proofErr w:type="spellEnd"/>
            <w:r>
              <w:rPr>
                <w:sz w:val="24"/>
                <w:szCs w:val="24"/>
              </w:rPr>
              <w:t xml:space="preserve"> Т. І., викладач</w:t>
            </w:r>
          </w:p>
        </w:tc>
      </w:tr>
      <w:tr w:rsidR="004B3F9B">
        <w:tc>
          <w:tcPr>
            <w:tcW w:w="558" w:type="dxa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2" w:type="dxa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07.05.2025</w:t>
            </w:r>
          </w:p>
        </w:tc>
        <w:tc>
          <w:tcPr>
            <w:tcW w:w="1633" w:type="dxa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15.15 - 16.45</w:t>
            </w:r>
          </w:p>
        </w:tc>
        <w:tc>
          <w:tcPr>
            <w:tcW w:w="4831" w:type="dxa"/>
            <w:shd w:val="clear" w:color="auto" w:fill="auto"/>
          </w:tcPr>
          <w:p w:rsidR="004B3F9B" w:rsidRDefault="00D765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Компетентнісний</w:t>
            </w:r>
            <w:proofErr w:type="spellEnd"/>
            <w:r>
              <w:rPr>
                <w:sz w:val="24"/>
                <w:szCs w:val="24"/>
              </w:rPr>
              <w:t xml:space="preserve"> підхід в умовах сучасної позашкільної освіти</w:t>
            </w:r>
          </w:p>
        </w:tc>
        <w:tc>
          <w:tcPr>
            <w:tcW w:w="839" w:type="dxa"/>
            <w:shd w:val="clear" w:color="auto" w:fill="auto"/>
          </w:tcPr>
          <w:p w:rsidR="004B3F9B" w:rsidRDefault="00D76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Вороніна Г.Л., доцент, </w:t>
            </w:r>
            <w:proofErr w:type="spellStart"/>
            <w:r>
              <w:rPr>
                <w:sz w:val="24"/>
                <w:szCs w:val="24"/>
              </w:rPr>
              <w:t>к.пед.н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B3F9B">
        <w:tc>
          <w:tcPr>
            <w:tcW w:w="558" w:type="dxa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2" w:type="dxa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07.05.2025</w:t>
            </w:r>
          </w:p>
        </w:tc>
        <w:tc>
          <w:tcPr>
            <w:tcW w:w="1633" w:type="dxa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18.30-20.00</w:t>
            </w:r>
          </w:p>
        </w:tc>
        <w:tc>
          <w:tcPr>
            <w:tcW w:w="4831" w:type="dxa"/>
            <w:shd w:val="clear" w:color="auto" w:fill="auto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Інноваційна компетентність педагогів у контексті професійного саморозвитку</w:t>
            </w:r>
          </w:p>
        </w:tc>
        <w:tc>
          <w:tcPr>
            <w:tcW w:w="839" w:type="dxa"/>
            <w:shd w:val="clear" w:color="auto" w:fill="auto"/>
          </w:tcPr>
          <w:p w:rsidR="004B3F9B" w:rsidRDefault="00D76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Луніна В.Ю., доцент, </w:t>
            </w:r>
            <w:proofErr w:type="spellStart"/>
            <w:r>
              <w:rPr>
                <w:sz w:val="24"/>
                <w:szCs w:val="24"/>
              </w:rPr>
              <w:t>к.пед.н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B3F9B">
        <w:tc>
          <w:tcPr>
            <w:tcW w:w="558" w:type="dxa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2" w:type="dxa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08.05.2025</w:t>
            </w:r>
          </w:p>
        </w:tc>
        <w:tc>
          <w:tcPr>
            <w:tcW w:w="1633" w:type="dxa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15.00</w:t>
            </w:r>
          </w:p>
        </w:tc>
        <w:tc>
          <w:tcPr>
            <w:tcW w:w="4831" w:type="dxa"/>
            <w:shd w:val="clear" w:color="auto" w:fill="auto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 інтеграції учнів з ООП в інклюзивне середовище для розвитку </w:t>
            </w:r>
            <w:proofErr w:type="spellStart"/>
            <w:r>
              <w:rPr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839" w:type="dxa"/>
            <w:shd w:val="clear" w:color="auto" w:fill="auto"/>
          </w:tcPr>
          <w:p w:rsidR="004B3F9B" w:rsidRDefault="00D76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B3F9B" w:rsidRDefault="00D7659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Колісник О. В., </w:t>
            </w:r>
            <w:proofErr w:type="spellStart"/>
            <w:r>
              <w:rPr>
                <w:sz w:val="24"/>
                <w:szCs w:val="24"/>
              </w:rPr>
              <w:t>ст.викладач</w:t>
            </w:r>
            <w:proofErr w:type="spellEnd"/>
          </w:p>
        </w:tc>
      </w:tr>
      <w:tr w:rsidR="004B3F9B">
        <w:tc>
          <w:tcPr>
            <w:tcW w:w="558" w:type="dxa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2" w:type="dxa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08.05.2025</w:t>
            </w:r>
          </w:p>
        </w:tc>
        <w:tc>
          <w:tcPr>
            <w:tcW w:w="1633" w:type="dxa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4831" w:type="dxa"/>
            <w:shd w:val="clear" w:color="auto" w:fill="auto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Діапазони формування культурної компетентності на заняттях гуртка</w:t>
            </w:r>
          </w:p>
        </w:tc>
        <w:tc>
          <w:tcPr>
            <w:tcW w:w="839" w:type="dxa"/>
            <w:shd w:val="clear" w:color="auto" w:fill="auto"/>
          </w:tcPr>
          <w:p w:rsidR="004B3F9B" w:rsidRDefault="00D76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B3F9B" w:rsidRDefault="00D76592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Посмітна</w:t>
            </w:r>
            <w:proofErr w:type="spellEnd"/>
            <w:r>
              <w:rPr>
                <w:sz w:val="24"/>
                <w:szCs w:val="24"/>
              </w:rPr>
              <w:t xml:space="preserve"> Ю. А., викладач</w:t>
            </w:r>
          </w:p>
        </w:tc>
      </w:tr>
      <w:tr w:rsidR="004B3F9B">
        <w:tc>
          <w:tcPr>
            <w:tcW w:w="558" w:type="dxa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22" w:type="dxa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09.05.2025</w:t>
            </w:r>
          </w:p>
        </w:tc>
        <w:tc>
          <w:tcPr>
            <w:tcW w:w="1633" w:type="dxa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4831" w:type="dxa"/>
            <w:shd w:val="clear" w:color="auto" w:fill="auto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Тренінг: «Батьки як партнери: техніки залучення та співпраці»</w:t>
            </w:r>
          </w:p>
        </w:tc>
        <w:tc>
          <w:tcPr>
            <w:tcW w:w="839" w:type="dxa"/>
            <w:shd w:val="clear" w:color="auto" w:fill="auto"/>
          </w:tcPr>
          <w:p w:rsidR="004B3F9B" w:rsidRDefault="00D76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B3F9B" w:rsidRDefault="00D765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Горбенко</w:t>
            </w:r>
            <w:proofErr w:type="spellEnd"/>
            <w:r>
              <w:rPr>
                <w:sz w:val="24"/>
                <w:szCs w:val="24"/>
              </w:rPr>
              <w:t xml:space="preserve"> Т. І., викладач</w:t>
            </w:r>
          </w:p>
        </w:tc>
      </w:tr>
      <w:tr w:rsidR="004B3F9B">
        <w:tc>
          <w:tcPr>
            <w:tcW w:w="558" w:type="dxa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22" w:type="dxa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12.05.2025</w:t>
            </w:r>
          </w:p>
        </w:tc>
        <w:tc>
          <w:tcPr>
            <w:tcW w:w="1633" w:type="dxa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15.00</w:t>
            </w:r>
          </w:p>
        </w:tc>
        <w:tc>
          <w:tcPr>
            <w:tcW w:w="4831" w:type="dxa"/>
            <w:shd w:val="clear" w:color="auto" w:fill="auto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Мистецький потенціал становлення національної ідентичності вихованців</w:t>
            </w:r>
          </w:p>
        </w:tc>
        <w:tc>
          <w:tcPr>
            <w:tcW w:w="839" w:type="dxa"/>
            <w:shd w:val="clear" w:color="auto" w:fill="auto"/>
          </w:tcPr>
          <w:p w:rsidR="004B3F9B" w:rsidRDefault="00D76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Вороніна Г.Л., доцент, </w:t>
            </w:r>
            <w:proofErr w:type="spellStart"/>
            <w:r>
              <w:rPr>
                <w:sz w:val="24"/>
                <w:szCs w:val="24"/>
              </w:rPr>
              <w:t>к.пед.н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B3F9B">
        <w:tc>
          <w:tcPr>
            <w:tcW w:w="558" w:type="dxa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22" w:type="dxa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12.05.2025</w:t>
            </w:r>
          </w:p>
        </w:tc>
        <w:tc>
          <w:tcPr>
            <w:tcW w:w="1633" w:type="dxa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4831" w:type="dxa"/>
            <w:shd w:val="clear" w:color="auto" w:fill="auto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Психопрофілактика соціально-небезпечних явищ у дитячому середовищі  в реаліях  сьогодення</w:t>
            </w:r>
          </w:p>
        </w:tc>
        <w:tc>
          <w:tcPr>
            <w:tcW w:w="839" w:type="dxa"/>
            <w:shd w:val="clear" w:color="auto" w:fill="auto"/>
          </w:tcPr>
          <w:p w:rsidR="004B3F9B" w:rsidRDefault="00D76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Бєляєва </w:t>
            </w:r>
            <w:proofErr w:type="spellStart"/>
            <w:r>
              <w:rPr>
                <w:sz w:val="24"/>
                <w:szCs w:val="24"/>
              </w:rPr>
              <w:t>К.Ю.,викладач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к.пед.н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B3F9B">
        <w:tc>
          <w:tcPr>
            <w:tcW w:w="558" w:type="dxa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22" w:type="dxa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13.05.2025</w:t>
            </w:r>
          </w:p>
        </w:tc>
        <w:tc>
          <w:tcPr>
            <w:tcW w:w="1633" w:type="dxa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15.15 - 16.45</w:t>
            </w:r>
          </w:p>
        </w:tc>
        <w:tc>
          <w:tcPr>
            <w:tcW w:w="4831" w:type="dxa"/>
            <w:shd w:val="clear" w:color="auto" w:fill="auto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Педагогічні інструменти подолання життєвих труднощів учасників освітнього процесу в умовах війни та відбудови</w:t>
            </w:r>
          </w:p>
        </w:tc>
        <w:tc>
          <w:tcPr>
            <w:tcW w:w="839" w:type="dxa"/>
            <w:shd w:val="clear" w:color="auto" w:fill="auto"/>
          </w:tcPr>
          <w:p w:rsidR="004B3F9B" w:rsidRDefault="00D76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Вишнева І.М.,</w:t>
            </w:r>
            <w:r>
              <w:t xml:space="preserve"> </w:t>
            </w:r>
            <w:r>
              <w:rPr>
                <w:sz w:val="24"/>
                <w:szCs w:val="24"/>
              </w:rPr>
              <w:t>викладач</w:t>
            </w:r>
          </w:p>
        </w:tc>
      </w:tr>
      <w:tr w:rsidR="004B3F9B">
        <w:tc>
          <w:tcPr>
            <w:tcW w:w="558" w:type="dxa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22" w:type="dxa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13.05.2025</w:t>
            </w:r>
          </w:p>
        </w:tc>
        <w:tc>
          <w:tcPr>
            <w:tcW w:w="1633" w:type="dxa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4831" w:type="dxa"/>
            <w:shd w:val="clear" w:color="auto" w:fill="auto"/>
          </w:tcPr>
          <w:p w:rsidR="004B3F9B" w:rsidRDefault="00D76592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Збереження психічного та соціального здоров’я здобувачів освіти в умовах воєнного стану</w:t>
            </w:r>
          </w:p>
        </w:tc>
        <w:tc>
          <w:tcPr>
            <w:tcW w:w="839" w:type="dxa"/>
            <w:shd w:val="clear" w:color="auto" w:fill="auto"/>
          </w:tcPr>
          <w:p w:rsidR="004B3F9B" w:rsidRDefault="00D7659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B3F9B" w:rsidRDefault="00D76592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Бєляєва К.Ю.,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викладач, </w:t>
            </w:r>
            <w:proofErr w:type="spellStart"/>
            <w:r>
              <w:rPr>
                <w:sz w:val="24"/>
                <w:szCs w:val="24"/>
              </w:rPr>
              <w:t>к.пед.н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B3F9B">
        <w:tc>
          <w:tcPr>
            <w:tcW w:w="558" w:type="dxa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22" w:type="dxa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14.05.2025</w:t>
            </w:r>
          </w:p>
        </w:tc>
        <w:tc>
          <w:tcPr>
            <w:tcW w:w="1633" w:type="dxa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15.15 - 16.45</w:t>
            </w:r>
          </w:p>
        </w:tc>
        <w:tc>
          <w:tcPr>
            <w:tcW w:w="4831" w:type="dxa"/>
            <w:shd w:val="clear" w:color="auto" w:fill="auto"/>
          </w:tcPr>
          <w:p w:rsidR="004B3F9B" w:rsidRDefault="00D76592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Психологічна компетентність педагога як провідна умова створення психологічного комфорту в гуртку в умовах воєнного стану</w:t>
            </w:r>
          </w:p>
        </w:tc>
        <w:tc>
          <w:tcPr>
            <w:tcW w:w="839" w:type="dxa"/>
            <w:shd w:val="clear" w:color="auto" w:fill="auto"/>
          </w:tcPr>
          <w:p w:rsidR="004B3F9B" w:rsidRDefault="00D76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B3F9B" w:rsidRDefault="00D76592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Разводова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Т.О.,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ст.викладач</w:t>
            </w:r>
            <w:proofErr w:type="spellEnd"/>
          </w:p>
        </w:tc>
      </w:tr>
      <w:tr w:rsidR="004B3F9B">
        <w:tc>
          <w:tcPr>
            <w:tcW w:w="558" w:type="dxa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22" w:type="dxa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14.05.2025</w:t>
            </w:r>
          </w:p>
        </w:tc>
        <w:tc>
          <w:tcPr>
            <w:tcW w:w="1633" w:type="dxa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18.30-20.00</w:t>
            </w:r>
          </w:p>
        </w:tc>
        <w:tc>
          <w:tcPr>
            <w:tcW w:w="4831" w:type="dxa"/>
            <w:shd w:val="clear" w:color="auto" w:fill="auto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Менторська зустріч: «Навчальна програма з позашкільної освіти нового покоління»</w:t>
            </w:r>
          </w:p>
        </w:tc>
        <w:tc>
          <w:tcPr>
            <w:tcW w:w="839" w:type="dxa"/>
            <w:shd w:val="clear" w:color="auto" w:fill="auto"/>
          </w:tcPr>
          <w:p w:rsidR="004B3F9B" w:rsidRDefault="00D76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B3F9B" w:rsidRDefault="00D765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Жога</w:t>
            </w:r>
            <w:proofErr w:type="spellEnd"/>
            <w:r>
              <w:rPr>
                <w:sz w:val="24"/>
                <w:szCs w:val="24"/>
              </w:rPr>
              <w:t xml:space="preserve"> А.В., викладач</w:t>
            </w:r>
          </w:p>
        </w:tc>
      </w:tr>
      <w:tr w:rsidR="004B3F9B">
        <w:tc>
          <w:tcPr>
            <w:tcW w:w="558" w:type="dxa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22" w:type="dxa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15.05.2025</w:t>
            </w:r>
          </w:p>
        </w:tc>
        <w:tc>
          <w:tcPr>
            <w:tcW w:w="1633" w:type="dxa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4B3F9B" w:rsidRDefault="00D7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Вільний час як </w:t>
            </w:r>
            <w:proofErr w:type="spellStart"/>
            <w:r>
              <w:rPr>
                <w:sz w:val="24"/>
                <w:szCs w:val="24"/>
              </w:rPr>
              <w:t>системоутворюючий</w:t>
            </w:r>
            <w:proofErr w:type="spellEnd"/>
            <w:r>
              <w:rPr>
                <w:sz w:val="24"/>
                <w:szCs w:val="24"/>
              </w:rPr>
              <w:t xml:space="preserve"> фактор  позашкільної освіти </w:t>
            </w:r>
          </w:p>
        </w:tc>
        <w:tc>
          <w:tcPr>
            <w:tcW w:w="839" w:type="dxa"/>
            <w:shd w:val="clear" w:color="auto" w:fill="auto"/>
          </w:tcPr>
          <w:p w:rsidR="004B3F9B" w:rsidRDefault="00D76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B3F9B" w:rsidRDefault="00D76592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Посмітна</w:t>
            </w:r>
            <w:proofErr w:type="spellEnd"/>
            <w:r>
              <w:rPr>
                <w:sz w:val="24"/>
                <w:szCs w:val="24"/>
              </w:rPr>
              <w:t xml:space="preserve"> Ю.А.,</w:t>
            </w:r>
            <w:r>
              <w:t xml:space="preserve"> </w:t>
            </w:r>
            <w:r>
              <w:rPr>
                <w:sz w:val="24"/>
                <w:szCs w:val="24"/>
              </w:rPr>
              <w:t>викладач</w:t>
            </w:r>
          </w:p>
        </w:tc>
      </w:tr>
      <w:tr w:rsidR="00FF1148" w:rsidTr="00B87AC1">
        <w:tc>
          <w:tcPr>
            <w:tcW w:w="558" w:type="dxa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22" w:type="dxa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16.05.2025</w:t>
            </w:r>
          </w:p>
        </w:tc>
        <w:tc>
          <w:tcPr>
            <w:tcW w:w="1633" w:type="dxa"/>
          </w:tcPr>
          <w:p w:rsidR="00FF1148" w:rsidRPr="00D76592" w:rsidRDefault="00FF1148" w:rsidP="00FF114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15.15 – 16</w:t>
            </w:r>
            <w:r>
              <w:rPr>
                <w:sz w:val="24"/>
                <w:szCs w:val="24"/>
                <w:lang w:val="ru-RU"/>
              </w:rPr>
              <w:t>.45</w:t>
            </w:r>
          </w:p>
        </w:tc>
        <w:tc>
          <w:tcPr>
            <w:tcW w:w="4831" w:type="dxa"/>
            <w:shd w:val="clear" w:color="auto" w:fill="auto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Психолого-педагогічні  аспекти розбудови </w:t>
            </w:r>
            <w:proofErr w:type="spellStart"/>
            <w:r>
              <w:rPr>
                <w:sz w:val="24"/>
                <w:szCs w:val="24"/>
              </w:rPr>
              <w:t>безбар’єрного</w:t>
            </w:r>
            <w:proofErr w:type="spellEnd"/>
            <w:r>
              <w:rPr>
                <w:sz w:val="24"/>
                <w:szCs w:val="24"/>
              </w:rPr>
              <w:t xml:space="preserve"> освітнього простору в умовах війни</w:t>
            </w:r>
          </w:p>
        </w:tc>
        <w:tc>
          <w:tcPr>
            <w:tcW w:w="839" w:type="dxa"/>
            <w:shd w:val="clear" w:color="auto" w:fill="auto"/>
          </w:tcPr>
          <w:p w:rsidR="00FF1148" w:rsidRDefault="00FF1148" w:rsidP="00FF11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Носенко В.В.,</w:t>
            </w:r>
            <w:r>
              <w:t xml:space="preserve"> </w:t>
            </w:r>
            <w:r>
              <w:rPr>
                <w:sz w:val="24"/>
                <w:szCs w:val="24"/>
              </w:rPr>
              <w:t>викладач</w:t>
            </w:r>
          </w:p>
        </w:tc>
      </w:tr>
      <w:tr w:rsidR="00FF1148">
        <w:tc>
          <w:tcPr>
            <w:tcW w:w="558" w:type="dxa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422" w:type="dxa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16.05.2025</w:t>
            </w:r>
          </w:p>
        </w:tc>
        <w:tc>
          <w:tcPr>
            <w:tcW w:w="1633" w:type="dxa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Дискусійний клуб: «Вектори здійснення </w:t>
            </w:r>
            <w:proofErr w:type="spellStart"/>
            <w:r>
              <w:rPr>
                <w:sz w:val="24"/>
                <w:szCs w:val="24"/>
              </w:rPr>
              <w:t>допрофільної</w:t>
            </w:r>
            <w:proofErr w:type="spellEnd"/>
            <w:r>
              <w:rPr>
                <w:sz w:val="24"/>
                <w:szCs w:val="24"/>
              </w:rPr>
              <w:t xml:space="preserve"> та профільної підготовки в роботі керівника гуртка»</w:t>
            </w:r>
          </w:p>
        </w:tc>
        <w:tc>
          <w:tcPr>
            <w:tcW w:w="839" w:type="dxa"/>
            <w:shd w:val="clear" w:color="auto" w:fill="auto"/>
          </w:tcPr>
          <w:p w:rsidR="00FF1148" w:rsidRDefault="00FF1148" w:rsidP="00FF1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F1148" w:rsidRDefault="00FF1148" w:rsidP="00FF114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Посмітна</w:t>
            </w:r>
            <w:proofErr w:type="spellEnd"/>
            <w:r>
              <w:rPr>
                <w:sz w:val="24"/>
                <w:szCs w:val="24"/>
              </w:rPr>
              <w:t xml:space="preserve"> Ю.А., викладач</w:t>
            </w:r>
          </w:p>
        </w:tc>
      </w:tr>
      <w:tr w:rsidR="00FF1148">
        <w:tc>
          <w:tcPr>
            <w:tcW w:w="558" w:type="dxa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22" w:type="dxa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19.05.2025</w:t>
            </w:r>
          </w:p>
        </w:tc>
        <w:tc>
          <w:tcPr>
            <w:tcW w:w="1633" w:type="dxa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Лабораторія ідей: «Технології розвитку  здібностей і талантів особистості в умовах позашкільної освіти»</w:t>
            </w:r>
          </w:p>
        </w:tc>
        <w:tc>
          <w:tcPr>
            <w:tcW w:w="839" w:type="dxa"/>
            <w:shd w:val="clear" w:color="auto" w:fill="auto"/>
          </w:tcPr>
          <w:p w:rsidR="00FF1148" w:rsidRDefault="00FF1148" w:rsidP="00FF1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F1148" w:rsidRDefault="00FF1148" w:rsidP="00FF114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Бєляєва К.Ю., викладач, </w:t>
            </w:r>
            <w:proofErr w:type="spellStart"/>
            <w:r>
              <w:rPr>
                <w:sz w:val="24"/>
                <w:szCs w:val="24"/>
              </w:rPr>
              <w:t>к.пед.н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F1148">
        <w:tc>
          <w:tcPr>
            <w:tcW w:w="558" w:type="dxa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22" w:type="dxa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20.05.2025</w:t>
            </w:r>
          </w:p>
        </w:tc>
        <w:tc>
          <w:tcPr>
            <w:tcW w:w="1633" w:type="dxa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4831" w:type="dxa"/>
            <w:shd w:val="clear" w:color="auto" w:fill="auto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Технології розвитку творчого</w:t>
            </w:r>
          </w:p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потенціалу дитини на заняттях гуртка</w:t>
            </w:r>
          </w:p>
        </w:tc>
        <w:tc>
          <w:tcPr>
            <w:tcW w:w="839" w:type="dxa"/>
            <w:shd w:val="clear" w:color="auto" w:fill="auto"/>
          </w:tcPr>
          <w:p w:rsidR="00FF1148" w:rsidRDefault="00FF1148" w:rsidP="00FF1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F1148" w:rsidRDefault="00FF1148" w:rsidP="00FF11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Дощак</w:t>
            </w:r>
            <w:proofErr w:type="spellEnd"/>
            <w:r>
              <w:rPr>
                <w:sz w:val="24"/>
                <w:szCs w:val="24"/>
              </w:rPr>
              <w:t xml:space="preserve"> І.К.,</w:t>
            </w:r>
            <w:r>
              <w:t xml:space="preserve"> </w:t>
            </w:r>
            <w:r>
              <w:rPr>
                <w:sz w:val="24"/>
                <w:szCs w:val="24"/>
              </w:rPr>
              <w:t>викладач</w:t>
            </w:r>
          </w:p>
        </w:tc>
      </w:tr>
      <w:tr w:rsidR="00FF1148" w:rsidTr="00E36465">
        <w:tc>
          <w:tcPr>
            <w:tcW w:w="558" w:type="dxa"/>
          </w:tcPr>
          <w:p w:rsidR="00FF1148" w:rsidRDefault="00E36465" w:rsidP="00FF1148">
            <w:pPr>
              <w:rPr>
                <w:sz w:val="24"/>
                <w:szCs w:val="24"/>
              </w:rPr>
            </w:pPr>
            <w:bookmarkStart w:id="0" w:name="_GoBack" w:colFirst="1" w:colLast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1422" w:type="dxa"/>
            <w:shd w:val="clear" w:color="auto" w:fill="auto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21.05.2025</w:t>
            </w:r>
          </w:p>
        </w:tc>
        <w:tc>
          <w:tcPr>
            <w:tcW w:w="1633" w:type="dxa"/>
            <w:shd w:val="clear" w:color="auto" w:fill="auto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13.30 - 15.00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Особливості освітнього середовища закладу позашкільної освіти в умовах війни</w:t>
            </w:r>
          </w:p>
        </w:tc>
        <w:tc>
          <w:tcPr>
            <w:tcW w:w="839" w:type="dxa"/>
            <w:shd w:val="clear" w:color="auto" w:fill="auto"/>
          </w:tcPr>
          <w:p w:rsidR="00FF1148" w:rsidRDefault="00FF1148" w:rsidP="00FF1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F1148" w:rsidRDefault="00FF1148" w:rsidP="00FF114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Вороніна Г.Л., доцент, </w:t>
            </w:r>
            <w:proofErr w:type="spellStart"/>
            <w:r>
              <w:rPr>
                <w:sz w:val="24"/>
                <w:szCs w:val="24"/>
              </w:rPr>
              <w:t>к.пед.н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bookmarkEnd w:id="0"/>
      <w:tr w:rsidR="00FF1148">
        <w:tc>
          <w:tcPr>
            <w:tcW w:w="558" w:type="dxa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22" w:type="dxa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21.05.2025</w:t>
            </w:r>
          </w:p>
        </w:tc>
        <w:tc>
          <w:tcPr>
            <w:tcW w:w="1633" w:type="dxa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18.30-20.00</w:t>
            </w:r>
          </w:p>
        </w:tc>
        <w:tc>
          <w:tcPr>
            <w:tcW w:w="4831" w:type="dxa"/>
            <w:shd w:val="clear" w:color="auto" w:fill="auto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Розвиток креативного мислення керівника гуртка</w:t>
            </w:r>
          </w:p>
        </w:tc>
        <w:tc>
          <w:tcPr>
            <w:tcW w:w="839" w:type="dxa"/>
            <w:shd w:val="clear" w:color="auto" w:fill="auto"/>
          </w:tcPr>
          <w:p w:rsidR="00FF1148" w:rsidRDefault="00FF1148" w:rsidP="00FF1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F1148" w:rsidRDefault="00FF1148" w:rsidP="00FF11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Жога</w:t>
            </w:r>
            <w:proofErr w:type="spellEnd"/>
            <w:r>
              <w:rPr>
                <w:sz w:val="24"/>
                <w:szCs w:val="24"/>
              </w:rPr>
              <w:t xml:space="preserve"> А.В., викладач</w:t>
            </w:r>
          </w:p>
        </w:tc>
      </w:tr>
      <w:tr w:rsidR="00FF1148">
        <w:tc>
          <w:tcPr>
            <w:tcW w:w="558" w:type="dxa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22" w:type="dxa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22.05.2025</w:t>
            </w:r>
          </w:p>
        </w:tc>
        <w:tc>
          <w:tcPr>
            <w:tcW w:w="1633" w:type="dxa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15.15 - 16.45</w:t>
            </w:r>
          </w:p>
        </w:tc>
        <w:tc>
          <w:tcPr>
            <w:tcW w:w="4831" w:type="dxa"/>
            <w:shd w:val="clear" w:color="auto" w:fill="auto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Інформаційно-цифрова компетентність педагога: вдосконалюємо навички для ефективного навчання в епоху технологій</w:t>
            </w:r>
          </w:p>
        </w:tc>
        <w:tc>
          <w:tcPr>
            <w:tcW w:w="839" w:type="dxa"/>
            <w:shd w:val="clear" w:color="auto" w:fill="auto"/>
          </w:tcPr>
          <w:p w:rsidR="00FF1148" w:rsidRDefault="00FF1148" w:rsidP="00FF1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F1148" w:rsidRDefault="00FF1148" w:rsidP="00FF114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Василенко Ю.М., </w:t>
            </w:r>
            <w:proofErr w:type="spellStart"/>
            <w:r>
              <w:rPr>
                <w:sz w:val="24"/>
                <w:szCs w:val="24"/>
              </w:rPr>
              <w:t>ст.викладач</w:t>
            </w:r>
            <w:proofErr w:type="spellEnd"/>
          </w:p>
        </w:tc>
      </w:tr>
      <w:tr w:rsidR="00FF1148">
        <w:trPr>
          <w:trHeight w:val="175"/>
        </w:trPr>
        <w:tc>
          <w:tcPr>
            <w:tcW w:w="558" w:type="dxa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22" w:type="dxa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22.05.2025</w:t>
            </w:r>
          </w:p>
        </w:tc>
        <w:tc>
          <w:tcPr>
            <w:tcW w:w="1633" w:type="dxa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4831" w:type="dxa"/>
            <w:shd w:val="clear" w:color="auto" w:fill="auto"/>
          </w:tcPr>
          <w:p w:rsidR="00FF1148" w:rsidRDefault="00FF1148" w:rsidP="00FF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 соціального здоров’я до освітнього відновлення: підтримка вихованців у період втрат </w:t>
            </w:r>
          </w:p>
        </w:tc>
        <w:tc>
          <w:tcPr>
            <w:tcW w:w="839" w:type="dxa"/>
            <w:shd w:val="clear" w:color="auto" w:fill="auto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F1148" w:rsidRDefault="00FF1148" w:rsidP="00FF11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Замазій</w:t>
            </w:r>
            <w:proofErr w:type="spellEnd"/>
            <w:r>
              <w:rPr>
                <w:sz w:val="24"/>
                <w:szCs w:val="24"/>
              </w:rPr>
              <w:t xml:space="preserve"> Ю.О.,</w:t>
            </w:r>
          </w:p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викладач, доктор філософії</w:t>
            </w:r>
          </w:p>
        </w:tc>
      </w:tr>
      <w:tr w:rsidR="00FF1148">
        <w:tc>
          <w:tcPr>
            <w:tcW w:w="558" w:type="dxa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22" w:type="dxa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23.05.2025</w:t>
            </w:r>
          </w:p>
        </w:tc>
        <w:tc>
          <w:tcPr>
            <w:tcW w:w="1633" w:type="dxa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Створення навчального контенту на заняттях гуртка засобами </w:t>
            </w:r>
            <w:proofErr w:type="spellStart"/>
            <w:r>
              <w:rPr>
                <w:sz w:val="24"/>
                <w:szCs w:val="24"/>
              </w:rPr>
              <w:t>інфографіки</w:t>
            </w:r>
            <w:proofErr w:type="spellEnd"/>
          </w:p>
        </w:tc>
        <w:tc>
          <w:tcPr>
            <w:tcW w:w="839" w:type="dxa"/>
            <w:shd w:val="clear" w:color="auto" w:fill="auto"/>
          </w:tcPr>
          <w:p w:rsidR="00FF1148" w:rsidRDefault="00FF1148" w:rsidP="00FF1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F1148" w:rsidRDefault="00FF1148" w:rsidP="00FF11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Ставицький</w:t>
            </w:r>
            <w:proofErr w:type="spellEnd"/>
            <w:r>
              <w:rPr>
                <w:sz w:val="24"/>
                <w:szCs w:val="24"/>
              </w:rPr>
              <w:t xml:space="preserve"> С.Б., викладач</w:t>
            </w:r>
          </w:p>
        </w:tc>
      </w:tr>
      <w:tr w:rsidR="00FF1148">
        <w:tc>
          <w:tcPr>
            <w:tcW w:w="558" w:type="dxa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22" w:type="dxa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26.05.2025</w:t>
            </w:r>
          </w:p>
        </w:tc>
        <w:tc>
          <w:tcPr>
            <w:tcW w:w="1633" w:type="dxa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15.00</w:t>
            </w:r>
          </w:p>
        </w:tc>
        <w:tc>
          <w:tcPr>
            <w:tcW w:w="4831" w:type="dxa"/>
            <w:shd w:val="clear" w:color="auto" w:fill="auto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Інноваційна майстерня: «Технології штучного інтелекту в професійній діяльності керівника гуртка»</w:t>
            </w:r>
          </w:p>
        </w:tc>
        <w:tc>
          <w:tcPr>
            <w:tcW w:w="839" w:type="dxa"/>
            <w:shd w:val="clear" w:color="auto" w:fill="auto"/>
          </w:tcPr>
          <w:p w:rsidR="00FF1148" w:rsidRDefault="00FF1148" w:rsidP="00FF1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F1148" w:rsidRDefault="00FF1148" w:rsidP="00FF11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Павлова Л.В.,</w:t>
            </w:r>
            <w:r>
              <w:rPr>
                <w:sz w:val="24"/>
                <w:szCs w:val="24"/>
              </w:rPr>
              <w:t xml:space="preserve"> викладач</w:t>
            </w:r>
          </w:p>
          <w:p w:rsidR="00FF1148" w:rsidRDefault="00FF1148" w:rsidP="00FF1148">
            <w:pPr>
              <w:rPr>
                <w:sz w:val="24"/>
                <w:szCs w:val="24"/>
              </w:rPr>
            </w:pPr>
          </w:p>
        </w:tc>
      </w:tr>
      <w:tr w:rsidR="00FF1148">
        <w:tc>
          <w:tcPr>
            <w:tcW w:w="558" w:type="dxa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22" w:type="dxa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26.05.2025</w:t>
            </w:r>
          </w:p>
        </w:tc>
        <w:tc>
          <w:tcPr>
            <w:tcW w:w="1633" w:type="dxa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4831" w:type="dxa"/>
            <w:shd w:val="clear" w:color="auto" w:fill="auto"/>
          </w:tcPr>
          <w:p w:rsidR="00FF1148" w:rsidRDefault="00FF1148" w:rsidP="00FF11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Артпедагогіка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арттерапія</w:t>
            </w:r>
            <w:proofErr w:type="spellEnd"/>
            <w:r>
              <w:rPr>
                <w:sz w:val="24"/>
                <w:szCs w:val="24"/>
              </w:rPr>
              <w:t>: методики розвитку особистості та подолання освітніх втрат</w:t>
            </w:r>
          </w:p>
        </w:tc>
        <w:tc>
          <w:tcPr>
            <w:tcW w:w="839" w:type="dxa"/>
            <w:shd w:val="clear" w:color="auto" w:fill="auto"/>
          </w:tcPr>
          <w:p w:rsidR="00FF1148" w:rsidRDefault="00FF1148" w:rsidP="00FF1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F1148" w:rsidRDefault="00FF1148" w:rsidP="00FF114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Посмітна</w:t>
            </w:r>
            <w:proofErr w:type="spellEnd"/>
            <w:r>
              <w:rPr>
                <w:sz w:val="24"/>
                <w:szCs w:val="24"/>
              </w:rPr>
              <w:t xml:space="preserve"> Ю.А., викладач</w:t>
            </w:r>
          </w:p>
        </w:tc>
      </w:tr>
      <w:tr w:rsidR="00FF1148">
        <w:tc>
          <w:tcPr>
            <w:tcW w:w="558" w:type="dxa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22" w:type="dxa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27.05.2025</w:t>
            </w:r>
          </w:p>
        </w:tc>
        <w:tc>
          <w:tcPr>
            <w:tcW w:w="1633" w:type="dxa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15.15 - 16.45</w:t>
            </w:r>
          </w:p>
        </w:tc>
        <w:tc>
          <w:tcPr>
            <w:tcW w:w="4831" w:type="dxa"/>
            <w:shd w:val="clear" w:color="auto" w:fill="auto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цифрових сервісів у створенні інтерактивного навчального контенту на заняттях гуртка</w:t>
            </w:r>
          </w:p>
        </w:tc>
        <w:tc>
          <w:tcPr>
            <w:tcW w:w="839" w:type="dxa"/>
            <w:shd w:val="clear" w:color="auto" w:fill="auto"/>
          </w:tcPr>
          <w:p w:rsidR="00FF1148" w:rsidRDefault="00FF1148" w:rsidP="00FF1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F1148" w:rsidRDefault="00FF1148" w:rsidP="00FF114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Василенко Ю.М., </w:t>
            </w:r>
            <w:proofErr w:type="spellStart"/>
            <w:r>
              <w:rPr>
                <w:sz w:val="24"/>
                <w:szCs w:val="24"/>
              </w:rPr>
              <w:t>ст.викладач</w:t>
            </w:r>
            <w:proofErr w:type="spellEnd"/>
          </w:p>
        </w:tc>
      </w:tr>
      <w:tr w:rsidR="00FF1148">
        <w:tc>
          <w:tcPr>
            <w:tcW w:w="558" w:type="dxa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22" w:type="dxa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27.05.2025</w:t>
            </w:r>
          </w:p>
        </w:tc>
        <w:tc>
          <w:tcPr>
            <w:tcW w:w="1633" w:type="dxa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15.15 - 16.45</w:t>
            </w:r>
          </w:p>
        </w:tc>
        <w:tc>
          <w:tcPr>
            <w:tcW w:w="4831" w:type="dxa"/>
            <w:shd w:val="clear" w:color="auto" w:fill="auto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STEM-вирій: «Інтегруємо STEM у діяльність  гуртків художньо-естетичного напряму»</w:t>
            </w:r>
          </w:p>
        </w:tc>
        <w:tc>
          <w:tcPr>
            <w:tcW w:w="839" w:type="dxa"/>
            <w:shd w:val="clear" w:color="auto" w:fill="auto"/>
          </w:tcPr>
          <w:p w:rsidR="00FF1148" w:rsidRDefault="00FF1148" w:rsidP="00FF1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F1148" w:rsidRDefault="00FF1148" w:rsidP="00FF114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Вороніна Г.Л., доцент, </w:t>
            </w:r>
            <w:proofErr w:type="spellStart"/>
            <w:r>
              <w:rPr>
                <w:sz w:val="24"/>
                <w:szCs w:val="24"/>
              </w:rPr>
              <w:t>к.пед.н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F1148">
        <w:tc>
          <w:tcPr>
            <w:tcW w:w="558" w:type="dxa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22" w:type="dxa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28.05.2025</w:t>
            </w:r>
          </w:p>
        </w:tc>
        <w:tc>
          <w:tcPr>
            <w:tcW w:w="1633" w:type="dxa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18.30-20.00</w:t>
            </w:r>
          </w:p>
        </w:tc>
        <w:tc>
          <w:tcPr>
            <w:tcW w:w="4831" w:type="dxa"/>
            <w:shd w:val="clear" w:color="auto" w:fill="auto"/>
          </w:tcPr>
          <w:p w:rsidR="00FF1148" w:rsidRDefault="00FF1148" w:rsidP="00FF11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Кроскультурний</w:t>
            </w:r>
            <w:proofErr w:type="spellEnd"/>
            <w:r>
              <w:rPr>
                <w:sz w:val="24"/>
                <w:szCs w:val="24"/>
              </w:rPr>
              <w:t xml:space="preserve"> підхід: зберігаємо традиції та розвиваємо світогляд</w:t>
            </w:r>
          </w:p>
        </w:tc>
        <w:tc>
          <w:tcPr>
            <w:tcW w:w="839" w:type="dxa"/>
            <w:shd w:val="clear" w:color="auto" w:fill="auto"/>
          </w:tcPr>
          <w:p w:rsidR="00FF1148" w:rsidRDefault="00FF1148" w:rsidP="00FF1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F1148" w:rsidRDefault="00FF1148" w:rsidP="00FF11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Жога</w:t>
            </w:r>
            <w:proofErr w:type="spellEnd"/>
            <w:r>
              <w:rPr>
                <w:sz w:val="24"/>
                <w:szCs w:val="24"/>
              </w:rPr>
              <w:t xml:space="preserve"> А.В., викладач</w:t>
            </w:r>
          </w:p>
        </w:tc>
      </w:tr>
      <w:tr w:rsidR="00FF1148">
        <w:tc>
          <w:tcPr>
            <w:tcW w:w="558" w:type="dxa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22" w:type="dxa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29.05.2025</w:t>
            </w:r>
          </w:p>
        </w:tc>
        <w:tc>
          <w:tcPr>
            <w:tcW w:w="1633" w:type="dxa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4831" w:type="dxa"/>
            <w:tcBorders>
              <w:top w:val="single" w:sz="4" w:space="0" w:color="000000"/>
              <w:bottom w:val="single" w:sz="4" w:space="0" w:color="000000"/>
            </w:tcBorders>
          </w:tcPr>
          <w:p w:rsidR="00FF1148" w:rsidRDefault="00FF1148" w:rsidP="00FF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FF0000"/>
              </w:rPr>
            </w:pPr>
            <w:r>
              <w:rPr>
                <w:color w:val="000000"/>
                <w:sz w:val="24"/>
                <w:szCs w:val="24"/>
              </w:rPr>
              <w:t>Соціально-психологічна підтримка дітей в умовах війни: роль закладів позашкільної освіти</w:t>
            </w:r>
          </w:p>
        </w:tc>
        <w:tc>
          <w:tcPr>
            <w:tcW w:w="839" w:type="dxa"/>
            <w:shd w:val="clear" w:color="auto" w:fill="auto"/>
          </w:tcPr>
          <w:p w:rsidR="00FF1148" w:rsidRDefault="00FF1148" w:rsidP="00FF114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F1148" w:rsidRDefault="00FF1148" w:rsidP="00FF114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Бєляєва К.Ю., викладач, </w:t>
            </w:r>
            <w:proofErr w:type="spellStart"/>
            <w:r>
              <w:rPr>
                <w:sz w:val="24"/>
                <w:szCs w:val="24"/>
              </w:rPr>
              <w:t>к.пед.н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F1148">
        <w:tc>
          <w:tcPr>
            <w:tcW w:w="558" w:type="dxa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22" w:type="dxa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30.05.2025</w:t>
            </w:r>
          </w:p>
        </w:tc>
        <w:tc>
          <w:tcPr>
            <w:tcW w:w="1633" w:type="dxa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15.00</w:t>
            </w:r>
          </w:p>
        </w:tc>
        <w:tc>
          <w:tcPr>
            <w:tcW w:w="4831" w:type="dxa"/>
            <w:shd w:val="clear" w:color="auto" w:fill="auto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Рефлексивна сесія «Мої професійні відкриття: що допоможе  мені стати кращим фахівцем” .Підсумкове тестування</w:t>
            </w:r>
          </w:p>
        </w:tc>
        <w:tc>
          <w:tcPr>
            <w:tcW w:w="839" w:type="dxa"/>
            <w:shd w:val="clear" w:color="auto" w:fill="auto"/>
          </w:tcPr>
          <w:p w:rsidR="00FF1148" w:rsidRDefault="00FF1148" w:rsidP="00FF1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F1148" w:rsidRDefault="00FF1148" w:rsidP="00FF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Вороніна Г.Л., доцент, </w:t>
            </w:r>
            <w:proofErr w:type="spellStart"/>
            <w:r>
              <w:rPr>
                <w:sz w:val="24"/>
                <w:szCs w:val="24"/>
              </w:rPr>
              <w:t>к.пед.н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F1148">
        <w:trPr>
          <w:trHeight w:val="487"/>
        </w:trPr>
        <w:tc>
          <w:tcPr>
            <w:tcW w:w="558" w:type="dxa"/>
          </w:tcPr>
          <w:p w:rsidR="00FF1148" w:rsidRDefault="00FF1148" w:rsidP="00FF1148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FF1148" w:rsidRDefault="00FF1148" w:rsidP="00FF1148">
            <w:pPr>
              <w:jc w:val="right"/>
              <w:rPr>
                <w:b/>
              </w:rPr>
            </w:pPr>
          </w:p>
        </w:tc>
        <w:tc>
          <w:tcPr>
            <w:tcW w:w="1633" w:type="dxa"/>
          </w:tcPr>
          <w:p w:rsidR="00FF1148" w:rsidRDefault="00FF1148" w:rsidP="00FF1148">
            <w:pPr>
              <w:jc w:val="right"/>
              <w:rPr>
                <w:b/>
              </w:rPr>
            </w:pPr>
          </w:p>
        </w:tc>
        <w:tc>
          <w:tcPr>
            <w:tcW w:w="4831" w:type="dxa"/>
            <w:shd w:val="clear" w:color="auto" w:fill="auto"/>
            <w:vAlign w:val="center"/>
          </w:tcPr>
          <w:p w:rsidR="00FF1148" w:rsidRDefault="00FF1148" w:rsidP="00FF1148">
            <w:pPr>
              <w:jc w:val="right"/>
              <w:rPr>
                <w:b/>
              </w:rPr>
            </w:pPr>
            <w:r>
              <w:rPr>
                <w:b/>
              </w:rPr>
              <w:t>Разом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FF1148" w:rsidRDefault="00FF1148" w:rsidP="00FF1148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843" w:type="dxa"/>
            <w:shd w:val="clear" w:color="auto" w:fill="auto"/>
          </w:tcPr>
          <w:p w:rsidR="00FF1148" w:rsidRDefault="00FF1148" w:rsidP="00FF1148">
            <w:pPr>
              <w:keepNext/>
            </w:pPr>
          </w:p>
        </w:tc>
      </w:tr>
    </w:tbl>
    <w:p w:rsidR="004B3F9B" w:rsidRDefault="004B3F9B">
      <w:pPr>
        <w:spacing w:after="0" w:line="312" w:lineRule="auto"/>
        <w:ind w:firstLine="1843"/>
        <w:jc w:val="both"/>
        <w:rPr>
          <w:rFonts w:ascii="Times New Roman" w:eastAsia="Times New Roman" w:hAnsi="Times New Roman" w:cs="Times New Roman"/>
          <w:b/>
        </w:rPr>
      </w:pPr>
    </w:p>
    <w:p w:rsidR="004B3F9B" w:rsidRDefault="00D76592">
      <w:pPr>
        <w:spacing w:after="0" w:line="312" w:lineRule="auto"/>
        <w:ind w:firstLine="184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Куратор групи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Галина ВОРОНІНА</w:t>
      </w:r>
    </w:p>
    <w:p w:rsidR="004B3F9B" w:rsidRDefault="00D76592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В.о.завідувача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кафедри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Олена БАЙНАЗАРОВА</w:t>
      </w:r>
    </w:p>
    <w:p w:rsidR="004B3F9B" w:rsidRDefault="004B3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B3F9B" w:rsidRDefault="00D765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Віза:    Тетяна ПАПЕРНОВА</w:t>
      </w:r>
    </w:p>
    <w:p w:rsidR="004B3F9B" w:rsidRDefault="004B3F9B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</w:rPr>
      </w:pPr>
    </w:p>
    <w:p w:rsidR="004B3F9B" w:rsidRDefault="004B3F9B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</w:rPr>
      </w:pPr>
    </w:p>
    <w:p w:rsidR="004B3F9B" w:rsidRDefault="00D76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Відомості про викладачів</w:t>
      </w:r>
    </w:p>
    <w:p w:rsidR="004B3F9B" w:rsidRDefault="004B3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F9B" w:rsidRDefault="00D765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Бєляєва Карина Юріївна., викладач кафедри виховання й розвитку особистості, кандидат педагогічних наук, практичний психолог КЗ "</w:t>
      </w:r>
      <w:proofErr w:type="spellStart"/>
      <w:r>
        <w:rPr>
          <w:rFonts w:ascii="Times New Roman" w:eastAsia="Times New Roman" w:hAnsi="Times New Roman" w:cs="Times New Roman"/>
        </w:rPr>
        <w:t>Безлюдівський</w:t>
      </w:r>
      <w:proofErr w:type="spellEnd"/>
      <w:r>
        <w:rPr>
          <w:rFonts w:ascii="Times New Roman" w:eastAsia="Times New Roman" w:hAnsi="Times New Roman" w:cs="Times New Roman"/>
        </w:rPr>
        <w:t xml:space="preserve"> юридичний ліцей імені </w:t>
      </w:r>
      <w:proofErr w:type="spellStart"/>
      <w:r>
        <w:rPr>
          <w:rFonts w:ascii="Times New Roman" w:eastAsia="Times New Roman" w:hAnsi="Times New Roman" w:cs="Times New Roman"/>
        </w:rPr>
        <w:t>І.Я.Підкопая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Безлюдівської</w:t>
      </w:r>
      <w:proofErr w:type="spellEnd"/>
      <w:r>
        <w:rPr>
          <w:rFonts w:ascii="Times New Roman" w:eastAsia="Times New Roman" w:hAnsi="Times New Roman" w:cs="Times New Roman"/>
        </w:rPr>
        <w:t xml:space="preserve"> селищної ради", психолог-методист, тренер НУШ, тренер програми “Безпечний простір", афілійований тренер Олімпіади геніїв України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3F9B" w:rsidRDefault="004B3F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B3F9B" w:rsidRDefault="00D765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Василенко Юлія Миколаївна, старший викладач секції інформаційних технологій в освіті кафедри методики природничо-</w:t>
      </w:r>
      <w:proofErr w:type="spellStart"/>
      <w:r>
        <w:rPr>
          <w:rFonts w:ascii="Times New Roman" w:eastAsia="Times New Roman" w:hAnsi="Times New Roman" w:cs="Times New Roman"/>
        </w:rPr>
        <w:t>математничної</w:t>
      </w:r>
      <w:proofErr w:type="spellEnd"/>
      <w:r>
        <w:rPr>
          <w:rFonts w:ascii="Times New Roman" w:eastAsia="Times New Roman" w:hAnsi="Times New Roman" w:cs="Times New Roman"/>
        </w:rPr>
        <w:t xml:space="preserve"> освіти, магістр з педагогіки вищої школи, тренер НУШ, супервізор в сфері загальної середньої освіти</w:t>
      </w:r>
    </w:p>
    <w:p w:rsidR="004B3F9B" w:rsidRDefault="004B3F9B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</w:p>
    <w:p w:rsidR="004B3F9B" w:rsidRDefault="00D765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Вишнева Ірина Миколаївна, викладач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кафедри виховання й розвитку особистості, магістр педагогіки вищої школи, директор КЗ “Харківський </w:t>
      </w:r>
      <w:proofErr w:type="spellStart"/>
      <w:r>
        <w:rPr>
          <w:rFonts w:ascii="Times New Roman" w:eastAsia="Times New Roman" w:hAnsi="Times New Roman" w:cs="Times New Roman"/>
        </w:rPr>
        <w:t>Інклюзивно</w:t>
      </w:r>
      <w:proofErr w:type="spellEnd"/>
      <w:r>
        <w:rPr>
          <w:rFonts w:ascii="Times New Roman" w:eastAsia="Times New Roman" w:hAnsi="Times New Roman" w:cs="Times New Roman"/>
        </w:rPr>
        <w:t xml:space="preserve">-ресурсний центр №1 Харківської міської ради”, тренер програм ,,Рівний- рівному", ,,Зміцнення потенціалу практичних психологів закладів освіти", ,,Коли світ на межі змін: школа, чутлива до психічного здоров'я", </w:t>
      </w:r>
      <w:proofErr w:type="spellStart"/>
      <w:r>
        <w:rPr>
          <w:rFonts w:ascii="Times New Roman" w:eastAsia="Times New Roman" w:hAnsi="Times New Roman" w:cs="Times New Roman"/>
        </w:rPr>
        <w:t>гештальттерапевт</w:t>
      </w:r>
      <w:proofErr w:type="spellEnd"/>
    </w:p>
    <w:p w:rsidR="004B3F9B" w:rsidRDefault="004B3F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B3F9B" w:rsidRDefault="00D765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Вороніна Галина Леонідівна, доцент кафедри виховання й розвитку особистості, кандидат педагогічних наук,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магістр з педагогіки вищої школи, тренер з </w:t>
      </w:r>
      <w:proofErr w:type="spellStart"/>
      <w:r>
        <w:rPr>
          <w:rFonts w:ascii="Times New Roman" w:eastAsia="Times New Roman" w:hAnsi="Times New Roman" w:cs="Times New Roman"/>
        </w:rPr>
        <w:t>інфомедійної</w:t>
      </w:r>
      <w:proofErr w:type="spellEnd"/>
      <w:r>
        <w:rPr>
          <w:rFonts w:ascii="Times New Roman" w:eastAsia="Times New Roman" w:hAnsi="Times New Roman" w:cs="Times New Roman"/>
        </w:rPr>
        <w:t xml:space="preserve"> грамотності, тренер НУШ, експерт з інституційного аудиту, тренер </w:t>
      </w:r>
      <w:proofErr w:type="spellStart"/>
      <w:r>
        <w:rPr>
          <w:rFonts w:ascii="Times New Roman" w:eastAsia="Times New Roman" w:hAnsi="Times New Roman" w:cs="Times New Roman"/>
        </w:rPr>
        <w:t>проєкту</w:t>
      </w:r>
      <w:proofErr w:type="spellEnd"/>
      <w:r>
        <w:rPr>
          <w:rFonts w:ascii="Times New Roman" w:eastAsia="Times New Roman" w:hAnsi="Times New Roman" w:cs="Times New Roman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</w:rPr>
        <w:t>Ukrain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capital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great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people</w:t>
      </w:r>
      <w:proofErr w:type="spellEnd"/>
      <w:r>
        <w:rPr>
          <w:rFonts w:ascii="Times New Roman" w:eastAsia="Times New Roman" w:hAnsi="Times New Roman" w:cs="Times New Roman"/>
        </w:rPr>
        <w:t>”, супервізор в сфері загальної середньої освіти</w:t>
      </w:r>
    </w:p>
    <w:p w:rsidR="004B3F9B" w:rsidRDefault="004B3F9B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</w:p>
    <w:p w:rsidR="004B3F9B" w:rsidRDefault="00D76592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Горбенко</w:t>
      </w:r>
      <w:proofErr w:type="spellEnd"/>
      <w:r>
        <w:rPr>
          <w:rFonts w:ascii="Times New Roman" w:eastAsia="Times New Roman" w:hAnsi="Times New Roman" w:cs="Times New Roman"/>
        </w:rPr>
        <w:t xml:space="preserve"> Тетяна Іванівна, викладач кафедри виховання й розвитку особистості, завідувач центру громадянського виховання, майстер-тренер Швейцарсько-українського </w:t>
      </w:r>
      <w:proofErr w:type="spellStart"/>
      <w:r>
        <w:rPr>
          <w:rFonts w:ascii="Times New Roman" w:eastAsia="Times New Roman" w:hAnsi="Times New Roman" w:cs="Times New Roman"/>
        </w:rPr>
        <w:t>проєкту</w:t>
      </w:r>
      <w:proofErr w:type="spellEnd"/>
      <w:r>
        <w:rPr>
          <w:rFonts w:ascii="Times New Roman" w:eastAsia="Times New Roman" w:hAnsi="Times New Roman" w:cs="Times New Roman"/>
        </w:rPr>
        <w:t xml:space="preserve"> DECIDE</w:t>
      </w:r>
    </w:p>
    <w:p w:rsidR="004B3F9B" w:rsidRDefault="004B3F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B3F9B" w:rsidRDefault="00D76592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Дощак</w:t>
      </w:r>
      <w:proofErr w:type="spellEnd"/>
      <w:r>
        <w:rPr>
          <w:rFonts w:ascii="Times New Roman" w:eastAsia="Times New Roman" w:hAnsi="Times New Roman" w:cs="Times New Roman"/>
        </w:rPr>
        <w:t xml:space="preserve"> Ірина </w:t>
      </w:r>
      <w:proofErr w:type="spellStart"/>
      <w:r>
        <w:rPr>
          <w:rFonts w:ascii="Times New Roman" w:eastAsia="Times New Roman" w:hAnsi="Times New Roman" w:cs="Times New Roman"/>
        </w:rPr>
        <w:t>Касимівна</w:t>
      </w:r>
      <w:proofErr w:type="spellEnd"/>
      <w:r>
        <w:rPr>
          <w:rFonts w:ascii="Times New Roman" w:eastAsia="Times New Roman" w:hAnsi="Times New Roman" w:cs="Times New Roman"/>
        </w:rPr>
        <w:t>, викладач кафедри виховання й розвитку особистості, заступник директора з НВР, учитель образотворчого мистецтва КЗ «Харківський ліцей № 138 Харківської міської ради», спеціаліст І категорії, старший учитель,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>магістр з управління навчальним закладом, магістр з організації прикладної творчості, тренер НУШ</w:t>
      </w:r>
    </w:p>
    <w:p w:rsidR="004B3F9B" w:rsidRDefault="004B3F9B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</w:p>
    <w:p w:rsidR="004B3F9B" w:rsidRDefault="00D76592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Жога</w:t>
      </w:r>
      <w:proofErr w:type="spellEnd"/>
      <w:r>
        <w:rPr>
          <w:rFonts w:ascii="Times New Roman" w:eastAsia="Times New Roman" w:hAnsi="Times New Roman" w:cs="Times New Roman"/>
        </w:rPr>
        <w:t xml:space="preserve"> Алла Вікторівна, викладач кафедри виховання й розвитку особистості, заступник директора КЗ «Центр дитячої та юнацької творчості №3 Харківської міської ради», магістр управління</w:t>
      </w:r>
    </w:p>
    <w:p w:rsidR="004B3F9B" w:rsidRDefault="004B3F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B3F9B" w:rsidRDefault="00D7659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Замазій</w:t>
      </w:r>
      <w:proofErr w:type="spellEnd"/>
      <w:r>
        <w:rPr>
          <w:rFonts w:ascii="Times New Roman" w:eastAsia="Times New Roman" w:hAnsi="Times New Roman" w:cs="Times New Roman"/>
        </w:rPr>
        <w:t xml:space="preserve"> Юлія Олександрівна, викладач кафедри виховання й розвитку особистості,  завідувач практичної психології, соціальної роботи та здорового способи життя, доктор філософії, тренер НУШ, тренер програми «Рівний-рівному», тренер за програмою «Психолого-педагогічна підтримка дітей, батьків та педагогів в умовах надзвичайної ситуації»</w:t>
      </w:r>
    </w:p>
    <w:p w:rsidR="004B3F9B" w:rsidRDefault="004B3F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B3F9B" w:rsidRDefault="00D765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Колісник Олена Валентинівна, старший викладач секції спеціальної та інклюзивної освіти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кафедри виховання й розвитку особистості , магістр педагогіки вищої школи, тренер з інклюзивної освіти, тренер НУШ, майстер-тренер Швейцарсько-українського </w:t>
      </w:r>
      <w:proofErr w:type="spellStart"/>
      <w:r>
        <w:rPr>
          <w:rFonts w:ascii="Times New Roman" w:eastAsia="Times New Roman" w:hAnsi="Times New Roman" w:cs="Times New Roman"/>
        </w:rPr>
        <w:t>проєкту</w:t>
      </w:r>
      <w:proofErr w:type="spellEnd"/>
      <w:r>
        <w:rPr>
          <w:rFonts w:ascii="Times New Roman" w:eastAsia="Times New Roman" w:hAnsi="Times New Roman" w:cs="Times New Roman"/>
        </w:rPr>
        <w:t xml:space="preserve"> DECIDE, супервізор в сфері інклюзивного навчання</w:t>
      </w:r>
    </w:p>
    <w:p w:rsidR="004B3F9B" w:rsidRDefault="004B3F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B3F9B" w:rsidRDefault="00D7659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Луніна Вікторія Юріївна, доцент кафедри виховання й розвитку особистості, кандидат педагогічних наук,  директор КЗ "Харківська обласна Мала академія наук Харківської обласної ради",  магістр педагогіки вищої школи</w:t>
      </w:r>
    </w:p>
    <w:p w:rsidR="004B3F9B" w:rsidRDefault="004B3F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B3F9B" w:rsidRDefault="00D7659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Носенко Володимир Вікторович, викладач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>кафедри виховання й розвитку особистості, практичний психолог КЗ "</w:t>
      </w:r>
      <w:proofErr w:type="spellStart"/>
      <w:r>
        <w:rPr>
          <w:rFonts w:ascii="Times New Roman" w:eastAsia="Times New Roman" w:hAnsi="Times New Roman" w:cs="Times New Roman"/>
        </w:rPr>
        <w:t>Бабаївський</w:t>
      </w:r>
      <w:proofErr w:type="spellEnd"/>
      <w:r>
        <w:rPr>
          <w:rFonts w:ascii="Times New Roman" w:eastAsia="Times New Roman" w:hAnsi="Times New Roman" w:cs="Times New Roman"/>
        </w:rPr>
        <w:t xml:space="preserve"> ліцей Височанської селищної ради Харківського району Харківської області", магістр з педагогіки вищої школи, тренер </w:t>
      </w:r>
      <w:proofErr w:type="spellStart"/>
      <w:r>
        <w:rPr>
          <w:rFonts w:ascii="Times New Roman" w:eastAsia="Times New Roman" w:hAnsi="Times New Roman" w:cs="Times New Roman"/>
        </w:rPr>
        <w:t>проєкту</w:t>
      </w:r>
      <w:proofErr w:type="spellEnd"/>
      <w:r>
        <w:rPr>
          <w:rFonts w:ascii="Times New Roman" w:eastAsia="Times New Roman" w:hAnsi="Times New Roman" w:cs="Times New Roman"/>
        </w:rPr>
        <w:t xml:space="preserve"> протидії торгівлі людьми, тренер ГО Ла </w:t>
      </w:r>
      <w:proofErr w:type="spellStart"/>
      <w:r>
        <w:rPr>
          <w:rFonts w:ascii="Times New Roman" w:eastAsia="Times New Roman" w:hAnsi="Times New Roman" w:cs="Times New Roman"/>
        </w:rPr>
        <w:t>Страда</w:t>
      </w:r>
      <w:proofErr w:type="spellEnd"/>
      <w:r>
        <w:rPr>
          <w:rFonts w:ascii="Times New Roman" w:eastAsia="Times New Roman" w:hAnsi="Times New Roman" w:cs="Times New Roman"/>
        </w:rPr>
        <w:t>-Україна, тренер НУШ</w:t>
      </w:r>
    </w:p>
    <w:p w:rsidR="004B3F9B" w:rsidRDefault="004B3F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B3F9B" w:rsidRDefault="00D76592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</w:rPr>
        <w:t xml:space="preserve">Павлова Ліна </w:t>
      </w:r>
      <w:proofErr w:type="spellStart"/>
      <w:r>
        <w:rPr>
          <w:rFonts w:ascii="Times New Roman" w:eastAsia="Times New Roman" w:hAnsi="Times New Roman" w:cs="Times New Roman"/>
        </w:rPr>
        <w:t>Володимрівна</w:t>
      </w:r>
      <w:proofErr w:type="spellEnd"/>
      <w:r>
        <w:rPr>
          <w:rFonts w:ascii="Times New Roman" w:eastAsia="Times New Roman" w:hAnsi="Times New Roman" w:cs="Times New Roman"/>
        </w:rPr>
        <w:t>, викладач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кафедри виховання й розвитку особистості, учитель предметів мистецької освітньої галузі </w:t>
      </w:r>
      <w:proofErr w:type="spellStart"/>
      <w:r>
        <w:rPr>
          <w:rFonts w:ascii="Times New Roman" w:eastAsia="Times New Roman" w:hAnsi="Times New Roman" w:cs="Times New Roman"/>
        </w:rPr>
        <w:t>Протопопівської</w:t>
      </w:r>
      <w:proofErr w:type="spellEnd"/>
      <w:r>
        <w:rPr>
          <w:rFonts w:ascii="Times New Roman" w:eastAsia="Times New Roman" w:hAnsi="Times New Roman" w:cs="Times New Roman"/>
        </w:rPr>
        <w:t xml:space="preserve"> гімназії Балаклійської міської ради Ізюмського району, тренер НУШ</w:t>
      </w:r>
    </w:p>
    <w:p w:rsidR="004B3F9B" w:rsidRDefault="004B3F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B3F9B" w:rsidRDefault="00D76592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Посмітна</w:t>
      </w:r>
      <w:proofErr w:type="spellEnd"/>
      <w:r>
        <w:rPr>
          <w:rFonts w:ascii="Times New Roman" w:eastAsia="Times New Roman" w:hAnsi="Times New Roman" w:cs="Times New Roman"/>
        </w:rPr>
        <w:t xml:space="preserve"> Юлія Анатоліївна, викладач кафедри виховання й розвитку особистості, завідувач центру методичної та аналітичної роботи, магістр з педагогіки вищої школи, тренер НУШ</w:t>
      </w:r>
    </w:p>
    <w:p w:rsidR="004B3F9B" w:rsidRDefault="004B3F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B3F9B" w:rsidRDefault="00D76592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Разводова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Тетяна Олександрівна, старший викладач секції спеціальної та інклюзивної освіти кафедри виховання й розвитку особистості, магістр педагогіки вищої школи,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арттерапевт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медіатор та тренер ГО Ла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Страда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-Україна, тренер НУШ, тренер ПЗПСП, супервізор в сфері загальної середньої освіти</w:t>
      </w:r>
    </w:p>
    <w:p w:rsidR="004B3F9B" w:rsidRDefault="00D7659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Ставицький</w:t>
      </w:r>
      <w:proofErr w:type="spellEnd"/>
      <w:r>
        <w:rPr>
          <w:rFonts w:ascii="Times New Roman" w:eastAsia="Times New Roman" w:hAnsi="Times New Roman" w:cs="Times New Roman"/>
        </w:rPr>
        <w:t xml:space="preserve"> Сергій Борисович, викладач кафедри природничо-математичної освіти, завідувач центру медіа та інформаційних технологій, магістр з педагогіки вищої школи, тренер НУШ, супервізор в сфері загальної середньої освіти</w:t>
      </w:r>
    </w:p>
    <w:p w:rsidR="004B3F9B" w:rsidRDefault="004B3F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B3F9B" w:rsidRDefault="004B3F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B3F9B" w:rsidRDefault="004B3F9B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i/>
          <w:u w:val="single"/>
        </w:rPr>
      </w:pPr>
    </w:p>
    <w:p w:rsidR="004B3F9B" w:rsidRDefault="004B3F9B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</w:p>
    <w:p w:rsidR="004B3F9B" w:rsidRDefault="004B3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F9B" w:rsidRDefault="004B3F9B"/>
    <w:sectPr w:rsidR="004B3F9B">
      <w:pgSz w:w="11906" w:h="16838"/>
      <w:pgMar w:top="540" w:right="424" w:bottom="142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9B"/>
    <w:rsid w:val="004B3F9B"/>
    <w:rsid w:val="00D02083"/>
    <w:rsid w:val="00D76592"/>
    <w:rsid w:val="00E36465"/>
    <w:rsid w:val="00F127FE"/>
    <w:rsid w:val="00F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DAB4A-3DAD-4F80-9F09-B2430260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10">
    <w:name w:val="1"/>
    <w:basedOn w:val="a1"/>
    <w:rsid w:val="006B59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JbmmXpsuP6bImdmMiJxuo/2Cug==">CgMxLjAyDmguNWM0N2t0bmZyb3ZhMghoLmdqZGd4czIJaC4zMGowemxsOAByITEwOWthTUx0TFdTelUzNjlqQWtRWWV1RkV4djNXcjNFMQ==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5545</Words>
  <Characters>3162</Characters>
  <Application>Microsoft Office Word</Application>
  <DocSecurity>0</DocSecurity>
  <Lines>26</Lines>
  <Paragraphs>17</Paragraphs>
  <ScaleCrop>false</ScaleCrop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Универсальный</dc:creator>
  <cp:lastModifiedBy>Тетяна Папернова</cp:lastModifiedBy>
  <cp:revision>6</cp:revision>
  <dcterms:created xsi:type="dcterms:W3CDTF">2025-04-28T12:30:00Z</dcterms:created>
  <dcterms:modified xsi:type="dcterms:W3CDTF">2025-05-02T07:09:00Z</dcterms:modified>
</cp:coreProperties>
</file>