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1AE2BB" w14:textId="77777777" w:rsidR="00BA22AC" w:rsidRDefault="00E253A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КОМУНАЛЬНИЙ ВИЩИЙ НАВЧАЛЬНИЙ ЗАКЛАД</w:t>
      </w:r>
    </w:p>
    <w:p w14:paraId="4278E5FE" w14:textId="77777777" w:rsidR="00BA22AC" w:rsidRDefault="00E253AF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“ХАРКІВСЬКА АКАДЕМІЯ НЕПЕРЕРВНОЇ ОСВІТИ”</w:t>
      </w:r>
    </w:p>
    <w:p w14:paraId="331C14BF" w14:textId="77777777" w:rsidR="00BA22AC" w:rsidRDefault="00BA22AC">
      <w:pPr>
        <w:tabs>
          <w:tab w:val="left" w:pos="708"/>
          <w:tab w:val="center" w:pos="4677"/>
          <w:tab w:val="right" w:pos="9355"/>
        </w:tabs>
        <w:spacing w:line="240" w:lineRule="auto"/>
        <w:ind w:left="-35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754A433" w14:textId="77777777" w:rsidR="00BA22AC" w:rsidRDefault="00BA22AC">
      <w:pPr>
        <w:tabs>
          <w:tab w:val="left" w:pos="708"/>
          <w:tab w:val="center" w:pos="4677"/>
          <w:tab w:val="right" w:pos="9355"/>
        </w:tabs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52C16EF" w14:textId="77777777" w:rsidR="00BA22AC" w:rsidRDefault="00E253AF">
      <w:pPr>
        <w:tabs>
          <w:tab w:val="left" w:pos="-79"/>
          <w:tab w:val="center" w:pos="4677"/>
          <w:tab w:val="right" w:pos="9355"/>
        </w:tabs>
        <w:spacing w:line="240" w:lineRule="auto"/>
        <w:ind w:left="5102" w:right="-32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ЗАТВЕРДЖУЮ </w:t>
      </w:r>
    </w:p>
    <w:p w14:paraId="6778C9EE" w14:textId="77777777" w:rsidR="00BA22AC" w:rsidRDefault="00E253AF">
      <w:pPr>
        <w:spacing w:line="240" w:lineRule="auto"/>
        <w:ind w:left="510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Проректор з навчальної роботи</w:t>
      </w:r>
    </w:p>
    <w:p w14:paraId="1FE79A03" w14:textId="49F6D3F2" w:rsidR="00BA22AC" w:rsidRDefault="00E253AF" w:rsidP="006F15FC">
      <w:pPr>
        <w:spacing w:before="120" w:line="240" w:lineRule="auto"/>
        <w:ind w:left="7262" w:firstLine="65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Людмила ЛУЗАН</w:t>
      </w:r>
    </w:p>
    <w:p w14:paraId="53C670F3" w14:textId="77777777" w:rsidR="00BA22AC" w:rsidRPr="006F15FC" w:rsidRDefault="00BA22AC">
      <w:pPr>
        <w:jc w:val="center"/>
        <w:rPr>
          <w:rFonts w:ascii="Times New Roman" w:eastAsia="Times New Roman" w:hAnsi="Times New Roman" w:cs="Times New Roman"/>
          <w:b/>
          <w:sz w:val="8"/>
          <w:szCs w:val="28"/>
        </w:rPr>
      </w:pPr>
    </w:p>
    <w:p w14:paraId="7EE7EF51" w14:textId="77777777" w:rsidR="00BA22AC" w:rsidRDefault="00E253AF" w:rsidP="006F15FC">
      <w:pPr>
        <w:spacing w:line="240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РОЗКЛАД НАВЧАЛЬНИХ ЗАНЯТЬ</w:t>
      </w:r>
    </w:p>
    <w:p w14:paraId="22D4FCD9" w14:textId="77777777" w:rsidR="00BA22AC" w:rsidRDefault="00E253AF" w:rsidP="006F15FC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спецкурсу підвищення кваліфікації вчителів закладів загальної середньої освіти, які забезпечуватимуть реалізацію Державного стандарту базової середньої освіти в другому циклі базової середньої освіти (базове предметне навчання) у 2025/26 навчальному році, </w:t>
      </w:r>
    </w:p>
    <w:p w14:paraId="7D5E16CE" w14:textId="77777777" w:rsidR="00386CA7" w:rsidRDefault="00E253AF" w:rsidP="006F15FC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темою </w:t>
      </w:r>
      <w:r w:rsidR="00386CA7"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«8 </w:t>
      </w:r>
      <w:r w:rsidR="00386CA7">
        <w:rPr>
          <w:rFonts w:ascii="Times New Roman" w:eastAsia="Times New Roman" w:hAnsi="Times New Roman" w:cs="Times New Roman"/>
          <w:b/>
          <w:i/>
          <w:sz w:val="24"/>
          <w:szCs w:val="24"/>
        </w:rPr>
        <w:t>клас НУШ</w:t>
      </w:r>
      <w:r w:rsidR="00386CA7"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: </w:t>
      </w:r>
      <w:r w:rsidR="00386CA7">
        <w:rPr>
          <w:rFonts w:ascii="Times New Roman" w:eastAsia="Times New Roman" w:hAnsi="Times New Roman" w:cs="Times New Roman"/>
          <w:b/>
          <w:i/>
          <w:sz w:val="24"/>
          <w:szCs w:val="24"/>
        </w:rPr>
        <w:t>базове предметне навчання</w:t>
      </w:r>
      <w:r w:rsidR="00386CA7"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  <w:t xml:space="preserve">» </w:t>
      </w:r>
    </w:p>
    <w:p w14:paraId="1D9DE61B" w14:textId="77777777" w:rsidR="00386CA7" w:rsidRPr="00CE14DA" w:rsidRDefault="00386CA7" w:rsidP="006F15FC">
      <w:pPr>
        <w:spacing w:line="240" w:lineRule="auto"/>
        <w:jc w:val="center"/>
        <w:rPr>
          <w:rFonts w:ascii="Times New Roman" w:eastAsia="Times New Roman" w:hAnsi="Times New Roman" w:cs="Times New Roman"/>
          <w:b/>
          <w:i/>
          <w:smallCaps/>
          <w:sz w:val="24"/>
          <w:szCs w:val="24"/>
        </w:rPr>
      </w:pPr>
      <w:r w:rsidRPr="00CE14D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(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природнича освітня галузь</w:t>
      </w:r>
      <w:r w:rsidRPr="00CE14D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/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val="uk-UA"/>
        </w:rPr>
        <w:t>ФІЗИКА</w:t>
      </w:r>
      <w:r w:rsidRPr="00CE14DA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) </w:t>
      </w:r>
    </w:p>
    <w:p w14:paraId="2601A95C" w14:textId="77777777" w:rsidR="00BA22AC" w:rsidRDefault="00E253AF">
      <w:pPr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28CAE32C" w14:textId="77777777" w:rsidR="00BA22AC" w:rsidRDefault="00E253AF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(Постанова Кабінету Міністрів України від 27.12.2024 № 1513)</w:t>
      </w:r>
    </w:p>
    <w:p w14:paraId="0A79E408" w14:textId="77777777" w:rsidR="00BA22AC" w:rsidRDefault="00BA22AC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12DC09B" w14:textId="14DB0FF5" w:rsidR="00BA22AC" w:rsidRDefault="00E253AF">
      <w:pPr>
        <w:ind w:firstLine="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86CA7">
        <w:rPr>
          <w:rFonts w:ascii="Times New Roman" w:eastAsia="Times New Roman" w:hAnsi="Times New Roman" w:cs="Times New Roman"/>
          <w:bCs/>
          <w:sz w:val="24"/>
          <w:szCs w:val="24"/>
        </w:rPr>
        <w:t>Термін</w:t>
      </w:r>
      <w:r w:rsidR="00386CA7" w:rsidRPr="00386CA7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386CA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28.04.25-30.04.25</w:t>
      </w:r>
    </w:p>
    <w:p w14:paraId="5342A88A" w14:textId="630430BE" w:rsidR="00BA22AC" w:rsidRPr="00386CA7" w:rsidRDefault="00E253AF">
      <w:pPr>
        <w:ind w:firstLine="20"/>
        <w:rPr>
          <w:rFonts w:ascii="Times New Roman" w:eastAsia="Times New Roman" w:hAnsi="Times New Roman" w:cs="Times New Roman"/>
          <w:b/>
          <w:sz w:val="24"/>
          <w:szCs w:val="24"/>
          <w:lang w:val="uk-UA"/>
        </w:rPr>
      </w:pPr>
      <w:r w:rsidRPr="00386CA7">
        <w:rPr>
          <w:rFonts w:ascii="Times New Roman" w:eastAsia="Times New Roman" w:hAnsi="Times New Roman" w:cs="Times New Roman"/>
          <w:bCs/>
          <w:sz w:val="24"/>
          <w:szCs w:val="24"/>
        </w:rPr>
        <w:t>Група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№ </w:t>
      </w:r>
      <w:r w:rsidR="00386CA7">
        <w:rPr>
          <w:rFonts w:ascii="Times New Roman" w:eastAsia="Times New Roman" w:hAnsi="Times New Roman" w:cs="Times New Roman"/>
          <w:b/>
          <w:sz w:val="24"/>
          <w:szCs w:val="24"/>
          <w:lang w:val="uk-UA"/>
        </w:rPr>
        <w:t>568-суб</w:t>
      </w:r>
    </w:p>
    <w:p w14:paraId="4FD0A3B9" w14:textId="52128BE3" w:rsidR="00386CA7" w:rsidRDefault="00E253AF" w:rsidP="00EE44F5">
      <w:pPr>
        <w:widowControl w:val="0"/>
        <w:rPr>
          <w:rFonts w:ascii="Times New Roman" w:eastAsia="Times New Roman" w:hAnsi="Times New Roman" w:cs="Times New Roman"/>
          <w:b/>
          <w:bCs/>
          <w:lang w:val="uk-UA"/>
        </w:rPr>
      </w:pPr>
      <w:r w:rsidRPr="00386CA7">
        <w:rPr>
          <w:rFonts w:ascii="Times New Roman" w:eastAsia="Times New Roman" w:hAnsi="Times New Roman" w:cs="Times New Roman"/>
          <w:bCs/>
        </w:rPr>
        <w:t>Форма навчання</w:t>
      </w:r>
      <w:r>
        <w:rPr>
          <w:rFonts w:ascii="Times New Roman" w:eastAsia="Times New Roman" w:hAnsi="Times New Roman" w:cs="Times New Roman"/>
        </w:rPr>
        <w:t xml:space="preserve"> </w:t>
      </w:r>
      <w:r w:rsidR="00386CA7" w:rsidRPr="00386CA7">
        <w:rPr>
          <w:rFonts w:ascii="Times New Roman" w:eastAsia="Times New Roman" w:hAnsi="Times New Roman" w:cs="Times New Roman"/>
          <w:b/>
          <w:bCs/>
          <w:lang w:val="uk-UA"/>
        </w:rPr>
        <w:t>дистанційна</w:t>
      </w:r>
      <w:bookmarkStart w:id="0" w:name="_heading=h.3whwml4" w:colFirst="0" w:colLast="0"/>
      <w:bookmarkEnd w:id="0"/>
    </w:p>
    <w:p w14:paraId="2C8D61BA" w14:textId="77777777" w:rsidR="00EE44F5" w:rsidRPr="00EE44F5" w:rsidRDefault="00EE44F5" w:rsidP="00EE44F5">
      <w:pPr>
        <w:widowControl w:val="0"/>
        <w:rPr>
          <w:rFonts w:ascii="Times New Roman" w:eastAsia="Times New Roman" w:hAnsi="Times New Roman" w:cs="Times New Roman"/>
          <w:b/>
          <w:bCs/>
          <w:lang w:val="uk-UA"/>
        </w:rPr>
      </w:pPr>
    </w:p>
    <w:tbl>
      <w:tblPr>
        <w:tblStyle w:val="af1"/>
        <w:tblW w:w="0" w:type="auto"/>
        <w:tblInd w:w="279" w:type="dxa"/>
        <w:tblLook w:val="04A0" w:firstRow="1" w:lastRow="0" w:firstColumn="1" w:lastColumn="0" w:noHBand="0" w:noVBand="1"/>
      </w:tblPr>
      <w:tblGrid>
        <w:gridCol w:w="1522"/>
        <w:gridCol w:w="859"/>
        <w:gridCol w:w="3098"/>
        <w:gridCol w:w="1417"/>
        <w:gridCol w:w="1307"/>
        <w:gridCol w:w="1977"/>
      </w:tblGrid>
      <w:tr w:rsidR="00116E15" w14:paraId="43B5680E" w14:textId="099F8C28" w:rsidTr="00EE44F5">
        <w:trPr>
          <w:trHeight w:val="1381"/>
        </w:trPr>
        <w:tc>
          <w:tcPr>
            <w:tcW w:w="1522" w:type="dxa"/>
          </w:tcPr>
          <w:p w14:paraId="2DFE82DF" w14:textId="67D908EA" w:rsidR="00116E15" w:rsidRPr="00116E15" w:rsidRDefault="00116E15" w:rsidP="00EE44F5">
            <w:pPr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16E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Дата</w:t>
            </w:r>
          </w:p>
        </w:tc>
        <w:tc>
          <w:tcPr>
            <w:tcW w:w="859" w:type="dxa"/>
          </w:tcPr>
          <w:p w14:paraId="17EF805A" w14:textId="2E3D6BB8" w:rsidR="00116E15" w:rsidRPr="00116E15" w:rsidRDefault="00116E15" w:rsidP="00EE44F5">
            <w:pPr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16E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Час</w:t>
            </w:r>
          </w:p>
        </w:tc>
        <w:tc>
          <w:tcPr>
            <w:tcW w:w="3098" w:type="dxa"/>
          </w:tcPr>
          <w:p w14:paraId="5A1BC048" w14:textId="16D1D759" w:rsidR="00116E15" w:rsidRPr="00116E15" w:rsidRDefault="00116E15" w:rsidP="00EE44F5">
            <w:pPr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</w:pPr>
            <w:r w:rsidRPr="00116E1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uk-UA"/>
              </w:rPr>
              <w:t>Тема</w:t>
            </w:r>
          </w:p>
        </w:tc>
        <w:tc>
          <w:tcPr>
            <w:tcW w:w="1417" w:type="dxa"/>
            <w:vAlign w:val="center"/>
          </w:tcPr>
          <w:p w14:paraId="77B57A15" w14:textId="77777777" w:rsidR="00EE44F5" w:rsidRDefault="00116E15" w:rsidP="00EE44F5">
            <w:pPr>
              <w:widowControl w:val="0"/>
              <w:spacing w:after="240"/>
              <w:ind w:right="-57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теоретична складова</w:t>
            </w:r>
          </w:p>
          <w:p w14:paraId="75AC5DD9" w14:textId="3C21CCAA" w:rsidR="00116E15" w:rsidRPr="00EE44F5" w:rsidRDefault="00116E15" w:rsidP="00EE44F5">
            <w:pPr>
              <w:widowControl w:val="0"/>
              <w:spacing w:after="240"/>
              <w:ind w:right="-57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>лекція теоретичного конструювання</w:t>
            </w:r>
          </w:p>
        </w:tc>
        <w:tc>
          <w:tcPr>
            <w:tcW w:w="1307" w:type="dxa"/>
            <w:vAlign w:val="center"/>
          </w:tcPr>
          <w:p w14:paraId="709949E9" w14:textId="5BF56A5A" w:rsidR="00116E15" w:rsidRDefault="00116E15" w:rsidP="00EE44F5">
            <w:pPr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практична частина: 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інтерактивна лекція  / тренінгове заняття </w:t>
            </w:r>
          </w:p>
        </w:tc>
        <w:tc>
          <w:tcPr>
            <w:tcW w:w="1977" w:type="dxa"/>
          </w:tcPr>
          <w:p w14:paraId="253D42C9" w14:textId="77777777" w:rsidR="00116E15" w:rsidRDefault="00116E15" w:rsidP="00EE44F5">
            <w:pPr>
              <w:widowControl w:val="0"/>
              <w:spacing w:after="240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ПІБ тренера-педагога</w:t>
            </w:r>
          </w:p>
          <w:p w14:paraId="48D0847E" w14:textId="77777777" w:rsidR="00116E15" w:rsidRDefault="00116E15" w:rsidP="00EE44F5">
            <w:pPr>
              <w:spacing w:after="240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</w:tc>
      </w:tr>
      <w:tr w:rsidR="00116E15" w14:paraId="0320775C" w14:textId="42FAFE54" w:rsidTr="00EE44F5">
        <w:trPr>
          <w:trHeight w:val="434"/>
        </w:trPr>
        <w:tc>
          <w:tcPr>
            <w:tcW w:w="1522" w:type="dxa"/>
          </w:tcPr>
          <w:p w14:paraId="2165B708" w14:textId="435DB4E8" w:rsidR="00116E15" w:rsidRPr="00116E15" w:rsidRDefault="00116E15" w:rsidP="00EE44F5">
            <w:pPr>
              <w:widowControl w:val="0"/>
              <w:spacing w:after="240"/>
              <w:ind w:right="113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28.04.</w:t>
            </w:r>
            <w:r w:rsidRPr="00386CA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2025</w:t>
            </w:r>
          </w:p>
        </w:tc>
        <w:tc>
          <w:tcPr>
            <w:tcW w:w="859" w:type="dxa"/>
          </w:tcPr>
          <w:p w14:paraId="562B6E7E" w14:textId="0567194A" w:rsidR="00116E15" w:rsidRDefault="00116E15" w:rsidP="00EE44F5">
            <w:pPr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CE14DA">
              <w:rPr>
                <w:rFonts w:ascii="Times New Roman" w:eastAsia="Times New Roman" w:hAnsi="Times New Roman" w:cs="Times New Roman"/>
                <w:sz w:val="24"/>
                <w:szCs w:val="24"/>
              </w:rPr>
              <w:t>15.00-15.45</w:t>
            </w:r>
          </w:p>
        </w:tc>
        <w:tc>
          <w:tcPr>
            <w:tcW w:w="3098" w:type="dxa"/>
          </w:tcPr>
          <w:p w14:paraId="5B3AC7A4" w14:textId="5F41E534" w:rsidR="00116E15" w:rsidRDefault="00116E15" w:rsidP="00EE44F5">
            <w:pPr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0B2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uk-UA"/>
              </w:rPr>
              <w:t>1.1.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 w:rsidRPr="00CE1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Особливості організації навчання вчителів</w:t>
            </w: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Pr="00CE1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фізики</w:t>
            </w:r>
            <w:r w:rsidRPr="00CE14D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r w:rsidRPr="00CE14D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які забезпечуватимуть реалізацію ДСБСО в ІІ циклі базової середньої освіти</w:t>
            </w:r>
          </w:p>
        </w:tc>
        <w:tc>
          <w:tcPr>
            <w:tcW w:w="1417" w:type="dxa"/>
          </w:tcPr>
          <w:p w14:paraId="7909BFAF" w14:textId="7E02D401" w:rsidR="00116E15" w:rsidRDefault="00116E15" w:rsidP="00EE44F5">
            <w:pPr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14:paraId="060B8601" w14:textId="4D8C1B94" w:rsidR="00116E15" w:rsidRDefault="00116E15" w:rsidP="00EE44F5">
            <w:pPr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77" w:type="dxa"/>
          </w:tcPr>
          <w:p w14:paraId="31FBC7E4" w14:textId="130AE84A" w:rsidR="00116E15" w:rsidRDefault="00116E15" w:rsidP="00EE44F5">
            <w:pPr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Караченцева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Н.М., тренер</w:t>
            </w:r>
          </w:p>
        </w:tc>
      </w:tr>
      <w:tr w:rsidR="00116E15" w14:paraId="7DC10882" w14:textId="0ECC2C0A" w:rsidTr="00EE44F5">
        <w:trPr>
          <w:trHeight w:val="434"/>
        </w:trPr>
        <w:tc>
          <w:tcPr>
            <w:tcW w:w="1522" w:type="dxa"/>
          </w:tcPr>
          <w:p w14:paraId="0F8FB13B" w14:textId="247E2B76" w:rsidR="00116E15" w:rsidRDefault="00116E15" w:rsidP="00EE44F5">
            <w:pPr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28.04.2025</w:t>
            </w:r>
          </w:p>
        </w:tc>
        <w:tc>
          <w:tcPr>
            <w:tcW w:w="859" w:type="dxa"/>
          </w:tcPr>
          <w:p w14:paraId="168EEFBE" w14:textId="175619C6" w:rsidR="00116E15" w:rsidRDefault="00116E15" w:rsidP="00EE44F5">
            <w:pPr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0B21">
              <w:rPr>
                <w:rFonts w:ascii="Times New Roman" w:eastAsia="Times New Roman" w:hAnsi="Times New Roman" w:cs="Times New Roman"/>
                <w:sz w:val="24"/>
                <w:szCs w:val="24"/>
              </w:rPr>
              <w:t>16.00-17.30</w:t>
            </w:r>
          </w:p>
        </w:tc>
        <w:tc>
          <w:tcPr>
            <w:tcW w:w="3098" w:type="dxa"/>
          </w:tcPr>
          <w:p w14:paraId="04900533" w14:textId="5D27747B" w:rsidR="00116E15" w:rsidRDefault="00116E15" w:rsidP="00EE44F5">
            <w:pPr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850B2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2.1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50B21">
              <w:rPr>
                <w:rFonts w:ascii="Times New Roman" w:hAnsi="Times New Roman" w:cs="Times New Roman"/>
                <w:color w:val="222222"/>
                <w:sz w:val="24"/>
                <w:szCs w:val="24"/>
              </w:rPr>
              <w:t>Сучасні підходи до викладання фізики в НУШ</w:t>
            </w:r>
          </w:p>
        </w:tc>
        <w:tc>
          <w:tcPr>
            <w:tcW w:w="1417" w:type="dxa"/>
          </w:tcPr>
          <w:p w14:paraId="24241958" w14:textId="4DAC6B53" w:rsidR="00116E15" w:rsidRDefault="00116E15" w:rsidP="00EE44F5">
            <w:pPr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07" w:type="dxa"/>
          </w:tcPr>
          <w:p w14:paraId="17ED1811" w14:textId="6A9E246B" w:rsidR="00116E15" w:rsidRDefault="00116E15" w:rsidP="00EE44F5">
            <w:pPr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14:paraId="49C22F42" w14:textId="4FE811D5" w:rsidR="00116E15" w:rsidRDefault="00116E15" w:rsidP="00EE44F5">
            <w:pPr>
              <w:spacing w:after="24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Мухортова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 xml:space="preserve"> П.А., тренер</w:t>
            </w:r>
          </w:p>
        </w:tc>
      </w:tr>
      <w:tr w:rsidR="00EE44F5" w14:paraId="265AA9BA" w14:textId="77777777" w:rsidTr="00EE44F5">
        <w:trPr>
          <w:trHeight w:val="434"/>
        </w:trPr>
        <w:tc>
          <w:tcPr>
            <w:tcW w:w="1522" w:type="dxa"/>
          </w:tcPr>
          <w:p w14:paraId="4F33878C" w14:textId="770DF010" w:rsidR="00EE44F5" w:rsidRDefault="00EE44F5" w:rsidP="00EE44F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29.04.2025</w:t>
            </w:r>
          </w:p>
        </w:tc>
        <w:tc>
          <w:tcPr>
            <w:tcW w:w="859" w:type="dxa"/>
          </w:tcPr>
          <w:p w14:paraId="06E3F069" w14:textId="6CBF93EA" w:rsidR="00EE44F5" w:rsidRPr="00850B21" w:rsidRDefault="00EE44F5" w:rsidP="00EE44F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50B21">
              <w:rPr>
                <w:rFonts w:ascii="Times New Roman" w:hAnsi="Times New Roman" w:cs="Times New Roman"/>
                <w:sz w:val="24"/>
                <w:szCs w:val="24"/>
              </w:rPr>
              <w:t>15.00-16.3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</w:t>
            </w:r>
          </w:p>
        </w:tc>
        <w:tc>
          <w:tcPr>
            <w:tcW w:w="3098" w:type="dxa"/>
          </w:tcPr>
          <w:p w14:paraId="718AAADB" w14:textId="0C9A6CD3" w:rsidR="00EE44F5" w:rsidRPr="00850B21" w:rsidRDefault="00EE44F5" w:rsidP="00EE44F5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  <w:t xml:space="preserve">2.4. </w:t>
            </w:r>
            <w:r w:rsidRPr="00850B2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Продуктивне оцінювання результатів навчання фізики в НУШ</w:t>
            </w:r>
          </w:p>
        </w:tc>
        <w:tc>
          <w:tcPr>
            <w:tcW w:w="1417" w:type="dxa"/>
          </w:tcPr>
          <w:p w14:paraId="6FC99508" w14:textId="1B4D9506" w:rsidR="00EE44F5" w:rsidRPr="00EE44F5" w:rsidRDefault="00EE44F5" w:rsidP="00EE44F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07" w:type="dxa"/>
          </w:tcPr>
          <w:p w14:paraId="23674F51" w14:textId="0A5ACDC4" w:rsidR="00EE44F5" w:rsidRPr="00EE44F5" w:rsidRDefault="00EE44F5" w:rsidP="00EE44F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77" w:type="dxa"/>
          </w:tcPr>
          <w:p w14:paraId="4D5A9032" w14:textId="2EC4EB9F" w:rsidR="00EE44F5" w:rsidRDefault="00EE44F5" w:rsidP="00EE44F5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  <w:t>Швидка Т.М, тренер</w:t>
            </w:r>
          </w:p>
        </w:tc>
      </w:tr>
      <w:tr w:rsidR="00EE44F5" w14:paraId="0B0C5A29" w14:textId="77777777" w:rsidTr="00EE44F5">
        <w:trPr>
          <w:trHeight w:val="434"/>
        </w:trPr>
        <w:tc>
          <w:tcPr>
            <w:tcW w:w="1522" w:type="dxa"/>
          </w:tcPr>
          <w:p w14:paraId="314C4533" w14:textId="4C903181" w:rsidR="00EE44F5" w:rsidRDefault="00EE44F5" w:rsidP="00EE44F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29.04.2025</w:t>
            </w:r>
          </w:p>
        </w:tc>
        <w:tc>
          <w:tcPr>
            <w:tcW w:w="859" w:type="dxa"/>
          </w:tcPr>
          <w:p w14:paraId="560778A9" w14:textId="01A87994" w:rsidR="00EE44F5" w:rsidRPr="00EE44F5" w:rsidRDefault="00EE44F5" w:rsidP="00EE44F5">
            <w:pPr>
              <w:spacing w:after="2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16.45-18.15</w:t>
            </w:r>
          </w:p>
        </w:tc>
        <w:tc>
          <w:tcPr>
            <w:tcW w:w="3098" w:type="dxa"/>
          </w:tcPr>
          <w:p w14:paraId="77ACE201" w14:textId="53A5D471" w:rsidR="00EE44F5" w:rsidRDefault="00EE44F5" w:rsidP="00EE44F5">
            <w:pPr>
              <w:spacing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438B0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2.2.</w:t>
            </w:r>
            <w:r w:rsidRPr="00C438B0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C438B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 в моделі 5Е: можливості для навчання фізики</w:t>
            </w:r>
          </w:p>
        </w:tc>
        <w:tc>
          <w:tcPr>
            <w:tcW w:w="1417" w:type="dxa"/>
          </w:tcPr>
          <w:p w14:paraId="3E672ECF" w14:textId="1BD3E53E" w:rsidR="00EE44F5" w:rsidRDefault="00EE44F5" w:rsidP="00EE44F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07" w:type="dxa"/>
          </w:tcPr>
          <w:p w14:paraId="177B8B27" w14:textId="2B0E4E78" w:rsidR="00EE44F5" w:rsidRDefault="00EE44F5" w:rsidP="00EE44F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77" w:type="dxa"/>
          </w:tcPr>
          <w:p w14:paraId="7996035F" w14:textId="3BB304AD" w:rsidR="00EE44F5" w:rsidRDefault="00EE44F5" w:rsidP="00EE44F5">
            <w:pPr>
              <w:spacing w:after="240"/>
              <w:rPr>
                <w:rFonts w:ascii="Times New Roman" w:hAnsi="Times New Roman" w:cs="Times New Roman"/>
                <w:color w:val="000000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Пересечанський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В.І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тенер</w:t>
            </w:r>
            <w:proofErr w:type="spellEnd"/>
          </w:p>
        </w:tc>
      </w:tr>
      <w:tr w:rsidR="00EE44F5" w14:paraId="65184434" w14:textId="77777777" w:rsidTr="00B54465">
        <w:trPr>
          <w:trHeight w:val="434"/>
        </w:trPr>
        <w:tc>
          <w:tcPr>
            <w:tcW w:w="1522" w:type="dxa"/>
          </w:tcPr>
          <w:p w14:paraId="6C97079A" w14:textId="17B929ED" w:rsidR="00EE44F5" w:rsidRDefault="00EE44F5" w:rsidP="00EE44F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30.04.2025</w:t>
            </w:r>
          </w:p>
        </w:tc>
        <w:tc>
          <w:tcPr>
            <w:tcW w:w="859" w:type="dxa"/>
            <w:vAlign w:val="bottom"/>
          </w:tcPr>
          <w:p w14:paraId="358A3A52" w14:textId="77777777" w:rsidR="00EE44F5" w:rsidRDefault="00EE44F5" w:rsidP="00EE44F5">
            <w:pPr>
              <w:widowControl w:val="0"/>
              <w:spacing w:after="2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15.00-16.30</w:t>
            </w:r>
          </w:p>
          <w:p w14:paraId="790B8AC4" w14:textId="77777777" w:rsidR="00EE44F5" w:rsidRDefault="00EE44F5" w:rsidP="00EE44F5">
            <w:pPr>
              <w:spacing w:after="2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098" w:type="dxa"/>
          </w:tcPr>
          <w:p w14:paraId="4AD769BA" w14:textId="12EC31BC" w:rsidR="00EE44F5" w:rsidRPr="00C438B0" w:rsidRDefault="00EE44F5" w:rsidP="00EE44F5">
            <w:pPr>
              <w:spacing w:after="24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2.3.</w:t>
            </w:r>
            <w:r w:rsidRPr="00116E1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Зворотний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дизайн як інструмент ефективного планування навчання фізики в НУШ</w:t>
            </w:r>
          </w:p>
        </w:tc>
        <w:tc>
          <w:tcPr>
            <w:tcW w:w="1417" w:type="dxa"/>
          </w:tcPr>
          <w:p w14:paraId="44FFED65" w14:textId="0A3CB9E4" w:rsidR="00EE44F5" w:rsidRDefault="00EE44F5" w:rsidP="00EE44F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307" w:type="dxa"/>
          </w:tcPr>
          <w:p w14:paraId="294319F4" w14:textId="56B402F8" w:rsidR="00EE44F5" w:rsidRDefault="00EE44F5" w:rsidP="00EE44F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77" w:type="dxa"/>
          </w:tcPr>
          <w:p w14:paraId="0E476C74" w14:textId="555609D8" w:rsidR="00EE44F5" w:rsidRDefault="00EE44F5" w:rsidP="00EE44F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Фадеєва О.І., тренер</w:t>
            </w:r>
          </w:p>
        </w:tc>
      </w:tr>
      <w:tr w:rsidR="00EE44F5" w14:paraId="4364FD89" w14:textId="77777777" w:rsidTr="00B54465">
        <w:trPr>
          <w:trHeight w:val="434"/>
        </w:trPr>
        <w:tc>
          <w:tcPr>
            <w:tcW w:w="1522" w:type="dxa"/>
          </w:tcPr>
          <w:p w14:paraId="6380D949" w14:textId="294432FF" w:rsidR="00EE44F5" w:rsidRDefault="00EE44F5" w:rsidP="00EE44F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30.04.2025</w:t>
            </w:r>
          </w:p>
        </w:tc>
        <w:tc>
          <w:tcPr>
            <w:tcW w:w="859" w:type="dxa"/>
            <w:vAlign w:val="bottom"/>
          </w:tcPr>
          <w:p w14:paraId="611CBE4D" w14:textId="2ADFC30B" w:rsidR="00EE44F5" w:rsidRDefault="00EE44F5" w:rsidP="00EE44F5">
            <w:pPr>
              <w:widowControl w:val="0"/>
              <w:spacing w:after="24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16.45-17.30</w:t>
            </w:r>
          </w:p>
        </w:tc>
        <w:tc>
          <w:tcPr>
            <w:tcW w:w="3098" w:type="dxa"/>
          </w:tcPr>
          <w:p w14:paraId="26BD88AF" w14:textId="17F3A5E6" w:rsidR="00EE44F5" w:rsidRDefault="00EE44F5" w:rsidP="00EE44F5">
            <w:pPr>
              <w:spacing w:after="240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 xml:space="preserve">1.2 </w:t>
            </w:r>
            <w:r w:rsidRPr="00EE44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Підсумкове тестування. Рефлексія</w:t>
            </w:r>
          </w:p>
        </w:tc>
        <w:tc>
          <w:tcPr>
            <w:tcW w:w="1417" w:type="dxa"/>
          </w:tcPr>
          <w:p w14:paraId="50316CF4" w14:textId="04F9F31F" w:rsidR="00EE44F5" w:rsidRDefault="00EE44F5" w:rsidP="00EE44F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-</w:t>
            </w:r>
          </w:p>
        </w:tc>
        <w:tc>
          <w:tcPr>
            <w:tcW w:w="1307" w:type="dxa"/>
          </w:tcPr>
          <w:p w14:paraId="132D9C25" w14:textId="03F0ADE7" w:rsidR="00EE44F5" w:rsidRDefault="00EE44F5" w:rsidP="00EE44F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1</w:t>
            </w:r>
          </w:p>
        </w:tc>
        <w:tc>
          <w:tcPr>
            <w:tcW w:w="1977" w:type="dxa"/>
          </w:tcPr>
          <w:p w14:paraId="57CBE034" w14:textId="5CAFAE9A" w:rsidR="00EE44F5" w:rsidRDefault="00EE44F5" w:rsidP="00EE44F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Караченцева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 xml:space="preserve"> Н.М., тренер</w:t>
            </w:r>
          </w:p>
        </w:tc>
      </w:tr>
      <w:tr w:rsidR="00EE44F5" w14:paraId="41107049" w14:textId="77777777" w:rsidTr="0063079E">
        <w:trPr>
          <w:trHeight w:val="434"/>
        </w:trPr>
        <w:tc>
          <w:tcPr>
            <w:tcW w:w="5479" w:type="dxa"/>
            <w:gridSpan w:val="3"/>
          </w:tcPr>
          <w:p w14:paraId="37A7BEA5" w14:textId="4D7B289A" w:rsidR="00EE44F5" w:rsidRDefault="00EE44F5" w:rsidP="00EE44F5">
            <w:pPr>
              <w:spacing w:after="24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lang w:val="uk-UA"/>
              </w:rPr>
              <w:t>Усього</w:t>
            </w:r>
          </w:p>
        </w:tc>
        <w:tc>
          <w:tcPr>
            <w:tcW w:w="1417" w:type="dxa"/>
          </w:tcPr>
          <w:p w14:paraId="39498387" w14:textId="08D17AE2" w:rsidR="00EE44F5" w:rsidRPr="00EE44F5" w:rsidRDefault="00EE44F5" w:rsidP="00EE44F5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307" w:type="dxa"/>
          </w:tcPr>
          <w:p w14:paraId="5447A5BD" w14:textId="6763E8E5" w:rsidR="00EE44F5" w:rsidRPr="00EE44F5" w:rsidRDefault="00EE44F5" w:rsidP="00EE44F5">
            <w:pPr>
              <w:spacing w:after="24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</w:pPr>
            <w:r w:rsidRPr="00EE4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1977" w:type="dxa"/>
          </w:tcPr>
          <w:p w14:paraId="5BAE1960" w14:textId="77777777" w:rsidR="00EE44F5" w:rsidRDefault="00EE44F5" w:rsidP="00EE44F5">
            <w:pPr>
              <w:spacing w:after="240"/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633EF438" w14:textId="77777777" w:rsidR="00116E15" w:rsidRDefault="00116E15" w:rsidP="00116E15">
      <w:pPr>
        <w:spacing w:line="312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Куратор групи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Наталія КАРАЧЕНЦЕВА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bookmarkStart w:id="1" w:name="_GoBack"/>
      <w:bookmarkEnd w:id="1"/>
    </w:p>
    <w:sectPr w:rsidR="00116E15">
      <w:pgSz w:w="11909" w:h="16834"/>
      <w:pgMar w:top="720" w:right="720" w:bottom="720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2AC"/>
    <w:rsid w:val="00116E15"/>
    <w:rsid w:val="00333F42"/>
    <w:rsid w:val="00386CA7"/>
    <w:rsid w:val="006F15FC"/>
    <w:rsid w:val="00BA22AC"/>
    <w:rsid w:val="00E253AF"/>
    <w:rsid w:val="00EE4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D171E"/>
  <w15:docId w15:val="{D6CB7AFD-E5EE-48DD-B5D5-C967946A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uk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after="320"/>
    </w:pPr>
    <w:rPr>
      <w:color w:val="666666"/>
      <w:sz w:val="30"/>
      <w:szCs w:val="30"/>
    </w:rPr>
  </w:style>
  <w:style w:type="table" w:customStyle="1" w:styleId="a5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8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a">
    <w:name w:val="Normal (Web)"/>
    <w:basedOn w:val="a"/>
    <w:uiPriority w:val="99"/>
    <w:unhideWhenUsed/>
    <w:rsid w:val="00390D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table" w:customStyle="1" w:styleId="a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ac">
    <w:name w:val="Hyperlink"/>
    <w:basedOn w:val="a0"/>
    <w:uiPriority w:val="99"/>
    <w:unhideWhenUsed/>
    <w:rsid w:val="00423BE0"/>
    <w:rPr>
      <w:color w:val="0000FF" w:themeColor="hyperlink"/>
      <w:u w:val="single"/>
    </w:rPr>
  </w:style>
  <w:style w:type="character" w:customStyle="1" w:styleId="10">
    <w:name w:val="Незакрита згадка1"/>
    <w:basedOn w:val="a0"/>
    <w:uiPriority w:val="99"/>
    <w:semiHidden/>
    <w:unhideWhenUsed/>
    <w:rsid w:val="00423BE0"/>
    <w:rPr>
      <w:color w:val="605E5C"/>
      <w:shd w:val="clear" w:color="auto" w:fill="E1DFDD"/>
    </w:rPr>
  </w:style>
  <w:style w:type="table" w:customStyle="1" w:styleId="ad">
    <w:basedOn w:val="TableNormal3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styleId="af1">
    <w:name w:val="Table Grid"/>
    <w:basedOn w:val="a1"/>
    <w:uiPriority w:val="39"/>
    <w:rsid w:val="00116E1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pyBI9NmMHYLpXWHKrqBi5zvYKIw==">CgMxLjAyCWguM3dod21sNDgAciExanZJc1hwTXdXVXZqOXUtOGtob096ZXBmSHN2WHRhVlg=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1011</Words>
  <Characters>577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Тетяна Папернова</cp:lastModifiedBy>
  <cp:revision>5</cp:revision>
  <dcterms:created xsi:type="dcterms:W3CDTF">2023-12-06T14:48:00Z</dcterms:created>
  <dcterms:modified xsi:type="dcterms:W3CDTF">2025-04-28T08:29:00Z</dcterms:modified>
</cp:coreProperties>
</file>