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00AC7" w14:textId="77777777" w:rsidR="00D040BC" w:rsidRDefault="00D040BC" w:rsidP="0076724D">
      <w:pPr>
        <w:widowControl w:val="0"/>
        <w:shd w:val="clear" w:color="auto" w:fill="FFFFFF" w:themeFill="background1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</w:p>
    <w:p w14:paraId="5197ED6D" w14:textId="06CE9CBF" w:rsidR="00876F25" w:rsidRPr="00600F3F" w:rsidRDefault="00876F25" w:rsidP="0076724D">
      <w:pPr>
        <w:widowControl w:val="0"/>
        <w:shd w:val="clear" w:color="auto" w:fill="FFFFFF" w:themeFill="background1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ЗАТВЕРДЖУЮ  </w:t>
      </w:r>
    </w:p>
    <w:p w14:paraId="4C7C4A9C" w14:textId="77777777" w:rsidR="00876F25" w:rsidRPr="00600F3F" w:rsidRDefault="00876F25" w:rsidP="0076724D">
      <w:pPr>
        <w:widowControl w:val="0"/>
        <w:shd w:val="clear" w:color="auto" w:fill="FFFFFF" w:themeFill="background1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Проректор з навчальної роботи </w:t>
      </w:r>
    </w:p>
    <w:p w14:paraId="57471E9C" w14:textId="77777777" w:rsidR="00876F25" w:rsidRPr="00600F3F" w:rsidRDefault="00876F25" w:rsidP="0076724D">
      <w:pPr>
        <w:shd w:val="clear" w:color="auto" w:fill="FFFFFF" w:themeFill="background1"/>
        <w:jc w:val="right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 Людмила ЛУЗАН</w:t>
      </w:r>
    </w:p>
    <w:p w14:paraId="5E6E1BA4" w14:textId="77777777" w:rsidR="00876F25" w:rsidRPr="00600F3F" w:rsidRDefault="00876F25" w:rsidP="0076724D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41273BAB" w14:textId="77777777" w:rsidR="00876F25" w:rsidRPr="00600F3F" w:rsidRDefault="00876F25" w:rsidP="0076724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>РОЗКЛАД НАВЧАЛЬНИХ ЗАНЯТЬ</w:t>
      </w:r>
    </w:p>
    <w:p w14:paraId="11835673" w14:textId="77777777" w:rsidR="00E711E6" w:rsidRDefault="00876F25" w:rsidP="0076724D">
      <w:pPr>
        <w:pStyle w:val="a6"/>
        <w:shd w:val="clear" w:color="auto" w:fill="FFFFFF" w:themeFill="background1"/>
        <w:spacing w:after="0"/>
        <w:jc w:val="center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 xml:space="preserve">курсів підвищення кваліфікації </w:t>
      </w:r>
      <w:r w:rsidR="00E711E6">
        <w:rPr>
          <w:b/>
          <w:sz w:val="24"/>
          <w:szCs w:val="24"/>
        </w:rPr>
        <w:t xml:space="preserve">для вихователів закладів дошкільної освіти </w:t>
      </w:r>
    </w:p>
    <w:p w14:paraId="1928E7D7" w14:textId="2D78E203" w:rsidR="00876F25" w:rsidRPr="00600F3F" w:rsidRDefault="00876F25" w:rsidP="0076724D">
      <w:pPr>
        <w:pStyle w:val="a6"/>
        <w:shd w:val="clear" w:color="auto" w:fill="FFFFFF" w:themeFill="background1"/>
        <w:spacing w:after="0"/>
        <w:jc w:val="center"/>
        <w:rPr>
          <w:b/>
          <w:bCs/>
          <w:sz w:val="24"/>
          <w:szCs w:val="24"/>
        </w:rPr>
      </w:pPr>
      <w:r w:rsidRPr="00600F3F">
        <w:rPr>
          <w:b/>
          <w:bCs/>
          <w:sz w:val="24"/>
          <w:szCs w:val="24"/>
        </w:rPr>
        <w:t>за освітньою програмою з теми</w:t>
      </w:r>
    </w:p>
    <w:p w14:paraId="5152D8FA" w14:textId="77777777" w:rsidR="00876F25" w:rsidRDefault="00876F25" w:rsidP="0076724D">
      <w:pPr>
        <w:shd w:val="clear" w:color="auto" w:fill="FFFFFF" w:themeFill="background1"/>
        <w:jc w:val="center"/>
        <w:rPr>
          <w:b/>
          <w:bCs/>
          <w:i/>
          <w:sz w:val="24"/>
          <w:szCs w:val="24"/>
        </w:rPr>
      </w:pPr>
      <w:bookmarkStart w:id="0" w:name="_Hlk155651279"/>
      <w:r w:rsidRPr="00600F3F">
        <w:rPr>
          <w:b/>
          <w:bCs/>
          <w:i/>
          <w:sz w:val="24"/>
          <w:szCs w:val="24"/>
        </w:rPr>
        <w:t>«</w:t>
      </w:r>
      <w:r w:rsidRPr="00600F3F">
        <w:rPr>
          <w:b/>
          <w:bCs/>
          <w:i/>
          <w:iCs/>
          <w:sz w:val="24"/>
          <w:szCs w:val="24"/>
        </w:rPr>
        <w:t>Цінності сучасної дошкільної освіти</w:t>
      </w:r>
      <w:r w:rsidRPr="00600F3F">
        <w:rPr>
          <w:b/>
          <w:bCs/>
          <w:i/>
          <w:sz w:val="24"/>
          <w:szCs w:val="24"/>
        </w:rPr>
        <w:t xml:space="preserve">»  </w:t>
      </w:r>
    </w:p>
    <w:p w14:paraId="7EBD41B6" w14:textId="77777777" w:rsidR="00E711E6" w:rsidRPr="00600F3F" w:rsidRDefault="00E711E6" w:rsidP="0076724D">
      <w:pPr>
        <w:shd w:val="clear" w:color="auto" w:fill="FFFFFF" w:themeFill="background1"/>
        <w:jc w:val="center"/>
        <w:rPr>
          <w:b/>
          <w:bCs/>
          <w:i/>
          <w:sz w:val="24"/>
          <w:szCs w:val="24"/>
        </w:rPr>
      </w:pPr>
    </w:p>
    <w:bookmarkEnd w:id="0"/>
    <w:p w14:paraId="66C8DB12" w14:textId="7AA229A4" w:rsidR="00876F25" w:rsidRPr="00600F3F" w:rsidRDefault="00876F25" w:rsidP="00823663">
      <w:pPr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 xml:space="preserve">Термін навчання: </w:t>
      </w:r>
      <w:r w:rsidR="00470AEC" w:rsidRPr="00823663">
        <w:rPr>
          <w:bCs/>
          <w:sz w:val="24"/>
          <w:szCs w:val="24"/>
        </w:rPr>
        <w:t>03.03.</w:t>
      </w:r>
      <w:r w:rsidRPr="00823663">
        <w:rPr>
          <w:bCs/>
          <w:sz w:val="24"/>
          <w:szCs w:val="24"/>
        </w:rPr>
        <w:t>-2</w:t>
      </w:r>
      <w:r w:rsidR="00823663" w:rsidRPr="00823663">
        <w:rPr>
          <w:bCs/>
          <w:sz w:val="24"/>
          <w:szCs w:val="24"/>
        </w:rPr>
        <w:t>4</w:t>
      </w:r>
      <w:r w:rsidRPr="00823663">
        <w:rPr>
          <w:bCs/>
          <w:sz w:val="24"/>
          <w:szCs w:val="24"/>
        </w:rPr>
        <w:t>.0</w:t>
      </w:r>
      <w:r w:rsidR="00057AB9" w:rsidRPr="00823663">
        <w:rPr>
          <w:bCs/>
          <w:sz w:val="24"/>
          <w:szCs w:val="24"/>
        </w:rPr>
        <w:t>2</w:t>
      </w:r>
      <w:r w:rsidRPr="00823663">
        <w:rPr>
          <w:bCs/>
          <w:sz w:val="24"/>
          <w:szCs w:val="24"/>
        </w:rPr>
        <w:t>.</w:t>
      </w:r>
      <w:r w:rsidRPr="00600F3F">
        <w:rPr>
          <w:bCs/>
          <w:sz w:val="24"/>
          <w:szCs w:val="24"/>
        </w:rPr>
        <w:t>2025</w:t>
      </w:r>
    </w:p>
    <w:p w14:paraId="3E2D607C" w14:textId="76982695" w:rsidR="00876F25" w:rsidRDefault="00876F25" w:rsidP="0076724D">
      <w:pPr>
        <w:shd w:val="clear" w:color="auto" w:fill="FFFFFF" w:themeFill="background1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>Дистанційна форма навчання</w:t>
      </w:r>
    </w:p>
    <w:p w14:paraId="63227097" w14:textId="77777777" w:rsidR="0095288B" w:rsidRPr="00053B69" w:rsidRDefault="0095288B" w:rsidP="0076724D">
      <w:pPr>
        <w:shd w:val="clear" w:color="auto" w:fill="FFFFFF" w:themeFill="background1"/>
        <w:rPr>
          <w:b/>
          <w:sz w:val="24"/>
          <w:szCs w:val="24"/>
        </w:rPr>
      </w:pPr>
    </w:p>
    <w:tbl>
      <w:tblPr>
        <w:tblW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376"/>
        <w:gridCol w:w="882"/>
        <w:gridCol w:w="4536"/>
        <w:gridCol w:w="734"/>
        <w:gridCol w:w="2339"/>
      </w:tblGrid>
      <w:tr w:rsidR="00D040BC" w:rsidRPr="00600F3F" w14:paraId="7214C1F6" w14:textId="1A9ADEE0" w:rsidTr="00B15CD9">
        <w:tc>
          <w:tcPr>
            <w:tcW w:w="714" w:type="dxa"/>
            <w:vAlign w:val="center"/>
          </w:tcPr>
          <w:p w14:paraId="2B880C30" w14:textId="6F9A5051" w:rsidR="00D040BC" w:rsidRPr="00600F3F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D484616" w14:textId="0E0838BA" w:rsidR="00D040BC" w:rsidRPr="00600F3F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8B579C1" w14:textId="6C74F070" w:rsidR="00D040BC" w:rsidRPr="00600F3F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0CD10E" w14:textId="5D38F3B8" w:rsidR="00D040BC" w:rsidRPr="00600F3F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7BCEE50" w14:textId="6CEABD92" w:rsidR="00D040BC" w:rsidRPr="00600F3F" w:rsidRDefault="00D040BC" w:rsidP="0076724D">
            <w:pPr>
              <w:widowControl w:val="0"/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60F3FF0" w14:textId="0477812E" w:rsidR="00D040BC" w:rsidRPr="00600F3F" w:rsidRDefault="00D040BC" w:rsidP="0076724D">
            <w:pPr>
              <w:shd w:val="clear" w:color="auto" w:fill="FFFFFF" w:themeFill="background1"/>
              <w:ind w:left="-57" w:hanging="2"/>
              <w:jc w:val="center"/>
              <w:rPr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D040BC" w:rsidRPr="00600F3F" w14:paraId="563A58FB" w14:textId="3527F825" w:rsidTr="00B15CD9">
        <w:tc>
          <w:tcPr>
            <w:tcW w:w="714" w:type="dxa"/>
          </w:tcPr>
          <w:p w14:paraId="30D8700D" w14:textId="77A36DFE" w:rsidR="00D040BC" w:rsidRPr="00600F3F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</w:tcPr>
          <w:p w14:paraId="239659AE" w14:textId="2C70756F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0</w:t>
            </w:r>
            <w:r>
              <w:rPr>
                <w:bCs/>
                <w:sz w:val="24"/>
                <w:szCs w:val="24"/>
                <w:lang w:eastAsia="uk-UA"/>
              </w:rPr>
              <w:t>3</w:t>
            </w:r>
            <w:r w:rsidRPr="0013641A">
              <w:rPr>
                <w:bCs/>
                <w:sz w:val="24"/>
                <w:szCs w:val="24"/>
                <w:lang w:eastAsia="uk-UA"/>
              </w:rPr>
              <w:t>.0</w:t>
            </w:r>
            <w:r>
              <w:rPr>
                <w:bCs/>
                <w:sz w:val="24"/>
                <w:szCs w:val="24"/>
                <w:lang w:eastAsia="uk-UA"/>
              </w:rPr>
              <w:t>3</w:t>
            </w:r>
            <w:r w:rsidRPr="0013641A">
              <w:rPr>
                <w:bCs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59FB2FB1" w14:textId="5D94F78B" w:rsidR="00D040BC" w:rsidRPr="0013641A" w:rsidRDefault="00D040BC" w:rsidP="00B15CD9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15.</w:t>
            </w:r>
            <w:r w:rsidR="00085760">
              <w:rPr>
                <w:bCs/>
                <w:sz w:val="24"/>
                <w:szCs w:val="24"/>
                <w:lang w:eastAsia="uk-UA"/>
              </w:rPr>
              <w:t>15</w:t>
            </w:r>
            <w:r w:rsidRPr="0013641A">
              <w:rPr>
                <w:bCs/>
                <w:sz w:val="24"/>
                <w:szCs w:val="24"/>
                <w:lang w:eastAsia="uk-UA"/>
              </w:rPr>
              <w:t xml:space="preserve"> – 1</w:t>
            </w:r>
            <w:r w:rsidR="00085760">
              <w:rPr>
                <w:bCs/>
                <w:sz w:val="24"/>
                <w:szCs w:val="24"/>
                <w:lang w:eastAsia="uk-UA"/>
              </w:rPr>
              <w:t>6.45</w:t>
            </w:r>
          </w:p>
        </w:tc>
        <w:tc>
          <w:tcPr>
            <w:tcW w:w="4536" w:type="dxa"/>
            <w:shd w:val="clear" w:color="auto" w:fill="FFFFFF" w:themeFill="background1"/>
          </w:tcPr>
          <w:p w14:paraId="14617E15" w14:textId="77777777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Настановне заняття. Вхідне діагностування</w:t>
            </w:r>
          </w:p>
        </w:tc>
        <w:tc>
          <w:tcPr>
            <w:tcW w:w="734" w:type="dxa"/>
            <w:shd w:val="clear" w:color="auto" w:fill="FFFFFF" w:themeFill="background1"/>
          </w:tcPr>
          <w:p w14:paraId="7B2EAADD" w14:textId="77777777" w:rsidR="00D040BC" w:rsidRPr="0013641A" w:rsidRDefault="00D040BC" w:rsidP="0076724D">
            <w:pPr>
              <w:widowControl w:val="0"/>
              <w:shd w:val="clear" w:color="auto" w:fill="FFFFFF" w:themeFill="background1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2AC17A6E" w14:textId="77777777" w:rsidR="00085760" w:rsidRDefault="00D040BC" w:rsidP="0076724D">
            <w:pPr>
              <w:shd w:val="clear" w:color="auto" w:fill="FFFFFF" w:themeFill="background1"/>
              <w:ind w:left="-57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В.А.,</w:t>
            </w:r>
          </w:p>
          <w:p w14:paraId="485DEC2D" w14:textId="475BE087" w:rsidR="00D040BC" w:rsidRPr="0013641A" w:rsidRDefault="00D040BC" w:rsidP="0076724D">
            <w:pPr>
              <w:shd w:val="clear" w:color="auto" w:fill="FFFFFF" w:themeFill="background1"/>
              <w:ind w:left="-57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Pr="0013641A">
              <w:rPr>
                <w:sz w:val="24"/>
                <w:szCs w:val="24"/>
              </w:rPr>
              <w:t xml:space="preserve"> викладач</w:t>
            </w:r>
            <w:r>
              <w:rPr>
                <w:sz w:val="24"/>
                <w:szCs w:val="24"/>
              </w:rPr>
              <w:t>, доктор філософії</w:t>
            </w:r>
          </w:p>
        </w:tc>
      </w:tr>
      <w:tr w:rsidR="00D040BC" w:rsidRPr="00600F3F" w14:paraId="789F206B" w14:textId="6ECE6C66" w:rsidTr="00B15CD9">
        <w:tc>
          <w:tcPr>
            <w:tcW w:w="714" w:type="dxa"/>
          </w:tcPr>
          <w:p w14:paraId="5647F389" w14:textId="53BF9086" w:rsidR="00D040BC" w:rsidRPr="00600F3F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376" w:type="dxa"/>
            <w:shd w:val="clear" w:color="auto" w:fill="FFFFFF" w:themeFill="background1"/>
          </w:tcPr>
          <w:p w14:paraId="17747ED6" w14:textId="4C392243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3641A">
              <w:rPr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4</w:t>
            </w:r>
            <w:r w:rsidRPr="0013641A">
              <w:rPr>
                <w:bCs/>
                <w:color w:val="000000" w:themeColor="text1"/>
                <w:sz w:val="24"/>
                <w:szCs w:val="24"/>
                <w:lang w:eastAsia="uk-UA"/>
              </w:rPr>
              <w:t>.0</w:t>
            </w: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3</w:t>
            </w:r>
            <w:r w:rsidRPr="0013641A">
              <w:rPr>
                <w:bCs/>
                <w:color w:val="000000" w:themeColor="text1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6B328F90" w14:textId="234F3704" w:rsidR="00D040BC" w:rsidRPr="0013641A" w:rsidRDefault="00D040BC" w:rsidP="00B15CD9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bCs/>
                <w:color w:val="FF0000"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13.</w:t>
            </w:r>
            <w:r w:rsidR="00085760">
              <w:rPr>
                <w:bCs/>
                <w:sz w:val="24"/>
                <w:szCs w:val="24"/>
                <w:lang w:eastAsia="uk-UA"/>
              </w:rPr>
              <w:t>30</w:t>
            </w:r>
            <w:r w:rsidRPr="0013641A">
              <w:rPr>
                <w:bCs/>
                <w:sz w:val="24"/>
                <w:szCs w:val="24"/>
                <w:lang w:eastAsia="uk-UA"/>
              </w:rPr>
              <w:t xml:space="preserve"> – 15.</w:t>
            </w:r>
            <w:r w:rsidR="00085760">
              <w:rPr>
                <w:bCs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4536" w:type="dxa"/>
            <w:shd w:val="clear" w:color="auto" w:fill="FFFFFF" w:themeFill="background1"/>
          </w:tcPr>
          <w:p w14:paraId="0DBA6D85" w14:textId="4A9CA787" w:rsidR="00D040BC" w:rsidRPr="0013641A" w:rsidRDefault="00D040BC" w:rsidP="00470AEC">
            <w:pPr>
              <w:shd w:val="clear" w:color="auto" w:fill="FFFFFF" w:themeFill="background1"/>
              <w:tabs>
                <w:tab w:val="left" w:pos="426"/>
              </w:tabs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Професійний стандарт «Вихователь закладу дошкільної освіти»</w:t>
            </w:r>
          </w:p>
        </w:tc>
        <w:tc>
          <w:tcPr>
            <w:tcW w:w="734" w:type="dxa"/>
            <w:shd w:val="clear" w:color="auto" w:fill="FFFFFF" w:themeFill="background1"/>
          </w:tcPr>
          <w:p w14:paraId="44083180" w14:textId="77777777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2</w:t>
            </w:r>
          </w:p>
          <w:p w14:paraId="095FDF75" w14:textId="77777777" w:rsidR="00D040BC" w:rsidRPr="0013641A" w:rsidRDefault="00D040BC" w:rsidP="0076724D">
            <w:pPr>
              <w:shd w:val="clear" w:color="auto" w:fill="FFFFFF" w:themeFill="background1"/>
              <w:ind w:left="-57" w:hanging="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FF" w:themeFill="background1"/>
          </w:tcPr>
          <w:p w14:paraId="39FCC83B" w14:textId="77777777" w:rsidR="00085760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В.А.,</w:t>
            </w:r>
          </w:p>
          <w:p w14:paraId="3E0C4AD2" w14:textId="5B828A34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ст.</w:t>
            </w:r>
            <w:r w:rsidRPr="0013641A">
              <w:rPr>
                <w:sz w:val="24"/>
                <w:szCs w:val="24"/>
              </w:rPr>
              <w:t xml:space="preserve"> викладач</w:t>
            </w:r>
            <w:r>
              <w:rPr>
                <w:sz w:val="24"/>
                <w:szCs w:val="24"/>
              </w:rPr>
              <w:t>, доктор філософії</w:t>
            </w:r>
          </w:p>
        </w:tc>
      </w:tr>
      <w:tr w:rsidR="00D040BC" w:rsidRPr="00600F3F" w14:paraId="432E5E37" w14:textId="20331009" w:rsidTr="00B15CD9">
        <w:tc>
          <w:tcPr>
            <w:tcW w:w="714" w:type="dxa"/>
          </w:tcPr>
          <w:p w14:paraId="162D27B9" w14:textId="77184A34" w:rsidR="00D040BC" w:rsidRPr="00600F3F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376" w:type="dxa"/>
            <w:shd w:val="clear" w:color="auto" w:fill="FFFFFF" w:themeFill="background1"/>
          </w:tcPr>
          <w:p w14:paraId="0BABA9AD" w14:textId="36BB87B6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0</w:t>
            </w:r>
            <w:r>
              <w:rPr>
                <w:bCs/>
                <w:sz w:val="24"/>
                <w:szCs w:val="24"/>
                <w:lang w:eastAsia="uk-UA"/>
              </w:rPr>
              <w:t>4</w:t>
            </w:r>
            <w:r w:rsidRPr="0013641A">
              <w:rPr>
                <w:bCs/>
                <w:sz w:val="24"/>
                <w:szCs w:val="24"/>
                <w:lang w:eastAsia="uk-UA"/>
              </w:rPr>
              <w:t>.0</w:t>
            </w:r>
            <w:r>
              <w:rPr>
                <w:bCs/>
                <w:sz w:val="24"/>
                <w:szCs w:val="24"/>
                <w:lang w:eastAsia="uk-UA"/>
              </w:rPr>
              <w:t>3</w:t>
            </w:r>
            <w:r w:rsidRPr="0013641A">
              <w:rPr>
                <w:bCs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53990E9D" w14:textId="63857C8E" w:rsidR="00D040BC" w:rsidRPr="0013641A" w:rsidRDefault="00D040BC" w:rsidP="00B15CD9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15.</w:t>
            </w:r>
            <w:r w:rsidR="00085760">
              <w:rPr>
                <w:bCs/>
                <w:sz w:val="24"/>
                <w:szCs w:val="24"/>
                <w:lang w:eastAsia="uk-UA"/>
              </w:rPr>
              <w:t>15</w:t>
            </w:r>
            <w:r w:rsidRPr="0013641A">
              <w:rPr>
                <w:bCs/>
                <w:sz w:val="24"/>
                <w:szCs w:val="24"/>
                <w:lang w:eastAsia="uk-UA"/>
              </w:rPr>
              <w:t xml:space="preserve"> – 1</w:t>
            </w:r>
            <w:r w:rsidR="00085760">
              <w:rPr>
                <w:bCs/>
                <w:sz w:val="24"/>
                <w:szCs w:val="24"/>
                <w:lang w:eastAsia="uk-UA"/>
              </w:rPr>
              <w:t>6.45</w:t>
            </w:r>
          </w:p>
        </w:tc>
        <w:tc>
          <w:tcPr>
            <w:tcW w:w="4536" w:type="dxa"/>
            <w:shd w:val="clear" w:color="auto" w:fill="FFFFFF" w:themeFill="background1"/>
          </w:tcPr>
          <w:p w14:paraId="31D282CA" w14:textId="1557945D" w:rsidR="00D040BC" w:rsidRPr="0013641A" w:rsidRDefault="00D040BC" w:rsidP="0076724D">
            <w:pPr>
              <w:shd w:val="clear" w:color="auto" w:fill="FFFFFF" w:themeFill="background1"/>
              <w:ind w:left="-57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Екологізація освітнього середовища в закладі дошкільної освіти</w:t>
            </w:r>
          </w:p>
        </w:tc>
        <w:tc>
          <w:tcPr>
            <w:tcW w:w="734" w:type="dxa"/>
            <w:shd w:val="clear" w:color="auto" w:fill="FFFFFF" w:themeFill="background1"/>
          </w:tcPr>
          <w:p w14:paraId="73F04C7B" w14:textId="77777777" w:rsidR="00D040BC" w:rsidRPr="0013641A" w:rsidRDefault="00D040BC" w:rsidP="0076724D">
            <w:pPr>
              <w:shd w:val="clear" w:color="auto" w:fill="FFFFFF" w:themeFill="background1"/>
              <w:ind w:left="-57" w:hanging="2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64B3075D" w14:textId="386E68C8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sz w:val="24"/>
                <w:szCs w:val="24"/>
              </w:rPr>
              <w:t xml:space="preserve">Коваль О.А., </w:t>
            </w:r>
            <w:proofErr w:type="spellStart"/>
            <w:r w:rsidRPr="0013641A"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D040BC" w:rsidRPr="00600F3F" w14:paraId="619B5FA4" w14:textId="75264F90" w:rsidTr="00B15CD9">
        <w:tc>
          <w:tcPr>
            <w:tcW w:w="714" w:type="dxa"/>
          </w:tcPr>
          <w:p w14:paraId="541983D8" w14:textId="79E3B1CF" w:rsidR="00D040BC" w:rsidRPr="00600F3F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76" w:type="dxa"/>
            <w:shd w:val="clear" w:color="auto" w:fill="FFFFFF" w:themeFill="background1"/>
          </w:tcPr>
          <w:p w14:paraId="64E13F3E" w14:textId="74E84BB8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0</w:t>
            </w:r>
            <w:r>
              <w:rPr>
                <w:bCs/>
                <w:sz w:val="24"/>
                <w:szCs w:val="24"/>
                <w:lang w:eastAsia="uk-UA"/>
              </w:rPr>
              <w:t>5</w:t>
            </w:r>
            <w:r w:rsidRPr="0013641A">
              <w:rPr>
                <w:bCs/>
                <w:sz w:val="24"/>
                <w:szCs w:val="24"/>
                <w:lang w:eastAsia="uk-UA"/>
              </w:rPr>
              <w:t>.0</w:t>
            </w:r>
            <w:r>
              <w:rPr>
                <w:bCs/>
                <w:sz w:val="24"/>
                <w:szCs w:val="24"/>
                <w:lang w:eastAsia="uk-UA"/>
              </w:rPr>
              <w:t>3</w:t>
            </w:r>
            <w:r w:rsidRPr="0013641A">
              <w:rPr>
                <w:bCs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30441081" w14:textId="1972AB19" w:rsidR="00D040BC" w:rsidRPr="0013641A" w:rsidRDefault="00D040BC" w:rsidP="00B15CD9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13.</w:t>
            </w:r>
            <w:r w:rsidR="00085760">
              <w:rPr>
                <w:bCs/>
                <w:sz w:val="24"/>
                <w:szCs w:val="24"/>
                <w:lang w:eastAsia="uk-UA"/>
              </w:rPr>
              <w:t>30</w:t>
            </w:r>
            <w:r w:rsidRPr="0013641A">
              <w:rPr>
                <w:bCs/>
                <w:sz w:val="24"/>
                <w:szCs w:val="24"/>
                <w:lang w:eastAsia="uk-UA"/>
              </w:rPr>
              <w:t xml:space="preserve"> – 15.</w:t>
            </w:r>
            <w:r w:rsidR="00085760">
              <w:rPr>
                <w:bCs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4536" w:type="dxa"/>
            <w:shd w:val="clear" w:color="auto" w:fill="FFFFFF" w:themeFill="background1"/>
          </w:tcPr>
          <w:p w14:paraId="3E39FCAE" w14:textId="0DBF6D65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>Психолого-педагогічна підтримка дошкільників, які пережили кризові ситуації</w:t>
            </w:r>
          </w:p>
        </w:tc>
        <w:tc>
          <w:tcPr>
            <w:tcW w:w="734" w:type="dxa"/>
            <w:shd w:val="clear" w:color="auto" w:fill="FFFFFF" w:themeFill="background1"/>
          </w:tcPr>
          <w:p w14:paraId="519F748E" w14:textId="77777777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6D474127" w14:textId="7E538111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13641A">
              <w:rPr>
                <w:bCs/>
                <w:sz w:val="24"/>
                <w:szCs w:val="24"/>
                <w:lang w:eastAsia="uk-UA"/>
              </w:rPr>
              <w:t>Заліська</w:t>
            </w:r>
            <w:proofErr w:type="spellEnd"/>
            <w:r w:rsidRPr="0013641A">
              <w:rPr>
                <w:bCs/>
                <w:sz w:val="24"/>
                <w:szCs w:val="24"/>
                <w:lang w:eastAsia="uk-UA"/>
              </w:rPr>
              <w:t xml:space="preserve"> О. М., </w:t>
            </w:r>
            <w:proofErr w:type="spellStart"/>
            <w:r w:rsidRPr="0013641A">
              <w:rPr>
                <w:bCs/>
                <w:sz w:val="24"/>
                <w:szCs w:val="24"/>
                <w:lang w:eastAsia="uk-UA"/>
              </w:rPr>
              <w:t>ст.викладач</w:t>
            </w:r>
            <w:proofErr w:type="spellEnd"/>
          </w:p>
        </w:tc>
      </w:tr>
      <w:tr w:rsidR="00D040BC" w:rsidRPr="00600F3F" w14:paraId="0C9E44A4" w14:textId="4DCA3C38" w:rsidTr="00B15CD9">
        <w:tc>
          <w:tcPr>
            <w:tcW w:w="714" w:type="dxa"/>
          </w:tcPr>
          <w:p w14:paraId="4DF63FF4" w14:textId="2F295B65" w:rsidR="00D040BC" w:rsidRPr="00600F3F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  <w:shd w:val="clear" w:color="auto" w:fill="FFFFFF" w:themeFill="background1"/>
          </w:tcPr>
          <w:p w14:paraId="20B0F4C4" w14:textId="74C763F8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1364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3641A">
              <w:rPr>
                <w:sz w:val="24"/>
                <w:szCs w:val="24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3FAAC30B" w14:textId="547ED741" w:rsidR="00D040BC" w:rsidRPr="0013641A" w:rsidRDefault="00D040BC" w:rsidP="00B15CD9">
            <w:pPr>
              <w:shd w:val="clear" w:color="auto" w:fill="FFFFFF" w:themeFill="background1"/>
              <w:ind w:left="-57"/>
              <w:jc w:val="left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15.</w:t>
            </w:r>
            <w:r w:rsidR="00085760">
              <w:rPr>
                <w:sz w:val="24"/>
                <w:szCs w:val="24"/>
              </w:rPr>
              <w:t>15</w:t>
            </w:r>
            <w:r w:rsidRPr="0013641A">
              <w:rPr>
                <w:sz w:val="24"/>
                <w:szCs w:val="24"/>
              </w:rPr>
              <w:t xml:space="preserve"> – 1</w:t>
            </w:r>
            <w:r w:rsidR="00085760">
              <w:rPr>
                <w:sz w:val="24"/>
                <w:szCs w:val="24"/>
              </w:rPr>
              <w:t>6.45</w:t>
            </w:r>
          </w:p>
        </w:tc>
        <w:tc>
          <w:tcPr>
            <w:tcW w:w="4536" w:type="dxa"/>
            <w:shd w:val="clear" w:color="auto" w:fill="FFFFFF" w:themeFill="background1"/>
          </w:tcPr>
          <w:p w14:paraId="15094D8C" w14:textId="2CCA4E3C" w:rsidR="00D040BC" w:rsidRPr="0013641A" w:rsidRDefault="00D040BC" w:rsidP="0076724D">
            <w:pPr>
              <w:shd w:val="clear" w:color="auto" w:fill="FFFFFF" w:themeFill="background1"/>
              <w:ind w:left="-57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Нормативні документи, які регламентують освітній процес у закладі дошкільної освіти. Закон України «Про дошкільну освіту»</w:t>
            </w:r>
          </w:p>
        </w:tc>
        <w:tc>
          <w:tcPr>
            <w:tcW w:w="734" w:type="dxa"/>
            <w:shd w:val="clear" w:color="auto" w:fill="FFFFFF" w:themeFill="background1"/>
          </w:tcPr>
          <w:p w14:paraId="20F0B174" w14:textId="77777777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4CD46E74" w14:textId="3A153FF0" w:rsidR="00D040BC" w:rsidRPr="0013641A" w:rsidRDefault="00D040BC" w:rsidP="0076724D">
            <w:pPr>
              <w:shd w:val="clear" w:color="auto" w:fill="FFFFFF" w:themeFill="background1"/>
              <w:ind w:left="-57"/>
              <w:rPr>
                <w:sz w:val="24"/>
                <w:szCs w:val="24"/>
                <w:lang w:eastAsia="ru-RU"/>
              </w:rPr>
            </w:pPr>
            <w:r w:rsidRPr="0013641A">
              <w:rPr>
                <w:sz w:val="24"/>
                <w:szCs w:val="24"/>
              </w:rPr>
              <w:t>Жданова С. О., викладач</w:t>
            </w:r>
          </w:p>
        </w:tc>
      </w:tr>
      <w:tr w:rsidR="00D040BC" w:rsidRPr="00600F3F" w14:paraId="10BE2A1C" w14:textId="3F1D1E5C" w:rsidTr="00B15CD9">
        <w:tc>
          <w:tcPr>
            <w:tcW w:w="714" w:type="dxa"/>
          </w:tcPr>
          <w:p w14:paraId="56EB2ADF" w14:textId="60A3FBA5" w:rsidR="00D040BC" w:rsidRPr="00600F3F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76" w:type="dxa"/>
            <w:shd w:val="clear" w:color="auto" w:fill="FFFFFF" w:themeFill="background1"/>
          </w:tcPr>
          <w:p w14:paraId="2EBBFBA8" w14:textId="70BF0F30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1364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3641A">
              <w:rPr>
                <w:sz w:val="24"/>
                <w:szCs w:val="24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7CB218B8" w14:textId="0D55A4E7" w:rsidR="00D040BC" w:rsidRPr="0013641A" w:rsidRDefault="00D040BC" w:rsidP="00B15CD9">
            <w:pPr>
              <w:shd w:val="clear" w:color="auto" w:fill="FFFFFF" w:themeFill="background1"/>
              <w:ind w:left="-57"/>
              <w:jc w:val="left"/>
              <w:rPr>
                <w:sz w:val="24"/>
                <w:szCs w:val="24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13.</w:t>
            </w:r>
            <w:r w:rsidR="00085760">
              <w:rPr>
                <w:bCs/>
                <w:sz w:val="24"/>
                <w:szCs w:val="24"/>
                <w:lang w:eastAsia="uk-UA"/>
              </w:rPr>
              <w:t>30</w:t>
            </w:r>
            <w:r w:rsidRPr="0013641A">
              <w:rPr>
                <w:bCs/>
                <w:sz w:val="24"/>
                <w:szCs w:val="24"/>
                <w:lang w:eastAsia="uk-UA"/>
              </w:rPr>
              <w:t xml:space="preserve"> – 15.00</w:t>
            </w:r>
          </w:p>
        </w:tc>
        <w:tc>
          <w:tcPr>
            <w:tcW w:w="4536" w:type="dxa"/>
            <w:shd w:val="clear" w:color="auto" w:fill="FFFFFF" w:themeFill="background1"/>
          </w:tcPr>
          <w:p w14:paraId="1AAC6883" w14:textId="77777777" w:rsidR="00085760" w:rsidRDefault="00085760" w:rsidP="00085760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Освітні втрати в дошкільній освіті</w:t>
            </w:r>
          </w:p>
          <w:p w14:paraId="576B4FFD" w14:textId="2BD2CD5F" w:rsidR="00D040BC" w:rsidRPr="0013641A" w:rsidRDefault="00D040BC" w:rsidP="0076724D">
            <w:pPr>
              <w:shd w:val="clear" w:color="auto" w:fill="FFFFFF" w:themeFill="background1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14:paraId="4AE89492" w14:textId="77777777" w:rsidR="00D040BC" w:rsidRPr="0013641A" w:rsidRDefault="00D040BC" w:rsidP="0076724D">
            <w:pPr>
              <w:shd w:val="clear" w:color="auto" w:fill="FFFFFF" w:themeFill="background1"/>
              <w:ind w:left="-57" w:hanging="2"/>
              <w:jc w:val="center"/>
              <w:rPr>
                <w:sz w:val="24"/>
                <w:szCs w:val="24"/>
                <w:highlight w:val="yellow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579881F3" w14:textId="7D80066C" w:rsidR="00D040BC" w:rsidRPr="0013641A" w:rsidRDefault="00D040BC" w:rsidP="0076724D">
            <w:pPr>
              <w:shd w:val="clear" w:color="auto" w:fill="FFFFFF" w:themeFill="background1"/>
              <w:ind w:left="-57" w:hanging="2"/>
              <w:jc w:val="left"/>
              <w:rPr>
                <w:sz w:val="24"/>
                <w:szCs w:val="24"/>
              </w:rPr>
            </w:pPr>
            <w:proofErr w:type="spellStart"/>
            <w:r w:rsidRPr="0013641A">
              <w:rPr>
                <w:sz w:val="24"/>
                <w:szCs w:val="24"/>
              </w:rPr>
              <w:t>Коченгіна</w:t>
            </w:r>
            <w:proofErr w:type="spellEnd"/>
            <w:r w:rsidRPr="0013641A">
              <w:rPr>
                <w:sz w:val="24"/>
                <w:szCs w:val="24"/>
              </w:rPr>
              <w:t xml:space="preserve"> М. В., завідувач кафедри, </w:t>
            </w:r>
            <w:proofErr w:type="spellStart"/>
            <w:r w:rsidRPr="0013641A">
              <w:rPr>
                <w:sz w:val="24"/>
                <w:szCs w:val="24"/>
              </w:rPr>
              <w:t>к.пед.н</w:t>
            </w:r>
            <w:proofErr w:type="spellEnd"/>
          </w:p>
        </w:tc>
      </w:tr>
      <w:tr w:rsidR="00D040BC" w:rsidRPr="00600F3F" w14:paraId="179F9695" w14:textId="550D1720" w:rsidTr="00B15CD9">
        <w:tc>
          <w:tcPr>
            <w:tcW w:w="714" w:type="dxa"/>
            <w:shd w:val="clear" w:color="auto" w:fill="auto"/>
          </w:tcPr>
          <w:p w14:paraId="0B80AD75" w14:textId="0DF9CD80" w:rsidR="00D040BC" w:rsidRPr="00600F3F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76" w:type="dxa"/>
            <w:shd w:val="clear" w:color="auto" w:fill="FFFFFF" w:themeFill="background1"/>
          </w:tcPr>
          <w:p w14:paraId="6A623E0D" w14:textId="1D78EBEA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0</w:t>
            </w:r>
            <w:r>
              <w:rPr>
                <w:bCs/>
                <w:sz w:val="24"/>
                <w:szCs w:val="24"/>
                <w:lang w:eastAsia="uk-UA"/>
              </w:rPr>
              <w:t>6</w:t>
            </w:r>
            <w:r w:rsidRPr="0013641A">
              <w:rPr>
                <w:bCs/>
                <w:sz w:val="24"/>
                <w:szCs w:val="24"/>
                <w:lang w:eastAsia="uk-UA"/>
              </w:rPr>
              <w:t>.0</w:t>
            </w:r>
            <w:r>
              <w:rPr>
                <w:bCs/>
                <w:sz w:val="24"/>
                <w:szCs w:val="24"/>
                <w:lang w:eastAsia="uk-UA"/>
              </w:rPr>
              <w:t>3</w:t>
            </w:r>
            <w:r w:rsidRPr="0013641A">
              <w:rPr>
                <w:bCs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55F3564F" w14:textId="34129145" w:rsidR="00D040BC" w:rsidRPr="0013641A" w:rsidRDefault="00085760" w:rsidP="00B15CD9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15.15-16.45</w:t>
            </w:r>
          </w:p>
        </w:tc>
        <w:tc>
          <w:tcPr>
            <w:tcW w:w="4536" w:type="dxa"/>
            <w:shd w:val="clear" w:color="auto" w:fill="FFFFFF" w:themeFill="background1"/>
          </w:tcPr>
          <w:p w14:paraId="7342E984" w14:textId="3FDDC1FC" w:rsidR="00D040BC" w:rsidRPr="0013641A" w:rsidRDefault="00D040BC" w:rsidP="00767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26"/>
              </w:tabs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Вікові особливості сучасних дітей дошкільного віку</w:t>
            </w:r>
          </w:p>
        </w:tc>
        <w:tc>
          <w:tcPr>
            <w:tcW w:w="734" w:type="dxa"/>
            <w:shd w:val="clear" w:color="auto" w:fill="FFFFFF" w:themeFill="background1"/>
          </w:tcPr>
          <w:p w14:paraId="69055E78" w14:textId="77777777" w:rsidR="00D040BC" w:rsidRPr="0013641A" w:rsidRDefault="00D040BC" w:rsidP="0076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0E0602A1" w14:textId="2A139575" w:rsidR="00D040BC" w:rsidRPr="0013641A" w:rsidRDefault="00D040BC" w:rsidP="00767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13641A">
              <w:rPr>
                <w:bCs/>
                <w:sz w:val="24"/>
                <w:szCs w:val="24"/>
                <w:lang w:eastAsia="uk-UA"/>
              </w:rPr>
              <w:t>Заліська</w:t>
            </w:r>
            <w:proofErr w:type="spellEnd"/>
            <w:r w:rsidRPr="0013641A">
              <w:rPr>
                <w:bCs/>
                <w:sz w:val="24"/>
                <w:szCs w:val="24"/>
                <w:lang w:eastAsia="uk-UA"/>
              </w:rPr>
              <w:t xml:space="preserve"> О. М., </w:t>
            </w:r>
            <w:proofErr w:type="spellStart"/>
            <w:r w:rsidRPr="0013641A">
              <w:rPr>
                <w:bCs/>
                <w:sz w:val="24"/>
                <w:szCs w:val="24"/>
                <w:lang w:eastAsia="uk-UA"/>
              </w:rPr>
              <w:t>ст.викладач</w:t>
            </w:r>
            <w:proofErr w:type="spellEnd"/>
          </w:p>
        </w:tc>
      </w:tr>
      <w:tr w:rsidR="00D040BC" w:rsidRPr="00600F3F" w14:paraId="6BAC512B" w14:textId="2B55AF3D" w:rsidTr="00B15CD9">
        <w:tc>
          <w:tcPr>
            <w:tcW w:w="714" w:type="dxa"/>
          </w:tcPr>
          <w:p w14:paraId="0D79E9CE" w14:textId="434D51D6" w:rsidR="00D040BC" w:rsidRPr="00600F3F" w:rsidRDefault="00D040BC" w:rsidP="0076724D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1376" w:type="dxa"/>
            <w:shd w:val="clear" w:color="auto" w:fill="FFFFFF" w:themeFill="background1"/>
          </w:tcPr>
          <w:p w14:paraId="60609F87" w14:textId="490010E6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1364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3641A">
              <w:rPr>
                <w:sz w:val="24"/>
                <w:szCs w:val="24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75D4F03B" w14:textId="0DD8DC8A" w:rsidR="00D040BC" w:rsidRPr="0013641A" w:rsidRDefault="00D040BC" w:rsidP="00B15CD9">
            <w:pPr>
              <w:shd w:val="clear" w:color="auto" w:fill="FFFFFF" w:themeFill="background1"/>
              <w:ind w:left="-57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536" w:type="dxa"/>
            <w:shd w:val="clear" w:color="auto" w:fill="FFFFFF" w:themeFill="background1"/>
          </w:tcPr>
          <w:p w14:paraId="051100BF" w14:textId="71822918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rPr>
                <w:bCs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>Мінна безпека для дошкільників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785655DB" w14:textId="77777777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2328B4C9" w14:textId="09384ED3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sz w:val="24"/>
                <w:szCs w:val="24"/>
              </w:rPr>
              <w:t xml:space="preserve">Жданова С. О., викладач </w:t>
            </w:r>
          </w:p>
        </w:tc>
      </w:tr>
      <w:tr w:rsidR="00D040BC" w:rsidRPr="00600F3F" w14:paraId="5975E8AB" w14:textId="0B606AE8" w:rsidTr="00B15CD9">
        <w:tc>
          <w:tcPr>
            <w:tcW w:w="714" w:type="dxa"/>
          </w:tcPr>
          <w:p w14:paraId="6107AAB2" w14:textId="08494A46" w:rsidR="00D040BC" w:rsidRPr="00600F3F" w:rsidRDefault="00D040BC" w:rsidP="0076724D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376" w:type="dxa"/>
            <w:shd w:val="clear" w:color="auto" w:fill="FFFFFF" w:themeFill="background1"/>
          </w:tcPr>
          <w:p w14:paraId="4CB2C9C5" w14:textId="503B38D3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07.03</w:t>
            </w:r>
            <w:r w:rsidRPr="0013641A">
              <w:rPr>
                <w:bCs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01F35AD2" w14:textId="72A1953B" w:rsidR="00D040BC" w:rsidRPr="0013641A" w:rsidRDefault="00D040BC" w:rsidP="00B15CD9">
            <w:pPr>
              <w:shd w:val="clear" w:color="auto" w:fill="FFFFFF" w:themeFill="background1"/>
              <w:ind w:left="-57"/>
              <w:jc w:val="left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536" w:type="dxa"/>
            <w:shd w:val="clear" w:color="auto" w:fill="FFFFFF" w:themeFill="background1"/>
          </w:tcPr>
          <w:p w14:paraId="3B4A8D77" w14:textId="77777777" w:rsidR="00D040BC" w:rsidRDefault="00D040BC" w:rsidP="006E2F1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Академічна доброчесність в роботі</w:t>
            </w:r>
          </w:p>
          <w:p w14:paraId="6FEFCC01" w14:textId="3621DE7B" w:rsidR="00D040BC" w:rsidRPr="0013641A" w:rsidRDefault="00D040BC" w:rsidP="006E2F16">
            <w:pPr>
              <w:widowControl w:val="0"/>
              <w:shd w:val="clear" w:color="auto" w:fill="FFFFFF" w:themeFill="background1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вихователя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5D723887" w14:textId="77777777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01EF6EAF" w14:textId="5AD670F6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sz w:val="24"/>
                <w:szCs w:val="24"/>
                <w:lang w:eastAsia="ru-RU"/>
              </w:rPr>
              <w:t xml:space="preserve">Тарасова В. А., </w:t>
            </w:r>
            <w:proofErr w:type="spellStart"/>
            <w:r w:rsidRPr="0013641A">
              <w:rPr>
                <w:sz w:val="24"/>
                <w:szCs w:val="24"/>
                <w:lang w:eastAsia="ru-RU"/>
              </w:rPr>
              <w:t>ст.викладач</w:t>
            </w:r>
            <w:proofErr w:type="spellEnd"/>
            <w:r w:rsidRPr="0013641A">
              <w:rPr>
                <w:sz w:val="24"/>
                <w:szCs w:val="24"/>
                <w:lang w:eastAsia="ru-RU"/>
              </w:rPr>
              <w:t>, доктор філософії</w:t>
            </w:r>
          </w:p>
        </w:tc>
      </w:tr>
      <w:tr w:rsidR="00D040BC" w:rsidRPr="00600F3F" w14:paraId="04885663" w14:textId="3874EB41" w:rsidTr="00B15CD9">
        <w:tc>
          <w:tcPr>
            <w:tcW w:w="714" w:type="dxa"/>
          </w:tcPr>
          <w:p w14:paraId="051700D5" w14:textId="377319BF" w:rsidR="00D040BC" w:rsidRPr="00600F3F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6" w:type="dxa"/>
            <w:shd w:val="clear" w:color="auto" w:fill="FFFFFF" w:themeFill="background1"/>
          </w:tcPr>
          <w:p w14:paraId="1B6BD1B3" w14:textId="79BB5480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1</w:t>
            </w:r>
            <w:r>
              <w:rPr>
                <w:bCs/>
                <w:sz w:val="24"/>
                <w:szCs w:val="24"/>
                <w:lang w:eastAsia="uk-UA"/>
              </w:rPr>
              <w:t>0</w:t>
            </w:r>
            <w:r w:rsidRPr="0013641A">
              <w:rPr>
                <w:bCs/>
                <w:sz w:val="24"/>
                <w:szCs w:val="24"/>
                <w:lang w:eastAsia="uk-UA"/>
              </w:rPr>
              <w:t>.0</w:t>
            </w:r>
            <w:r>
              <w:rPr>
                <w:bCs/>
                <w:sz w:val="24"/>
                <w:szCs w:val="24"/>
                <w:lang w:eastAsia="uk-UA"/>
              </w:rPr>
              <w:t>3</w:t>
            </w:r>
            <w:r w:rsidRPr="0013641A">
              <w:rPr>
                <w:bCs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125887E3" w14:textId="75B13AA8" w:rsidR="00D040BC" w:rsidRPr="0013641A" w:rsidRDefault="00D040BC" w:rsidP="00B15CD9">
            <w:pPr>
              <w:shd w:val="clear" w:color="auto" w:fill="FFFFFF" w:themeFill="background1"/>
              <w:ind w:left="-57"/>
              <w:jc w:val="left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15.</w:t>
            </w:r>
            <w:r>
              <w:rPr>
                <w:bCs/>
                <w:sz w:val="24"/>
                <w:szCs w:val="24"/>
                <w:lang w:eastAsia="uk-UA"/>
              </w:rPr>
              <w:t>15</w:t>
            </w:r>
            <w:r w:rsidRPr="0013641A">
              <w:rPr>
                <w:bCs/>
                <w:sz w:val="24"/>
                <w:szCs w:val="24"/>
                <w:lang w:eastAsia="uk-UA"/>
              </w:rPr>
              <w:t xml:space="preserve">  - </w:t>
            </w:r>
            <w:r>
              <w:rPr>
                <w:bCs/>
                <w:sz w:val="24"/>
                <w:szCs w:val="24"/>
                <w:lang w:eastAsia="uk-UA"/>
              </w:rPr>
              <w:t>16.45</w:t>
            </w:r>
          </w:p>
        </w:tc>
        <w:tc>
          <w:tcPr>
            <w:tcW w:w="4536" w:type="dxa"/>
            <w:shd w:val="clear" w:color="auto" w:fill="FFFFFF" w:themeFill="background1"/>
          </w:tcPr>
          <w:p w14:paraId="6961CA5B" w14:textId="75CBE250" w:rsidR="00D040BC" w:rsidRPr="0013641A" w:rsidRDefault="00D040BC" w:rsidP="0076724D">
            <w:pPr>
              <w:shd w:val="clear" w:color="auto" w:fill="FFFFFF" w:themeFill="background1"/>
              <w:ind w:left="-57" w:hanging="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Синхронний та асинхронний формати освітнього процесу для дошкільників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679CFC6B" w14:textId="77777777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0C8C7C47" w14:textId="5A644FBE" w:rsidR="00D040BC" w:rsidRPr="006E2F16" w:rsidRDefault="00D040BC" w:rsidP="0076724D">
            <w:pPr>
              <w:shd w:val="clear" w:color="auto" w:fill="FFFFFF" w:themeFill="background1"/>
              <w:rPr>
                <w:sz w:val="24"/>
                <w:szCs w:val="24"/>
                <w:lang w:eastAsia="uk-UA"/>
              </w:rPr>
            </w:pPr>
            <w:r w:rsidRPr="006E2F16">
              <w:rPr>
                <w:sz w:val="24"/>
                <w:szCs w:val="24"/>
              </w:rPr>
              <w:t>Жданова С. О., викладач</w:t>
            </w:r>
          </w:p>
        </w:tc>
      </w:tr>
      <w:tr w:rsidR="00D040BC" w:rsidRPr="00600F3F" w14:paraId="4E00FF9F" w14:textId="4730D000" w:rsidTr="00B15CD9">
        <w:tc>
          <w:tcPr>
            <w:tcW w:w="714" w:type="dxa"/>
          </w:tcPr>
          <w:p w14:paraId="119BA39E" w14:textId="49FEA39B" w:rsidR="00D040BC" w:rsidRPr="00600F3F" w:rsidRDefault="00D040BC" w:rsidP="0076724D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76" w:type="dxa"/>
            <w:shd w:val="clear" w:color="auto" w:fill="FFFFFF" w:themeFill="background1"/>
          </w:tcPr>
          <w:p w14:paraId="7D66B5FB" w14:textId="38319C4C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10.03.</w:t>
            </w:r>
            <w:r w:rsidRPr="0013641A">
              <w:rPr>
                <w:bCs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686049DA" w14:textId="2619688F" w:rsidR="00D040BC" w:rsidRPr="0013641A" w:rsidRDefault="00D040BC" w:rsidP="00B15CD9">
            <w:pPr>
              <w:shd w:val="clear" w:color="auto" w:fill="FFFFFF" w:themeFill="background1"/>
              <w:ind w:left="-57"/>
              <w:jc w:val="left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536" w:type="dxa"/>
            <w:shd w:val="clear" w:color="auto" w:fill="FFFFFF" w:themeFill="background1"/>
          </w:tcPr>
          <w:p w14:paraId="50FE3125" w14:textId="3A3489CB" w:rsidR="00D040BC" w:rsidRPr="0013641A" w:rsidRDefault="00D040BC" w:rsidP="0076724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Атестація педагогічних працівників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42B0496F" w14:textId="77777777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7157CBF1" w14:textId="64C8AA51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sz w:val="24"/>
                <w:szCs w:val="24"/>
              </w:rPr>
              <w:t>Прощай М.В., викладач</w:t>
            </w:r>
            <w:r w:rsidRPr="0013641A">
              <w:rPr>
                <w:bCs/>
                <w:sz w:val="24"/>
                <w:szCs w:val="24"/>
                <w:lang w:eastAsia="uk-UA"/>
              </w:rPr>
              <w:t xml:space="preserve"> </w:t>
            </w:r>
          </w:p>
          <w:p w14:paraId="7FFDFDDD" w14:textId="7DAED930" w:rsidR="00D040BC" w:rsidRPr="0013641A" w:rsidRDefault="00D040BC" w:rsidP="0076724D">
            <w:pPr>
              <w:pStyle w:val="a8"/>
              <w:shd w:val="clear" w:color="auto" w:fill="FFFFFF" w:themeFill="background1"/>
              <w:spacing w:before="0" w:beforeAutospacing="0" w:after="0" w:afterAutospacing="0" w:line="240" w:lineRule="auto"/>
              <w:ind w:leftChars="-15" w:left="6" w:hangingChars="20" w:hanging="48"/>
              <w:rPr>
                <w:bCs/>
                <w:lang w:val="uk-UA" w:eastAsia="uk-UA"/>
              </w:rPr>
            </w:pPr>
          </w:p>
        </w:tc>
      </w:tr>
      <w:tr w:rsidR="00D040BC" w:rsidRPr="00600F3F" w14:paraId="353D0920" w14:textId="78BA0EB4" w:rsidTr="00B15CD9">
        <w:tc>
          <w:tcPr>
            <w:tcW w:w="714" w:type="dxa"/>
          </w:tcPr>
          <w:p w14:paraId="349F8484" w14:textId="067C01B4" w:rsidR="00D040BC" w:rsidRPr="00600F3F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6" w:type="dxa"/>
            <w:shd w:val="clear" w:color="auto" w:fill="FFFFFF" w:themeFill="background1"/>
          </w:tcPr>
          <w:p w14:paraId="175B45D0" w14:textId="4835D5E4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364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3641A">
              <w:rPr>
                <w:sz w:val="24"/>
                <w:szCs w:val="24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2392083E" w14:textId="0A556508" w:rsidR="00D040BC" w:rsidRPr="0013641A" w:rsidRDefault="00D040BC" w:rsidP="00B15CD9">
            <w:pPr>
              <w:shd w:val="clear" w:color="auto" w:fill="FFFFFF" w:themeFill="background1"/>
              <w:jc w:val="left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3641A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5</w:t>
            </w:r>
            <w:r w:rsidRPr="0013641A">
              <w:rPr>
                <w:sz w:val="24"/>
                <w:szCs w:val="24"/>
              </w:rPr>
              <w:t>.00</w:t>
            </w:r>
          </w:p>
        </w:tc>
        <w:tc>
          <w:tcPr>
            <w:tcW w:w="4536" w:type="dxa"/>
            <w:shd w:val="clear" w:color="auto" w:fill="FFFFFF" w:themeFill="background1"/>
          </w:tcPr>
          <w:p w14:paraId="0C7E57F2" w14:textId="77777777" w:rsidR="00D040BC" w:rsidRDefault="00D040BC" w:rsidP="006E2F1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Ціннісні виміри у сучасній дошкільній</w:t>
            </w:r>
          </w:p>
          <w:p w14:paraId="3452F789" w14:textId="6600929D" w:rsidR="00D040BC" w:rsidRPr="0013641A" w:rsidRDefault="00D040BC" w:rsidP="006E2F16">
            <w:pPr>
              <w:shd w:val="clear" w:color="auto" w:fill="FFFFFF" w:themeFill="background1"/>
              <w:ind w:left="-57" w:hanging="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освіті</w:t>
            </w:r>
          </w:p>
        </w:tc>
        <w:tc>
          <w:tcPr>
            <w:tcW w:w="734" w:type="dxa"/>
            <w:shd w:val="clear" w:color="auto" w:fill="FFFFFF" w:themeFill="background1"/>
          </w:tcPr>
          <w:p w14:paraId="6DEF0168" w14:textId="77777777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0515ED4B" w14:textId="18309515" w:rsidR="00D040BC" w:rsidRPr="0013641A" w:rsidRDefault="00D040BC" w:rsidP="0076724D">
            <w:pPr>
              <w:pStyle w:val="a8"/>
              <w:shd w:val="clear" w:color="auto" w:fill="FFFFFF" w:themeFill="background1"/>
              <w:spacing w:before="0" w:beforeAutospacing="0" w:after="0" w:afterAutospacing="0" w:line="240" w:lineRule="auto"/>
              <w:ind w:leftChars="0" w:left="0" w:firstLineChars="0" w:hanging="44"/>
              <w:rPr>
                <w:lang w:val="uk-UA"/>
              </w:rPr>
            </w:pPr>
            <w:r w:rsidRPr="0013641A">
              <w:t xml:space="preserve">Тарасова В. А., </w:t>
            </w:r>
            <w:proofErr w:type="spellStart"/>
            <w:r w:rsidRPr="0013641A">
              <w:t>ст.викладач</w:t>
            </w:r>
            <w:proofErr w:type="spellEnd"/>
            <w:r w:rsidRPr="0013641A">
              <w:t xml:space="preserve">, доктор </w:t>
            </w:r>
            <w:proofErr w:type="spellStart"/>
            <w:r w:rsidRPr="0013641A">
              <w:t>філософії</w:t>
            </w:r>
            <w:proofErr w:type="spellEnd"/>
          </w:p>
        </w:tc>
      </w:tr>
      <w:tr w:rsidR="00D040BC" w:rsidRPr="00600F3F" w14:paraId="6D355062" w14:textId="7C49F728" w:rsidTr="00B15CD9">
        <w:tc>
          <w:tcPr>
            <w:tcW w:w="714" w:type="dxa"/>
          </w:tcPr>
          <w:p w14:paraId="5BEF88D6" w14:textId="4133448F" w:rsidR="00D040BC" w:rsidRPr="00600F3F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76" w:type="dxa"/>
            <w:shd w:val="clear" w:color="auto" w:fill="FFFFFF" w:themeFill="background1"/>
          </w:tcPr>
          <w:p w14:paraId="0193D0EB" w14:textId="476E2ED4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364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03.</w:t>
            </w:r>
            <w:r w:rsidRPr="0013641A">
              <w:rPr>
                <w:sz w:val="24"/>
                <w:szCs w:val="24"/>
              </w:rPr>
              <w:t>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1EC27501" w14:textId="69A92C8A" w:rsidR="00D040BC" w:rsidRPr="0013641A" w:rsidRDefault="00D040BC" w:rsidP="00B15CD9">
            <w:pPr>
              <w:shd w:val="clear" w:color="auto" w:fill="FFFFFF" w:themeFill="background1"/>
              <w:ind w:left="-57"/>
              <w:jc w:val="left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3641A">
              <w:rPr>
                <w:sz w:val="24"/>
                <w:szCs w:val="24"/>
              </w:rPr>
              <w:t>.15 – 1</w:t>
            </w:r>
            <w:r>
              <w:rPr>
                <w:sz w:val="24"/>
                <w:szCs w:val="24"/>
              </w:rPr>
              <w:t>6</w:t>
            </w:r>
            <w:r w:rsidRPr="0013641A">
              <w:rPr>
                <w:sz w:val="24"/>
                <w:szCs w:val="24"/>
              </w:rPr>
              <w:t>.45</w:t>
            </w:r>
          </w:p>
        </w:tc>
        <w:tc>
          <w:tcPr>
            <w:tcW w:w="4536" w:type="dxa"/>
            <w:shd w:val="clear" w:color="auto" w:fill="FFFFFF" w:themeFill="background1"/>
          </w:tcPr>
          <w:p w14:paraId="5CABFE48" w14:textId="159A976C" w:rsidR="00D040BC" w:rsidRPr="0013641A" w:rsidRDefault="00D040BC" w:rsidP="0076724D">
            <w:pPr>
              <w:shd w:val="clear" w:color="auto" w:fill="FFFFFF" w:themeFill="background1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>Заняття для дошкільників у тимчасовому сховищі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4D46F62C" w14:textId="77777777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365EC842" w14:textId="3E32BB48" w:rsidR="00D040BC" w:rsidRPr="0013641A" w:rsidRDefault="00D040BC" w:rsidP="0076724D">
            <w:pPr>
              <w:shd w:val="clear" w:color="auto" w:fill="FFFFFF" w:themeFill="background1"/>
              <w:ind w:left="-57"/>
              <w:jc w:val="left"/>
              <w:rPr>
                <w:sz w:val="24"/>
                <w:szCs w:val="24"/>
              </w:rPr>
            </w:pPr>
            <w:r w:rsidRPr="006E2F16">
              <w:rPr>
                <w:sz w:val="24"/>
                <w:szCs w:val="24"/>
              </w:rPr>
              <w:t>Жданова С. О., викладач</w:t>
            </w:r>
          </w:p>
        </w:tc>
      </w:tr>
      <w:tr w:rsidR="00D040BC" w:rsidRPr="00600F3F" w14:paraId="292A1D7C" w14:textId="3D790FBC" w:rsidTr="00B15CD9">
        <w:tc>
          <w:tcPr>
            <w:tcW w:w="714" w:type="dxa"/>
          </w:tcPr>
          <w:p w14:paraId="2517FE0F" w14:textId="5416009F" w:rsidR="00D040BC" w:rsidRPr="00600F3F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76" w:type="dxa"/>
            <w:shd w:val="clear" w:color="auto" w:fill="FFFFFF" w:themeFill="background1"/>
          </w:tcPr>
          <w:p w14:paraId="3159B996" w14:textId="6D1578AE" w:rsidR="00D040BC" w:rsidRPr="0013641A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364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3641A">
              <w:rPr>
                <w:sz w:val="24"/>
                <w:szCs w:val="24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5A317E3E" w14:textId="3B8C3653" w:rsidR="00D040BC" w:rsidRPr="0013641A" w:rsidRDefault="00D040BC" w:rsidP="00B15CD9">
            <w:pPr>
              <w:shd w:val="clear" w:color="auto" w:fill="FFFFFF" w:themeFill="background1"/>
              <w:ind w:left="-57" w:hanging="2"/>
              <w:contextualSpacing/>
              <w:jc w:val="left"/>
              <w:rPr>
                <w:sz w:val="24"/>
                <w:szCs w:val="24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13.</w:t>
            </w:r>
            <w:r>
              <w:rPr>
                <w:bCs/>
                <w:sz w:val="24"/>
                <w:szCs w:val="24"/>
                <w:lang w:eastAsia="uk-UA"/>
              </w:rPr>
              <w:t>30</w:t>
            </w:r>
            <w:r w:rsidRPr="0013641A">
              <w:rPr>
                <w:bCs/>
                <w:sz w:val="24"/>
                <w:szCs w:val="24"/>
                <w:lang w:eastAsia="uk-UA"/>
              </w:rPr>
              <w:t xml:space="preserve"> – 15.</w:t>
            </w:r>
            <w:r>
              <w:rPr>
                <w:bCs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4536" w:type="dxa"/>
            <w:shd w:val="clear" w:color="auto" w:fill="FFFFFF" w:themeFill="background1"/>
          </w:tcPr>
          <w:p w14:paraId="6390A0A6" w14:textId="77777777" w:rsidR="00D040BC" w:rsidRDefault="00D040BC" w:rsidP="006E2F1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Основи андрагогіки: практичні аспекти в</w:t>
            </w:r>
          </w:p>
          <w:p w14:paraId="37C4E6B1" w14:textId="3E6FE336" w:rsidR="00D040BC" w:rsidRPr="0013641A" w:rsidRDefault="00D040BC" w:rsidP="006E2F16">
            <w:pPr>
              <w:shd w:val="clear" w:color="auto" w:fill="FFFFFF" w:themeFill="background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роботі вихователя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17D2E9CC" w14:textId="1629184D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115FF441" w14:textId="2E0CE9BF" w:rsidR="00D040BC" w:rsidRPr="0013641A" w:rsidRDefault="00D040BC" w:rsidP="0076724D">
            <w:pPr>
              <w:shd w:val="clear" w:color="auto" w:fill="FFFFFF" w:themeFill="background1"/>
              <w:ind w:left="-57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  <w:lang w:eastAsia="ru-RU"/>
              </w:rPr>
              <w:t xml:space="preserve">Тарасова В. А., </w:t>
            </w:r>
            <w:proofErr w:type="spellStart"/>
            <w:r w:rsidRPr="0013641A">
              <w:rPr>
                <w:sz w:val="24"/>
                <w:szCs w:val="24"/>
                <w:lang w:eastAsia="ru-RU"/>
              </w:rPr>
              <w:t>ст.викладач</w:t>
            </w:r>
            <w:proofErr w:type="spellEnd"/>
            <w:r w:rsidRPr="0013641A">
              <w:rPr>
                <w:sz w:val="24"/>
                <w:szCs w:val="24"/>
                <w:lang w:eastAsia="ru-RU"/>
              </w:rPr>
              <w:t>, доктор філософії</w:t>
            </w:r>
          </w:p>
        </w:tc>
      </w:tr>
      <w:tr w:rsidR="00D040BC" w:rsidRPr="00600F3F" w14:paraId="041BB8AA" w14:textId="66BA9157" w:rsidTr="00B15CD9">
        <w:tc>
          <w:tcPr>
            <w:tcW w:w="714" w:type="dxa"/>
          </w:tcPr>
          <w:p w14:paraId="042AFCA1" w14:textId="2F281F10" w:rsidR="00D040BC" w:rsidRPr="00600F3F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76" w:type="dxa"/>
            <w:shd w:val="clear" w:color="auto" w:fill="FFFFFF" w:themeFill="background1"/>
          </w:tcPr>
          <w:p w14:paraId="4FB9D68B" w14:textId="62BC9CE3" w:rsidR="00D040BC" w:rsidRPr="0013641A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364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3641A">
              <w:rPr>
                <w:sz w:val="24"/>
                <w:szCs w:val="24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27686AB0" w14:textId="180609DB" w:rsidR="00D040BC" w:rsidRPr="0013641A" w:rsidRDefault="00D040BC" w:rsidP="00B15CD9">
            <w:pPr>
              <w:shd w:val="clear" w:color="auto" w:fill="FFFFFF" w:themeFill="background1"/>
              <w:ind w:left="-57" w:hanging="2"/>
              <w:contextualSpacing/>
              <w:jc w:val="left"/>
              <w:rPr>
                <w:sz w:val="24"/>
                <w:szCs w:val="24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1</w:t>
            </w:r>
            <w:r>
              <w:rPr>
                <w:bCs/>
                <w:sz w:val="24"/>
                <w:szCs w:val="24"/>
                <w:lang w:eastAsia="uk-UA"/>
              </w:rPr>
              <w:t>5</w:t>
            </w:r>
            <w:r w:rsidRPr="0013641A">
              <w:rPr>
                <w:bCs/>
                <w:sz w:val="24"/>
                <w:szCs w:val="24"/>
                <w:lang w:eastAsia="uk-UA"/>
              </w:rPr>
              <w:t>.15 – 1</w:t>
            </w:r>
            <w:r>
              <w:rPr>
                <w:bCs/>
                <w:sz w:val="24"/>
                <w:szCs w:val="24"/>
                <w:lang w:eastAsia="uk-UA"/>
              </w:rPr>
              <w:t>6</w:t>
            </w:r>
            <w:r w:rsidRPr="0013641A">
              <w:rPr>
                <w:bCs/>
                <w:sz w:val="24"/>
                <w:szCs w:val="24"/>
                <w:lang w:eastAsia="uk-UA"/>
              </w:rPr>
              <w:t>.45</w:t>
            </w:r>
          </w:p>
        </w:tc>
        <w:tc>
          <w:tcPr>
            <w:tcW w:w="4536" w:type="dxa"/>
            <w:shd w:val="clear" w:color="auto" w:fill="FFFFFF" w:themeFill="background1"/>
          </w:tcPr>
          <w:p w14:paraId="3D190FB8" w14:textId="28549003" w:rsidR="00D040BC" w:rsidRPr="0013641A" w:rsidRDefault="00D040BC" w:rsidP="0076724D">
            <w:pPr>
              <w:shd w:val="clear" w:color="auto" w:fill="FFFFFF" w:themeFill="background1"/>
              <w:ind w:left="-57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Організація свят та </w:t>
            </w:r>
            <w:r>
              <w:rPr>
                <w:sz w:val="24"/>
                <w:szCs w:val="24"/>
              </w:rPr>
              <w:t>розваг</w:t>
            </w:r>
            <w:r>
              <w:rPr>
                <w:color w:val="000000"/>
                <w:sz w:val="24"/>
                <w:szCs w:val="24"/>
              </w:rPr>
              <w:t xml:space="preserve"> для дітей з ООП</w:t>
            </w:r>
          </w:p>
          <w:p w14:paraId="6BD1B3C2" w14:textId="4087610A" w:rsidR="00D040BC" w:rsidRPr="0013641A" w:rsidRDefault="00D040BC" w:rsidP="0076724D">
            <w:pPr>
              <w:shd w:val="clear" w:color="auto" w:fill="FFFFFF" w:themeFill="background1"/>
              <w:ind w:left="-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14:paraId="66EA00CD" w14:textId="77777777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3A2DA4E5" w14:textId="234FC2F6" w:rsidR="00D040BC" w:rsidRPr="0013641A" w:rsidRDefault="00D040BC" w:rsidP="0076724D">
            <w:pPr>
              <w:shd w:val="clear" w:color="auto" w:fill="FFFFFF" w:themeFill="background1"/>
              <w:ind w:left="-57"/>
              <w:rPr>
                <w:sz w:val="24"/>
                <w:szCs w:val="24"/>
                <w:lang w:eastAsia="ru-RU"/>
              </w:rPr>
            </w:pPr>
            <w:r w:rsidRPr="006E2F16">
              <w:rPr>
                <w:sz w:val="24"/>
                <w:szCs w:val="24"/>
              </w:rPr>
              <w:t>Жданова С. О., викладач</w:t>
            </w:r>
          </w:p>
        </w:tc>
      </w:tr>
      <w:tr w:rsidR="00D040BC" w:rsidRPr="00600F3F" w14:paraId="5F0362E5" w14:textId="61B180B6" w:rsidTr="00B15CD9">
        <w:tc>
          <w:tcPr>
            <w:tcW w:w="714" w:type="dxa"/>
          </w:tcPr>
          <w:p w14:paraId="75A78D47" w14:textId="42C973F2" w:rsidR="00D040BC" w:rsidRPr="00600F3F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1376" w:type="dxa"/>
            <w:shd w:val="clear" w:color="auto" w:fill="FFFFFF" w:themeFill="background1"/>
          </w:tcPr>
          <w:p w14:paraId="36881292" w14:textId="1A77B8C8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1</w:t>
            </w:r>
            <w:r>
              <w:rPr>
                <w:bCs/>
                <w:sz w:val="24"/>
                <w:szCs w:val="24"/>
                <w:lang w:eastAsia="uk-UA"/>
              </w:rPr>
              <w:t>3</w:t>
            </w:r>
            <w:r w:rsidRPr="0013641A">
              <w:rPr>
                <w:bCs/>
                <w:sz w:val="24"/>
                <w:szCs w:val="24"/>
                <w:lang w:eastAsia="uk-UA"/>
              </w:rPr>
              <w:t>.0</w:t>
            </w:r>
            <w:r>
              <w:rPr>
                <w:bCs/>
                <w:sz w:val="24"/>
                <w:szCs w:val="24"/>
                <w:lang w:eastAsia="uk-UA"/>
              </w:rPr>
              <w:t>3</w:t>
            </w:r>
            <w:r w:rsidRPr="0013641A">
              <w:rPr>
                <w:bCs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1D3D4973" w14:textId="47BBB2AB" w:rsidR="00D040BC" w:rsidRPr="0013641A" w:rsidRDefault="00D040BC" w:rsidP="00B15CD9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13.30</w:t>
            </w:r>
            <w:r w:rsidRPr="0013641A">
              <w:rPr>
                <w:bCs/>
                <w:sz w:val="24"/>
                <w:szCs w:val="24"/>
                <w:lang w:eastAsia="uk-UA"/>
              </w:rPr>
              <w:t xml:space="preserve"> – 1</w:t>
            </w:r>
            <w:r>
              <w:rPr>
                <w:bCs/>
                <w:sz w:val="24"/>
                <w:szCs w:val="24"/>
                <w:lang w:eastAsia="uk-UA"/>
              </w:rPr>
              <w:t>5.00</w:t>
            </w:r>
          </w:p>
        </w:tc>
        <w:tc>
          <w:tcPr>
            <w:tcW w:w="4536" w:type="dxa"/>
            <w:shd w:val="clear" w:color="auto" w:fill="FFFFFF" w:themeFill="background1"/>
          </w:tcPr>
          <w:p w14:paraId="53379585" w14:textId="4015C95C" w:rsidR="00D040BC" w:rsidRPr="0013641A" w:rsidRDefault="00D040BC" w:rsidP="00767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035"/>
              </w:tabs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Позитивний вплив взаємодії батьків із вихователями на читацькі уподобання дошкільників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166FF9DE" w14:textId="77777777" w:rsidR="00D040BC" w:rsidRPr="0013641A" w:rsidRDefault="00D040BC" w:rsidP="0076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2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60D1785D" w14:textId="6B723798" w:rsidR="00D040BC" w:rsidRPr="0013641A" w:rsidRDefault="00D040BC" w:rsidP="00767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sz w:val="24"/>
                <w:szCs w:val="24"/>
              </w:rPr>
              <w:t xml:space="preserve">Коваль О.А., </w:t>
            </w:r>
            <w:proofErr w:type="spellStart"/>
            <w:r w:rsidRPr="0013641A"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D040BC" w:rsidRPr="00600F3F" w14:paraId="16FA5380" w14:textId="2F8F50E8" w:rsidTr="00B15CD9">
        <w:tc>
          <w:tcPr>
            <w:tcW w:w="714" w:type="dxa"/>
          </w:tcPr>
          <w:p w14:paraId="3A321353" w14:textId="3F305CF7" w:rsidR="00D040BC" w:rsidRPr="00600F3F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376" w:type="dxa"/>
            <w:shd w:val="clear" w:color="auto" w:fill="FFFFFF" w:themeFill="background1"/>
          </w:tcPr>
          <w:p w14:paraId="1FF5E69A" w14:textId="230DA3B9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364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3641A">
              <w:rPr>
                <w:sz w:val="24"/>
                <w:szCs w:val="24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379C5BA4" w14:textId="5CA6A567" w:rsidR="00D040BC" w:rsidRPr="0013641A" w:rsidRDefault="00D040BC" w:rsidP="00B15CD9">
            <w:pPr>
              <w:shd w:val="clear" w:color="auto" w:fill="FFFFFF" w:themeFill="background1"/>
              <w:ind w:left="-57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17.00-18.30</w:t>
            </w:r>
          </w:p>
        </w:tc>
        <w:tc>
          <w:tcPr>
            <w:tcW w:w="4536" w:type="dxa"/>
            <w:shd w:val="clear" w:color="auto" w:fill="FFFFFF" w:themeFill="background1"/>
          </w:tcPr>
          <w:p w14:paraId="0474772D" w14:textId="7416B106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34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Цифровізація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дошкільної освіти</w:t>
            </w:r>
          </w:p>
        </w:tc>
        <w:tc>
          <w:tcPr>
            <w:tcW w:w="734" w:type="dxa"/>
            <w:shd w:val="clear" w:color="auto" w:fill="FFFFFF" w:themeFill="background1"/>
          </w:tcPr>
          <w:p w14:paraId="030CAF9A" w14:textId="77777777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18B9478B" w14:textId="45F424E5" w:rsidR="00D040BC" w:rsidRPr="0013641A" w:rsidRDefault="00D040BC" w:rsidP="0076724D">
            <w:pPr>
              <w:shd w:val="clear" w:color="auto" w:fill="FFFFFF" w:themeFill="background1"/>
              <w:ind w:left="-57"/>
              <w:rPr>
                <w:sz w:val="24"/>
                <w:szCs w:val="24"/>
                <w:lang w:eastAsia="ru-RU"/>
              </w:rPr>
            </w:pPr>
            <w:r w:rsidRPr="0013641A">
              <w:rPr>
                <w:sz w:val="24"/>
                <w:szCs w:val="24"/>
              </w:rPr>
              <w:t>Папернова Т</w:t>
            </w:r>
            <w:r>
              <w:rPr>
                <w:sz w:val="24"/>
                <w:szCs w:val="24"/>
              </w:rPr>
              <w:t xml:space="preserve">.В., </w:t>
            </w:r>
            <w:proofErr w:type="spellStart"/>
            <w:r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D040BC" w:rsidRPr="00600F3F" w14:paraId="61CCC3DA" w14:textId="60FD7D3A" w:rsidTr="00B15CD9">
        <w:tc>
          <w:tcPr>
            <w:tcW w:w="714" w:type="dxa"/>
          </w:tcPr>
          <w:p w14:paraId="09627F87" w14:textId="562EEC04" w:rsidR="00D040BC" w:rsidRPr="00600F3F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76" w:type="dxa"/>
            <w:shd w:val="clear" w:color="auto" w:fill="FFFFFF" w:themeFill="background1"/>
          </w:tcPr>
          <w:p w14:paraId="1C62223B" w14:textId="126669A1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364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3641A">
              <w:rPr>
                <w:sz w:val="24"/>
                <w:szCs w:val="24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7BC7E4E8" w14:textId="3AB95EC2" w:rsidR="00D040BC" w:rsidRPr="0013641A" w:rsidRDefault="00D040BC" w:rsidP="00B15CD9">
            <w:pPr>
              <w:shd w:val="clear" w:color="auto" w:fill="FFFFFF" w:themeFill="background1"/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536" w:type="dxa"/>
            <w:shd w:val="clear" w:color="auto" w:fill="FFFFFF" w:themeFill="background1"/>
          </w:tcPr>
          <w:p w14:paraId="4BE0D947" w14:textId="77777777" w:rsidR="00820FDE" w:rsidRPr="00820FDE" w:rsidRDefault="00820FDE" w:rsidP="00820FDE">
            <w:pPr>
              <w:shd w:val="clear" w:color="auto" w:fill="FFFFFF" w:themeFill="background1"/>
              <w:ind w:left="-57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>Сучасні українські дитячі письменники</w:t>
            </w:r>
          </w:p>
          <w:p w14:paraId="3EA59051" w14:textId="0BFC6764" w:rsidR="00D040BC" w:rsidRPr="0013641A" w:rsidRDefault="00820FDE" w:rsidP="00820FDE">
            <w:pPr>
              <w:shd w:val="clear" w:color="auto" w:fill="FFFFFF" w:themeFill="background1"/>
              <w:ind w:left="-57"/>
              <w:rPr>
                <w:sz w:val="24"/>
                <w:szCs w:val="24"/>
                <w:lang w:eastAsia="ru-RU"/>
              </w:rPr>
            </w:pPr>
            <w:r w:rsidRPr="00820FDE">
              <w:rPr>
                <w:sz w:val="24"/>
                <w:szCs w:val="24"/>
              </w:rPr>
              <w:t>та їх твори</w:t>
            </w:r>
          </w:p>
        </w:tc>
        <w:tc>
          <w:tcPr>
            <w:tcW w:w="734" w:type="dxa"/>
            <w:shd w:val="clear" w:color="auto" w:fill="FFFFFF" w:themeFill="background1"/>
          </w:tcPr>
          <w:p w14:paraId="709E4CF6" w14:textId="77777777" w:rsidR="00D040BC" w:rsidRPr="0013641A" w:rsidRDefault="00D040BC" w:rsidP="0076724D">
            <w:pPr>
              <w:shd w:val="clear" w:color="auto" w:fill="FFFFFF" w:themeFill="background1"/>
              <w:ind w:left="-57" w:hanging="2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03FB7BE5" w14:textId="70F1EFAA" w:rsidR="00D040BC" w:rsidRPr="0013641A" w:rsidRDefault="00D040BC" w:rsidP="0076724D">
            <w:pPr>
              <w:shd w:val="clear" w:color="auto" w:fill="FFFFFF" w:themeFill="background1"/>
              <w:ind w:left="-57"/>
              <w:rPr>
                <w:sz w:val="24"/>
                <w:szCs w:val="24"/>
                <w:lang w:eastAsia="ru-RU"/>
              </w:rPr>
            </w:pPr>
            <w:r w:rsidRPr="0013641A">
              <w:rPr>
                <w:sz w:val="24"/>
                <w:szCs w:val="24"/>
              </w:rPr>
              <w:t xml:space="preserve">Коваль О.А., </w:t>
            </w:r>
            <w:proofErr w:type="spellStart"/>
            <w:r w:rsidRPr="0013641A"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D040BC" w:rsidRPr="00600F3F" w14:paraId="0024A550" w14:textId="36D160A8" w:rsidTr="00B15CD9">
        <w:tc>
          <w:tcPr>
            <w:tcW w:w="714" w:type="dxa"/>
          </w:tcPr>
          <w:p w14:paraId="320DBB46" w14:textId="50488B9E" w:rsidR="00D040BC" w:rsidRPr="00600F3F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76" w:type="dxa"/>
            <w:shd w:val="clear" w:color="auto" w:fill="FFFFFF" w:themeFill="background1"/>
          </w:tcPr>
          <w:p w14:paraId="07825CDD" w14:textId="4C0E5461" w:rsidR="00D040BC" w:rsidRPr="0013641A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364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3641A">
              <w:rPr>
                <w:sz w:val="24"/>
                <w:szCs w:val="24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2F313585" w14:textId="3C02727A" w:rsidR="00D040BC" w:rsidRPr="0013641A" w:rsidRDefault="00D040BC" w:rsidP="00B15CD9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15.15-16.45</w:t>
            </w:r>
          </w:p>
        </w:tc>
        <w:tc>
          <w:tcPr>
            <w:tcW w:w="4536" w:type="dxa"/>
            <w:shd w:val="clear" w:color="auto" w:fill="FFFFFF" w:themeFill="background1"/>
          </w:tcPr>
          <w:p w14:paraId="0DDF01BE" w14:textId="5C68F50D" w:rsidR="00D040BC" w:rsidRPr="0013641A" w:rsidRDefault="00D040BC" w:rsidP="0076724D">
            <w:pPr>
              <w:shd w:val="clear" w:color="auto" w:fill="FFFFFF" w:themeFill="background1"/>
              <w:ind w:left="-57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Розвиток мовлення дошкільників: від виявлення порушень до їх корекції</w:t>
            </w:r>
          </w:p>
        </w:tc>
        <w:tc>
          <w:tcPr>
            <w:tcW w:w="734" w:type="dxa"/>
            <w:shd w:val="clear" w:color="auto" w:fill="FFFFFF" w:themeFill="background1"/>
          </w:tcPr>
          <w:p w14:paraId="3F528202" w14:textId="77777777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5B52521A" w14:textId="57103385" w:rsidR="00D040BC" w:rsidRPr="0013641A" w:rsidRDefault="00D040BC" w:rsidP="0076724D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  <w:lang w:eastAsia="ru-RU"/>
              </w:rPr>
            </w:pPr>
            <w:r w:rsidRPr="0013641A">
              <w:rPr>
                <w:sz w:val="24"/>
                <w:szCs w:val="24"/>
              </w:rPr>
              <w:t>Жданова С. О., викладач</w:t>
            </w:r>
          </w:p>
        </w:tc>
      </w:tr>
      <w:tr w:rsidR="00D040BC" w:rsidRPr="00600F3F" w14:paraId="2228277F" w14:textId="5C51BD3B" w:rsidTr="00B15CD9">
        <w:tc>
          <w:tcPr>
            <w:tcW w:w="714" w:type="dxa"/>
          </w:tcPr>
          <w:p w14:paraId="5A2266FA" w14:textId="303B40DC" w:rsidR="00D040BC" w:rsidRPr="00600F3F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76" w:type="dxa"/>
            <w:shd w:val="clear" w:color="auto" w:fill="FFFFFF" w:themeFill="background1"/>
          </w:tcPr>
          <w:p w14:paraId="18E696D4" w14:textId="4F335795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364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3641A">
              <w:rPr>
                <w:sz w:val="24"/>
                <w:szCs w:val="24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6134EF4C" w14:textId="2CA5F538" w:rsidR="00D040BC" w:rsidRPr="0013641A" w:rsidRDefault="00D040BC" w:rsidP="00B15CD9">
            <w:pPr>
              <w:shd w:val="clear" w:color="auto" w:fill="FFFFFF" w:themeFill="background1"/>
              <w:ind w:left="-57"/>
              <w:jc w:val="left"/>
              <w:rPr>
                <w:sz w:val="24"/>
                <w:szCs w:val="24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13.</w:t>
            </w:r>
            <w:r>
              <w:rPr>
                <w:bCs/>
                <w:sz w:val="24"/>
                <w:szCs w:val="24"/>
                <w:lang w:eastAsia="uk-UA"/>
              </w:rPr>
              <w:t>30</w:t>
            </w:r>
            <w:r w:rsidRPr="0013641A">
              <w:rPr>
                <w:bCs/>
                <w:sz w:val="24"/>
                <w:szCs w:val="24"/>
                <w:lang w:eastAsia="uk-UA"/>
              </w:rPr>
              <w:t xml:space="preserve"> – 15.</w:t>
            </w:r>
            <w:r>
              <w:rPr>
                <w:bCs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4536" w:type="dxa"/>
            <w:shd w:val="clear" w:color="auto" w:fill="FFFFFF" w:themeFill="background1"/>
          </w:tcPr>
          <w:p w14:paraId="46CD2C3A" w14:textId="248305EA" w:rsidR="00D040BC" w:rsidRPr="0013641A" w:rsidRDefault="00D040BC" w:rsidP="0076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Заходи захисту вихованців під час освітнього процесу в складних умовах та надзвичайних ситуаціях</w:t>
            </w:r>
          </w:p>
        </w:tc>
        <w:tc>
          <w:tcPr>
            <w:tcW w:w="734" w:type="dxa"/>
            <w:shd w:val="clear" w:color="auto" w:fill="FFFFFF" w:themeFill="background1"/>
          </w:tcPr>
          <w:p w14:paraId="48269585" w14:textId="77777777" w:rsidR="00D040BC" w:rsidRPr="0013641A" w:rsidRDefault="00D040BC" w:rsidP="0076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0B42F11A" w14:textId="5124BE66" w:rsidR="00D040BC" w:rsidRPr="0013641A" w:rsidRDefault="00D040BC" w:rsidP="0076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-2" w:hanging="42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  <w:lang w:eastAsia="ru-RU"/>
              </w:rPr>
              <w:t xml:space="preserve">Тарасова В. А., </w:t>
            </w:r>
            <w:proofErr w:type="spellStart"/>
            <w:r w:rsidRPr="0013641A">
              <w:rPr>
                <w:sz w:val="24"/>
                <w:szCs w:val="24"/>
                <w:lang w:eastAsia="ru-RU"/>
              </w:rPr>
              <w:t>ст.викладач</w:t>
            </w:r>
            <w:proofErr w:type="spellEnd"/>
            <w:r w:rsidRPr="0013641A">
              <w:rPr>
                <w:sz w:val="24"/>
                <w:szCs w:val="24"/>
                <w:lang w:eastAsia="ru-RU"/>
              </w:rPr>
              <w:t>, доктор філософії</w:t>
            </w:r>
          </w:p>
        </w:tc>
      </w:tr>
      <w:tr w:rsidR="00D040BC" w:rsidRPr="00600F3F" w14:paraId="037C9FB0" w14:textId="06A68B0C" w:rsidTr="00B15CD9">
        <w:tc>
          <w:tcPr>
            <w:tcW w:w="714" w:type="dxa"/>
          </w:tcPr>
          <w:p w14:paraId="38F0A751" w14:textId="21D43775" w:rsidR="00D040BC" w:rsidRPr="00600F3F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76" w:type="dxa"/>
            <w:shd w:val="clear" w:color="auto" w:fill="FFFFFF" w:themeFill="background1"/>
          </w:tcPr>
          <w:p w14:paraId="797FFDB0" w14:textId="77C225EF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1</w:t>
            </w:r>
            <w:r>
              <w:rPr>
                <w:bCs/>
                <w:sz w:val="24"/>
                <w:szCs w:val="24"/>
                <w:lang w:eastAsia="uk-UA"/>
              </w:rPr>
              <w:t>7</w:t>
            </w:r>
            <w:r w:rsidRPr="0013641A">
              <w:rPr>
                <w:bCs/>
                <w:sz w:val="24"/>
                <w:szCs w:val="24"/>
                <w:lang w:eastAsia="uk-UA"/>
              </w:rPr>
              <w:t>.0</w:t>
            </w:r>
            <w:r>
              <w:rPr>
                <w:bCs/>
                <w:sz w:val="24"/>
                <w:szCs w:val="24"/>
                <w:lang w:eastAsia="uk-UA"/>
              </w:rPr>
              <w:t>3</w:t>
            </w:r>
            <w:r w:rsidRPr="0013641A">
              <w:rPr>
                <w:bCs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3E343EE0" w14:textId="4887799F" w:rsidR="00D040BC" w:rsidRPr="0013641A" w:rsidRDefault="00D040BC" w:rsidP="00B15CD9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15.</w:t>
            </w:r>
            <w:r>
              <w:rPr>
                <w:bCs/>
                <w:sz w:val="24"/>
                <w:szCs w:val="24"/>
                <w:lang w:eastAsia="uk-UA"/>
              </w:rPr>
              <w:t>15</w:t>
            </w:r>
            <w:r w:rsidRPr="0013641A">
              <w:rPr>
                <w:bCs/>
                <w:sz w:val="24"/>
                <w:szCs w:val="24"/>
                <w:lang w:eastAsia="uk-UA"/>
              </w:rPr>
              <w:t xml:space="preserve"> – 1</w:t>
            </w:r>
            <w:r>
              <w:rPr>
                <w:bCs/>
                <w:sz w:val="24"/>
                <w:szCs w:val="24"/>
                <w:lang w:eastAsia="uk-UA"/>
              </w:rPr>
              <w:t>6.45</w:t>
            </w:r>
          </w:p>
        </w:tc>
        <w:tc>
          <w:tcPr>
            <w:tcW w:w="4536" w:type="dxa"/>
            <w:shd w:val="clear" w:color="auto" w:fill="FFFFFF" w:themeFill="background1"/>
          </w:tcPr>
          <w:p w14:paraId="755CED9D" w14:textId="355A680F" w:rsidR="00D040BC" w:rsidRPr="0013641A" w:rsidRDefault="00D040BC" w:rsidP="0076724D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Освітній потенціал дитячої гри</w:t>
            </w:r>
          </w:p>
        </w:tc>
        <w:tc>
          <w:tcPr>
            <w:tcW w:w="734" w:type="dxa"/>
            <w:shd w:val="clear" w:color="auto" w:fill="FFFFFF" w:themeFill="background1"/>
          </w:tcPr>
          <w:p w14:paraId="0914A2DD" w14:textId="77777777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bCs/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77B8B174" w14:textId="5316FE9A" w:rsidR="00D040BC" w:rsidRPr="0013641A" w:rsidRDefault="00D040BC" w:rsidP="0076724D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13641A">
              <w:rPr>
                <w:sz w:val="24"/>
                <w:szCs w:val="24"/>
              </w:rPr>
              <w:t>Коченгіна</w:t>
            </w:r>
            <w:proofErr w:type="spellEnd"/>
            <w:r w:rsidRPr="0013641A">
              <w:rPr>
                <w:sz w:val="24"/>
                <w:szCs w:val="24"/>
              </w:rPr>
              <w:t xml:space="preserve"> М. В., завідувач кафедри, </w:t>
            </w:r>
            <w:proofErr w:type="spellStart"/>
            <w:r w:rsidRPr="0013641A">
              <w:rPr>
                <w:sz w:val="24"/>
                <w:szCs w:val="24"/>
              </w:rPr>
              <w:t>к.пед.н</w:t>
            </w:r>
            <w:proofErr w:type="spellEnd"/>
          </w:p>
        </w:tc>
      </w:tr>
      <w:tr w:rsidR="00D040BC" w:rsidRPr="00600F3F" w14:paraId="1F0B4D5F" w14:textId="792BA3B8" w:rsidTr="00B15CD9">
        <w:tc>
          <w:tcPr>
            <w:tcW w:w="714" w:type="dxa"/>
          </w:tcPr>
          <w:p w14:paraId="213F12A7" w14:textId="3A2C6A32" w:rsidR="00D040BC" w:rsidRPr="00600F3F" w:rsidRDefault="00D040BC" w:rsidP="0076724D">
            <w:pPr>
              <w:shd w:val="clear" w:color="auto" w:fill="FFFFFF" w:themeFill="background1"/>
              <w:ind w:lef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376" w:type="dxa"/>
            <w:shd w:val="clear" w:color="auto" w:fill="FFFFFF" w:themeFill="background1"/>
          </w:tcPr>
          <w:p w14:paraId="5F06CFD1" w14:textId="15752042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13641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13641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3641A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235F7D90" w14:textId="32ED6EB3" w:rsidR="00D040BC" w:rsidRPr="0013641A" w:rsidRDefault="00D040BC" w:rsidP="00B15CD9">
            <w:pPr>
              <w:shd w:val="clear" w:color="auto" w:fill="FFFFFF" w:themeFill="background1"/>
              <w:ind w:left="-57"/>
              <w:jc w:val="left"/>
              <w:rPr>
                <w:color w:val="000000"/>
                <w:sz w:val="24"/>
                <w:szCs w:val="24"/>
              </w:rPr>
            </w:pPr>
            <w:r w:rsidRPr="0013641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7.00-18.30</w:t>
            </w:r>
          </w:p>
        </w:tc>
        <w:tc>
          <w:tcPr>
            <w:tcW w:w="4536" w:type="dxa"/>
            <w:shd w:val="clear" w:color="auto" w:fill="FFFFFF" w:themeFill="background1"/>
          </w:tcPr>
          <w:p w14:paraId="2160C1B9" w14:textId="23E39365" w:rsidR="00D040BC" w:rsidRPr="0013641A" w:rsidRDefault="00D040BC" w:rsidP="0076724D">
            <w:pPr>
              <w:shd w:val="clear" w:color="auto" w:fill="FFFFFF" w:themeFill="background1"/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Довірливі стосунки з дитиною дошкільного віку</w:t>
            </w:r>
          </w:p>
        </w:tc>
        <w:tc>
          <w:tcPr>
            <w:tcW w:w="734" w:type="dxa"/>
            <w:shd w:val="clear" w:color="auto" w:fill="FFFFFF" w:themeFill="background1"/>
          </w:tcPr>
          <w:p w14:paraId="17F4A9D4" w14:textId="3299BB92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13641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596F2C69" w14:textId="77777777" w:rsidR="00D040BC" w:rsidRPr="00586B0F" w:rsidRDefault="00D040BC" w:rsidP="0082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 w:rsidRPr="00586B0F">
              <w:rPr>
                <w:color w:val="000000"/>
                <w:sz w:val="24"/>
                <w:szCs w:val="24"/>
              </w:rPr>
              <w:t>Большукіна</w:t>
            </w:r>
            <w:proofErr w:type="spellEnd"/>
            <w:r w:rsidRPr="00586B0F">
              <w:rPr>
                <w:color w:val="000000"/>
                <w:sz w:val="24"/>
                <w:szCs w:val="24"/>
              </w:rPr>
              <w:t xml:space="preserve"> А.В., доцент кафедри, </w:t>
            </w:r>
            <w:proofErr w:type="spellStart"/>
            <w:r w:rsidRPr="00586B0F">
              <w:rPr>
                <w:color w:val="000000"/>
                <w:sz w:val="24"/>
                <w:szCs w:val="24"/>
              </w:rPr>
              <w:t>к.пед.наук</w:t>
            </w:r>
            <w:proofErr w:type="spellEnd"/>
            <w:r w:rsidRPr="00586B0F">
              <w:rPr>
                <w:color w:val="000000"/>
                <w:sz w:val="24"/>
                <w:szCs w:val="24"/>
              </w:rPr>
              <w:t xml:space="preserve">, </w:t>
            </w:r>
          </w:p>
          <w:p w14:paraId="2023F8C4" w14:textId="19079A3A" w:rsidR="00D040BC" w:rsidRPr="0013641A" w:rsidRDefault="00D040BC" w:rsidP="00823663">
            <w:pPr>
              <w:shd w:val="clear" w:color="auto" w:fill="FFFFFF" w:themeFill="background1"/>
              <w:ind w:left="-57"/>
              <w:rPr>
                <w:color w:val="000000"/>
                <w:sz w:val="24"/>
                <w:szCs w:val="24"/>
                <w:lang w:eastAsia="ru-RU"/>
              </w:rPr>
            </w:pPr>
            <w:r w:rsidRPr="00586B0F">
              <w:rPr>
                <w:color w:val="000000"/>
                <w:sz w:val="24"/>
                <w:szCs w:val="24"/>
              </w:rPr>
              <w:t>тренер-педагог НУШ</w:t>
            </w:r>
          </w:p>
        </w:tc>
      </w:tr>
      <w:tr w:rsidR="00D040BC" w:rsidRPr="00600F3F" w14:paraId="358ADA92" w14:textId="77B92EC6" w:rsidTr="00B15CD9">
        <w:trPr>
          <w:trHeight w:val="546"/>
        </w:trPr>
        <w:tc>
          <w:tcPr>
            <w:tcW w:w="714" w:type="dxa"/>
          </w:tcPr>
          <w:p w14:paraId="2F28AEF5" w14:textId="04C75CD9" w:rsidR="00D040BC" w:rsidRPr="00600F3F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76" w:type="dxa"/>
            <w:shd w:val="clear" w:color="auto" w:fill="FFFFFF" w:themeFill="background1"/>
          </w:tcPr>
          <w:p w14:paraId="0FA40B02" w14:textId="3B0B0F6C" w:rsidR="00D040BC" w:rsidRPr="0013641A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19.03</w:t>
            </w:r>
            <w:r w:rsidRPr="0013641A">
              <w:rPr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234708DF" w14:textId="0C8B2926" w:rsidR="00D040BC" w:rsidRPr="0013641A" w:rsidRDefault="00D040BC" w:rsidP="00B15CD9">
            <w:pPr>
              <w:shd w:val="clear" w:color="auto" w:fill="FFFFFF" w:themeFill="background1"/>
              <w:ind w:left="-57" w:hanging="2"/>
              <w:contextualSpacing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536" w:type="dxa"/>
            <w:shd w:val="clear" w:color="auto" w:fill="FFFFFF" w:themeFill="background1"/>
          </w:tcPr>
          <w:p w14:paraId="772C0EE0" w14:textId="6AAF26DA" w:rsidR="00D040BC" w:rsidRPr="0013641A" w:rsidRDefault="00D040BC" w:rsidP="0076724D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Виховання в дошкільників любові до української мови</w:t>
            </w:r>
          </w:p>
        </w:tc>
        <w:tc>
          <w:tcPr>
            <w:tcW w:w="734" w:type="dxa"/>
            <w:shd w:val="clear" w:color="auto" w:fill="FFFFFF" w:themeFill="background1"/>
          </w:tcPr>
          <w:p w14:paraId="7043AC98" w14:textId="77777777" w:rsidR="00D040BC" w:rsidRPr="0013641A" w:rsidRDefault="00D040BC" w:rsidP="0076724D">
            <w:pPr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0EBC82B8" w14:textId="77777777" w:rsidR="00D040BC" w:rsidRPr="00586B0F" w:rsidRDefault="00D040BC" w:rsidP="00823663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586B0F">
              <w:rPr>
                <w:sz w:val="24"/>
                <w:szCs w:val="24"/>
              </w:rPr>
              <w:t xml:space="preserve">Сосницька Н.П., </w:t>
            </w:r>
          </w:p>
          <w:p w14:paraId="6F4141EC" w14:textId="70EF844A" w:rsidR="00D040BC" w:rsidRPr="0013641A" w:rsidRDefault="00D040BC" w:rsidP="00823663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 w:rsidRPr="00586B0F">
              <w:rPr>
                <w:sz w:val="24"/>
                <w:szCs w:val="24"/>
              </w:rPr>
              <w:t>ст. викладач, магістр педагогіки вищої школи, тренер-педагог НУШ</w:t>
            </w:r>
          </w:p>
        </w:tc>
      </w:tr>
      <w:tr w:rsidR="00D040BC" w:rsidRPr="00600F3F" w14:paraId="065A89F1" w14:textId="572AF2E5" w:rsidTr="00B15CD9">
        <w:trPr>
          <w:trHeight w:val="546"/>
        </w:trPr>
        <w:tc>
          <w:tcPr>
            <w:tcW w:w="714" w:type="dxa"/>
          </w:tcPr>
          <w:p w14:paraId="34C4EE61" w14:textId="44773A4D" w:rsidR="00D040BC" w:rsidRPr="00600F3F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76" w:type="dxa"/>
            <w:shd w:val="clear" w:color="auto" w:fill="FFFFFF" w:themeFill="background1"/>
          </w:tcPr>
          <w:p w14:paraId="2AEFD2CE" w14:textId="461F35E0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19</w:t>
            </w:r>
            <w:r w:rsidRPr="0013641A">
              <w:rPr>
                <w:bCs/>
                <w:color w:val="000000" w:themeColor="text1"/>
                <w:sz w:val="24"/>
                <w:szCs w:val="24"/>
                <w:lang w:eastAsia="uk-UA"/>
              </w:rPr>
              <w:t>.0</w:t>
            </w: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3</w:t>
            </w:r>
            <w:r w:rsidRPr="0013641A">
              <w:rPr>
                <w:bCs/>
                <w:color w:val="000000" w:themeColor="text1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4D76F26A" w14:textId="141A918B" w:rsidR="00D040BC" w:rsidRPr="0013641A" w:rsidRDefault="00D040BC" w:rsidP="00B15CD9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bCs/>
                <w:color w:val="538135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>15.15-16.45</w:t>
            </w:r>
          </w:p>
        </w:tc>
        <w:tc>
          <w:tcPr>
            <w:tcW w:w="4536" w:type="dxa"/>
            <w:shd w:val="clear" w:color="auto" w:fill="FFFFFF" w:themeFill="background1"/>
          </w:tcPr>
          <w:p w14:paraId="673EB495" w14:textId="5D61F45B" w:rsidR="00D040BC" w:rsidRPr="0013641A" w:rsidRDefault="00E870C5" w:rsidP="0076724D">
            <w:pPr>
              <w:shd w:val="clear" w:color="auto" w:fill="FFFFFF" w:themeFill="background1"/>
              <w:ind w:left="-57"/>
              <w:contextualSpacing/>
              <w:rPr>
                <w:color w:val="538135"/>
                <w:sz w:val="24"/>
                <w:szCs w:val="24"/>
              </w:rPr>
            </w:pPr>
            <w:r w:rsidRPr="00E870C5">
              <w:rPr>
                <w:sz w:val="24"/>
                <w:szCs w:val="24"/>
              </w:rPr>
              <w:t>Механізми унеможливлення насильства та жорстокого поводження з дитиною</w:t>
            </w:r>
          </w:p>
        </w:tc>
        <w:tc>
          <w:tcPr>
            <w:tcW w:w="734" w:type="dxa"/>
            <w:shd w:val="clear" w:color="auto" w:fill="FFFFFF" w:themeFill="background1"/>
          </w:tcPr>
          <w:p w14:paraId="6BA29D6E" w14:textId="77777777" w:rsidR="00D040BC" w:rsidRPr="0013641A" w:rsidRDefault="00D040BC" w:rsidP="0076724D">
            <w:pPr>
              <w:shd w:val="clear" w:color="auto" w:fill="FFFFFF" w:themeFill="background1"/>
              <w:ind w:left="-57"/>
              <w:contextualSpacing/>
              <w:jc w:val="center"/>
              <w:rPr>
                <w:color w:val="538135"/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587E74FA" w14:textId="0EE894D9" w:rsidR="00D040BC" w:rsidRPr="0013641A" w:rsidRDefault="00D040BC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538135"/>
                <w:sz w:val="24"/>
                <w:szCs w:val="24"/>
                <w:lang w:eastAsia="uk-UA"/>
              </w:rPr>
            </w:pPr>
            <w:r w:rsidRPr="0013641A">
              <w:rPr>
                <w:sz w:val="24"/>
                <w:szCs w:val="24"/>
                <w:lang w:eastAsia="ru-RU"/>
              </w:rPr>
              <w:t xml:space="preserve">Тарасова В. А., </w:t>
            </w:r>
            <w:proofErr w:type="spellStart"/>
            <w:r w:rsidRPr="0013641A">
              <w:rPr>
                <w:sz w:val="24"/>
                <w:szCs w:val="24"/>
                <w:lang w:eastAsia="ru-RU"/>
              </w:rPr>
              <w:t>ст.викладач</w:t>
            </w:r>
            <w:proofErr w:type="spellEnd"/>
            <w:r w:rsidRPr="0013641A">
              <w:rPr>
                <w:sz w:val="24"/>
                <w:szCs w:val="24"/>
                <w:lang w:eastAsia="ru-RU"/>
              </w:rPr>
              <w:t>, доктор філософії</w:t>
            </w:r>
          </w:p>
        </w:tc>
      </w:tr>
      <w:tr w:rsidR="00D040BC" w:rsidRPr="00600F3F" w14:paraId="1C43E89E" w14:textId="30EBAEF3" w:rsidTr="00B15CD9">
        <w:trPr>
          <w:trHeight w:val="546"/>
        </w:trPr>
        <w:tc>
          <w:tcPr>
            <w:tcW w:w="714" w:type="dxa"/>
          </w:tcPr>
          <w:p w14:paraId="695D022F" w14:textId="20BAEC22" w:rsidR="00D040BC" w:rsidRPr="00600F3F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76" w:type="dxa"/>
            <w:shd w:val="clear" w:color="auto" w:fill="FFFFFF" w:themeFill="background1"/>
          </w:tcPr>
          <w:p w14:paraId="5A6AA456" w14:textId="60662E20" w:rsidR="00D040BC" w:rsidRPr="0013641A" w:rsidRDefault="00D040BC" w:rsidP="0076724D">
            <w:pPr>
              <w:shd w:val="clear" w:color="auto" w:fill="FFFFFF" w:themeFill="background1"/>
              <w:ind w:left="-57" w:hanging="2"/>
              <w:contextualSpacing/>
              <w:jc w:val="left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1364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3641A">
              <w:rPr>
                <w:sz w:val="24"/>
                <w:szCs w:val="24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482F6383" w14:textId="3B7B5FF1" w:rsidR="00D040BC" w:rsidRPr="0013641A" w:rsidRDefault="00D040BC" w:rsidP="00B15CD9">
            <w:pPr>
              <w:shd w:val="clear" w:color="auto" w:fill="FFFFFF" w:themeFill="background1"/>
              <w:ind w:left="-57" w:hanging="2"/>
              <w:contextualSpacing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15.15-16.45</w:t>
            </w:r>
          </w:p>
        </w:tc>
        <w:tc>
          <w:tcPr>
            <w:tcW w:w="4536" w:type="dxa"/>
            <w:shd w:val="clear" w:color="auto" w:fill="FFFFFF" w:themeFill="background1"/>
          </w:tcPr>
          <w:p w14:paraId="5D09847C" w14:textId="237FD276" w:rsidR="00085760" w:rsidRPr="0013641A" w:rsidRDefault="00085760" w:rsidP="0076724D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Щасливе проживання дитиною періоду дошкільного дитинства</w:t>
            </w:r>
          </w:p>
        </w:tc>
        <w:tc>
          <w:tcPr>
            <w:tcW w:w="734" w:type="dxa"/>
            <w:shd w:val="clear" w:color="auto" w:fill="FFFFFF" w:themeFill="background1"/>
          </w:tcPr>
          <w:p w14:paraId="512C7877" w14:textId="77777777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32164AE4" w14:textId="7D905F6F" w:rsidR="00D040BC" w:rsidRPr="0013641A" w:rsidRDefault="00D040BC" w:rsidP="0076724D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13641A">
              <w:rPr>
                <w:sz w:val="24"/>
                <w:szCs w:val="24"/>
              </w:rPr>
              <w:t>Коченгіна</w:t>
            </w:r>
            <w:proofErr w:type="spellEnd"/>
            <w:r w:rsidRPr="0013641A">
              <w:rPr>
                <w:sz w:val="24"/>
                <w:szCs w:val="24"/>
              </w:rPr>
              <w:t xml:space="preserve"> М. В., завідувач кафедри, </w:t>
            </w:r>
            <w:proofErr w:type="spellStart"/>
            <w:r w:rsidRPr="0013641A">
              <w:rPr>
                <w:sz w:val="24"/>
                <w:szCs w:val="24"/>
              </w:rPr>
              <w:t>к.пед.н</w:t>
            </w:r>
            <w:proofErr w:type="spellEnd"/>
          </w:p>
        </w:tc>
      </w:tr>
      <w:tr w:rsidR="00D040BC" w:rsidRPr="00600F3F" w14:paraId="0FC2706B" w14:textId="01E7B83F" w:rsidTr="00B15CD9">
        <w:trPr>
          <w:trHeight w:val="546"/>
        </w:trPr>
        <w:tc>
          <w:tcPr>
            <w:tcW w:w="714" w:type="dxa"/>
          </w:tcPr>
          <w:p w14:paraId="3EB32D3E" w14:textId="5774E328" w:rsidR="00D040BC" w:rsidRPr="00600F3F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76" w:type="dxa"/>
            <w:shd w:val="clear" w:color="auto" w:fill="FFFFFF" w:themeFill="background1"/>
          </w:tcPr>
          <w:p w14:paraId="7E6945CD" w14:textId="32E06438" w:rsidR="00D040BC" w:rsidRPr="0013641A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1364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3641A">
              <w:rPr>
                <w:sz w:val="24"/>
                <w:szCs w:val="24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27A7B79E" w14:textId="253366E6" w:rsidR="00D040BC" w:rsidRPr="0013641A" w:rsidRDefault="00D040BC" w:rsidP="00B15CD9">
            <w:pPr>
              <w:shd w:val="clear" w:color="auto" w:fill="FFFFFF" w:themeFill="background1"/>
              <w:ind w:left="-57" w:hanging="2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17.00-18.30</w:t>
            </w:r>
          </w:p>
        </w:tc>
        <w:tc>
          <w:tcPr>
            <w:tcW w:w="4536" w:type="dxa"/>
            <w:shd w:val="clear" w:color="auto" w:fill="FFFFFF" w:themeFill="background1"/>
          </w:tcPr>
          <w:p w14:paraId="683C02D6" w14:textId="35D10D7A" w:rsidR="00D040BC" w:rsidRPr="0013641A" w:rsidRDefault="00D040BC" w:rsidP="0076724D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Планування освітнього процесу</w:t>
            </w:r>
          </w:p>
        </w:tc>
        <w:tc>
          <w:tcPr>
            <w:tcW w:w="734" w:type="dxa"/>
            <w:shd w:val="clear" w:color="auto" w:fill="FFFFFF" w:themeFill="background1"/>
          </w:tcPr>
          <w:p w14:paraId="6145AECC" w14:textId="77777777" w:rsidR="00D040BC" w:rsidRPr="0013641A" w:rsidRDefault="00D040BC" w:rsidP="0076724D">
            <w:pPr>
              <w:shd w:val="clear" w:color="auto" w:fill="FFFFFF" w:themeFill="background1"/>
              <w:ind w:left="-57" w:hanging="2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494FA6E5" w14:textId="0B2AD6A6" w:rsidR="00D040BC" w:rsidRPr="0013641A" w:rsidRDefault="00D040BC" w:rsidP="0076724D">
            <w:pPr>
              <w:shd w:val="clear" w:color="auto" w:fill="FFFFFF" w:themeFill="background1"/>
              <w:ind w:left="-57" w:hanging="2"/>
              <w:jc w:val="left"/>
              <w:rPr>
                <w:sz w:val="24"/>
                <w:szCs w:val="24"/>
              </w:rPr>
            </w:pPr>
            <w:r w:rsidRPr="00586B0F">
              <w:rPr>
                <w:color w:val="000000"/>
                <w:sz w:val="24"/>
                <w:szCs w:val="24"/>
              </w:rPr>
              <w:t>Капустіна Н.О., викладач, магістр педагогіки вищої школи; регіональний тренер</w:t>
            </w:r>
          </w:p>
        </w:tc>
      </w:tr>
      <w:tr w:rsidR="00D040BC" w:rsidRPr="00600F3F" w14:paraId="2EFD0844" w14:textId="12CA0A0B" w:rsidTr="00B15CD9">
        <w:trPr>
          <w:trHeight w:val="546"/>
        </w:trPr>
        <w:tc>
          <w:tcPr>
            <w:tcW w:w="714" w:type="dxa"/>
          </w:tcPr>
          <w:p w14:paraId="4F150519" w14:textId="1007A532" w:rsidR="00D040BC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76" w:type="dxa"/>
            <w:shd w:val="clear" w:color="auto" w:fill="FFFFFF" w:themeFill="background1"/>
          </w:tcPr>
          <w:p w14:paraId="32733657" w14:textId="3014D476" w:rsidR="00D040BC" w:rsidRPr="0013641A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364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3641A">
              <w:rPr>
                <w:sz w:val="24"/>
                <w:szCs w:val="24"/>
              </w:rPr>
              <w:t>.2025</w:t>
            </w:r>
          </w:p>
          <w:p w14:paraId="315F6874" w14:textId="08A0C7D7" w:rsidR="00D040BC" w:rsidRPr="0013641A" w:rsidRDefault="00D040BC" w:rsidP="0076724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3436EABB" w14:textId="5712FADD" w:rsidR="00D040BC" w:rsidRPr="0013641A" w:rsidRDefault="00D040BC" w:rsidP="00B15CD9">
            <w:pPr>
              <w:shd w:val="clear" w:color="auto" w:fill="FFFFFF" w:themeFill="background1"/>
              <w:ind w:left="-57" w:hanging="2"/>
              <w:contextualSpacing/>
              <w:jc w:val="left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13.</w:t>
            </w:r>
            <w:r>
              <w:rPr>
                <w:bCs/>
                <w:sz w:val="24"/>
                <w:szCs w:val="24"/>
                <w:lang w:eastAsia="uk-UA"/>
              </w:rPr>
              <w:t>30</w:t>
            </w:r>
            <w:r w:rsidRPr="0013641A">
              <w:rPr>
                <w:bCs/>
                <w:sz w:val="24"/>
                <w:szCs w:val="24"/>
                <w:lang w:eastAsia="uk-UA"/>
              </w:rPr>
              <w:t xml:space="preserve"> – 15.</w:t>
            </w:r>
            <w:r>
              <w:rPr>
                <w:bCs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4536" w:type="dxa"/>
            <w:shd w:val="clear" w:color="auto" w:fill="FFFFFF" w:themeFill="background1"/>
          </w:tcPr>
          <w:p w14:paraId="39D7D170" w14:textId="00E1C555" w:rsidR="00D040BC" w:rsidRPr="0013641A" w:rsidRDefault="00D040BC" w:rsidP="0076724D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Умови формування </w:t>
            </w:r>
            <w:proofErr w:type="spellStart"/>
            <w:r>
              <w:rPr>
                <w:color w:val="000000"/>
                <w:sz w:val="24"/>
                <w:szCs w:val="24"/>
              </w:rPr>
              <w:t>емоційно</w:t>
            </w:r>
            <w:proofErr w:type="spellEnd"/>
            <w:r>
              <w:rPr>
                <w:color w:val="000000"/>
                <w:sz w:val="24"/>
                <w:szCs w:val="24"/>
              </w:rPr>
              <w:t>-ціннісного ставлення дошкільника</w:t>
            </w:r>
          </w:p>
        </w:tc>
        <w:tc>
          <w:tcPr>
            <w:tcW w:w="734" w:type="dxa"/>
            <w:shd w:val="clear" w:color="auto" w:fill="FFFFFF" w:themeFill="background1"/>
          </w:tcPr>
          <w:p w14:paraId="278A96CC" w14:textId="77777777" w:rsidR="00D040BC" w:rsidRPr="0013641A" w:rsidRDefault="00D040BC" w:rsidP="0076724D">
            <w:pPr>
              <w:shd w:val="clear" w:color="auto" w:fill="FFFFFF" w:themeFill="background1"/>
              <w:ind w:left="-57" w:hanging="2"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45587362" w14:textId="77777777" w:rsidR="00D040BC" w:rsidRPr="00586B0F" w:rsidRDefault="00D040BC" w:rsidP="00823663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586B0F">
              <w:rPr>
                <w:sz w:val="24"/>
                <w:szCs w:val="24"/>
              </w:rPr>
              <w:t xml:space="preserve">Сосницька Н.П., </w:t>
            </w:r>
          </w:p>
          <w:p w14:paraId="0AC7D32C" w14:textId="6D4F4A72" w:rsidR="00D040BC" w:rsidRPr="0013641A" w:rsidRDefault="00D040BC" w:rsidP="00823663">
            <w:pPr>
              <w:shd w:val="clear" w:color="auto" w:fill="FFFFFF" w:themeFill="background1"/>
              <w:ind w:left="-57" w:hanging="2"/>
              <w:jc w:val="left"/>
              <w:rPr>
                <w:sz w:val="24"/>
                <w:szCs w:val="24"/>
              </w:rPr>
            </w:pPr>
            <w:r w:rsidRPr="00586B0F">
              <w:rPr>
                <w:sz w:val="24"/>
                <w:szCs w:val="24"/>
              </w:rPr>
              <w:t>ст. викладач, магістр педагогіки вищої школи, тренер-педагог НУШ</w:t>
            </w:r>
          </w:p>
        </w:tc>
      </w:tr>
      <w:tr w:rsidR="00D040BC" w:rsidRPr="00600F3F" w14:paraId="2F70C275" w14:textId="72720CE6" w:rsidTr="00B15CD9">
        <w:trPr>
          <w:trHeight w:val="546"/>
        </w:trPr>
        <w:tc>
          <w:tcPr>
            <w:tcW w:w="714" w:type="dxa"/>
          </w:tcPr>
          <w:p w14:paraId="3EA5CCA6" w14:textId="48674A2B" w:rsidR="00D040BC" w:rsidRPr="00600F3F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76" w:type="dxa"/>
            <w:shd w:val="clear" w:color="auto" w:fill="FFFFFF" w:themeFill="background1"/>
          </w:tcPr>
          <w:p w14:paraId="3C32E4E8" w14:textId="474CB656" w:rsidR="00D040BC" w:rsidRPr="0013641A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364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3641A">
              <w:rPr>
                <w:sz w:val="24"/>
                <w:szCs w:val="24"/>
              </w:rPr>
              <w:t>.2025</w:t>
            </w:r>
          </w:p>
        </w:tc>
        <w:tc>
          <w:tcPr>
            <w:tcW w:w="882" w:type="dxa"/>
            <w:shd w:val="clear" w:color="auto" w:fill="FFFFFF" w:themeFill="background1"/>
          </w:tcPr>
          <w:p w14:paraId="078467B6" w14:textId="3BAC7A07" w:rsidR="00D040BC" w:rsidRPr="0013641A" w:rsidRDefault="00D040BC" w:rsidP="00575794">
            <w:pPr>
              <w:shd w:val="clear" w:color="auto" w:fill="FFFFFF" w:themeFill="background1"/>
              <w:ind w:left="-57" w:hanging="2"/>
              <w:contextualSpacing/>
              <w:jc w:val="left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1</w:t>
            </w:r>
            <w:r w:rsidR="00575794">
              <w:rPr>
                <w:bCs/>
                <w:sz w:val="24"/>
                <w:szCs w:val="24"/>
                <w:lang w:eastAsia="uk-UA"/>
              </w:rPr>
              <w:t>7</w:t>
            </w:r>
            <w:r w:rsidRPr="0013641A">
              <w:rPr>
                <w:bCs/>
                <w:sz w:val="24"/>
                <w:szCs w:val="24"/>
                <w:lang w:eastAsia="uk-UA"/>
              </w:rPr>
              <w:t>.</w:t>
            </w:r>
            <w:r w:rsidR="00575794">
              <w:rPr>
                <w:bCs/>
                <w:sz w:val="24"/>
                <w:szCs w:val="24"/>
                <w:lang w:eastAsia="uk-UA"/>
              </w:rPr>
              <w:t>00</w:t>
            </w:r>
            <w:r w:rsidRPr="0013641A">
              <w:rPr>
                <w:bCs/>
                <w:sz w:val="24"/>
                <w:szCs w:val="24"/>
                <w:lang w:eastAsia="uk-UA"/>
              </w:rPr>
              <w:t xml:space="preserve"> – 1</w:t>
            </w:r>
            <w:r w:rsidR="00575794">
              <w:rPr>
                <w:bCs/>
                <w:sz w:val="24"/>
                <w:szCs w:val="24"/>
                <w:lang w:eastAsia="uk-UA"/>
              </w:rPr>
              <w:t>8</w:t>
            </w:r>
            <w:r>
              <w:rPr>
                <w:bCs/>
                <w:sz w:val="24"/>
                <w:szCs w:val="24"/>
                <w:lang w:eastAsia="uk-UA"/>
              </w:rPr>
              <w:t>.</w:t>
            </w:r>
            <w:r w:rsidR="00575794">
              <w:rPr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536" w:type="dxa"/>
            <w:shd w:val="clear" w:color="auto" w:fill="FFFFFF" w:themeFill="background1"/>
          </w:tcPr>
          <w:p w14:paraId="7D8B52E8" w14:textId="32E39F53" w:rsidR="00D040BC" w:rsidRPr="0013641A" w:rsidRDefault="00D040BC" w:rsidP="0076724D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Самоцінність дошкільного дитинства</w:t>
            </w:r>
          </w:p>
        </w:tc>
        <w:tc>
          <w:tcPr>
            <w:tcW w:w="734" w:type="dxa"/>
            <w:shd w:val="clear" w:color="auto" w:fill="FFFFFF" w:themeFill="background1"/>
          </w:tcPr>
          <w:p w14:paraId="64F88B69" w14:textId="77777777" w:rsidR="00D040BC" w:rsidRPr="0013641A" w:rsidRDefault="00D040BC" w:rsidP="0076724D">
            <w:pPr>
              <w:shd w:val="clear" w:color="auto" w:fill="FFFFFF" w:themeFill="background1"/>
              <w:ind w:left="-57" w:hanging="2"/>
              <w:jc w:val="center"/>
              <w:rPr>
                <w:sz w:val="24"/>
                <w:szCs w:val="24"/>
              </w:rPr>
            </w:pPr>
            <w:r w:rsidRPr="001364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594B1CD6" w14:textId="77777777" w:rsidR="00D040BC" w:rsidRPr="00586B0F" w:rsidRDefault="00D040BC" w:rsidP="0082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 w:rsidRPr="00586B0F">
              <w:rPr>
                <w:color w:val="000000"/>
                <w:sz w:val="24"/>
                <w:szCs w:val="24"/>
              </w:rPr>
              <w:t>Большукіна</w:t>
            </w:r>
            <w:proofErr w:type="spellEnd"/>
            <w:r w:rsidRPr="00586B0F">
              <w:rPr>
                <w:color w:val="000000"/>
                <w:sz w:val="24"/>
                <w:szCs w:val="24"/>
              </w:rPr>
              <w:t xml:space="preserve"> А.В., доцент кафедри, </w:t>
            </w:r>
            <w:proofErr w:type="spellStart"/>
            <w:r w:rsidRPr="00586B0F">
              <w:rPr>
                <w:color w:val="000000"/>
                <w:sz w:val="24"/>
                <w:szCs w:val="24"/>
              </w:rPr>
              <w:t>к.пед.наук</w:t>
            </w:r>
            <w:proofErr w:type="spellEnd"/>
            <w:r w:rsidRPr="00586B0F">
              <w:rPr>
                <w:color w:val="000000"/>
                <w:sz w:val="24"/>
                <w:szCs w:val="24"/>
              </w:rPr>
              <w:t xml:space="preserve">, </w:t>
            </w:r>
          </w:p>
          <w:p w14:paraId="2E09222C" w14:textId="319E31F5" w:rsidR="00D040BC" w:rsidRPr="0013641A" w:rsidRDefault="00D040BC" w:rsidP="00823663">
            <w:pPr>
              <w:shd w:val="clear" w:color="auto" w:fill="FFFFFF" w:themeFill="background1"/>
              <w:ind w:left="-57" w:hanging="2"/>
              <w:jc w:val="left"/>
              <w:rPr>
                <w:sz w:val="24"/>
                <w:szCs w:val="24"/>
              </w:rPr>
            </w:pPr>
            <w:r w:rsidRPr="00586B0F">
              <w:rPr>
                <w:color w:val="000000"/>
                <w:sz w:val="24"/>
                <w:szCs w:val="24"/>
              </w:rPr>
              <w:t>тренер-педагог НУШ</w:t>
            </w:r>
          </w:p>
        </w:tc>
      </w:tr>
      <w:tr w:rsidR="00D040BC" w:rsidRPr="00600F3F" w14:paraId="62EF8C8B" w14:textId="09290ED9" w:rsidTr="00B15CD9">
        <w:trPr>
          <w:trHeight w:val="546"/>
        </w:trPr>
        <w:tc>
          <w:tcPr>
            <w:tcW w:w="714" w:type="dxa"/>
          </w:tcPr>
          <w:p w14:paraId="5A91391E" w14:textId="21BE19DB" w:rsidR="00D040BC" w:rsidRPr="00600F3F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76" w:type="dxa"/>
            <w:shd w:val="clear" w:color="auto" w:fill="auto"/>
          </w:tcPr>
          <w:p w14:paraId="13E0DF7E" w14:textId="4AC5DBA9" w:rsidR="00D040BC" w:rsidRPr="0013641A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1364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3641A">
              <w:rPr>
                <w:sz w:val="24"/>
                <w:szCs w:val="24"/>
              </w:rPr>
              <w:t>.2025</w:t>
            </w:r>
          </w:p>
        </w:tc>
        <w:tc>
          <w:tcPr>
            <w:tcW w:w="882" w:type="dxa"/>
            <w:shd w:val="clear" w:color="auto" w:fill="auto"/>
          </w:tcPr>
          <w:p w14:paraId="34EAA836" w14:textId="29C3476C" w:rsidR="00D040BC" w:rsidRPr="0013641A" w:rsidRDefault="00D040BC" w:rsidP="00B15CD9">
            <w:pPr>
              <w:shd w:val="clear" w:color="auto" w:fill="FFFFFF" w:themeFill="background1"/>
              <w:ind w:left="-57" w:hanging="2"/>
              <w:contextualSpacing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536" w:type="dxa"/>
            <w:shd w:val="clear" w:color="auto" w:fill="auto"/>
          </w:tcPr>
          <w:p w14:paraId="2943E561" w14:textId="74B077C5" w:rsidR="00D040BC" w:rsidRPr="0013641A" w:rsidRDefault="00D040BC" w:rsidP="0076724D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23663">
              <w:rPr>
                <w:color w:val="000000" w:themeColor="text1"/>
                <w:sz w:val="24"/>
                <w:szCs w:val="24"/>
              </w:rPr>
              <w:t>Культура мовлення</w:t>
            </w:r>
          </w:p>
        </w:tc>
        <w:tc>
          <w:tcPr>
            <w:tcW w:w="734" w:type="dxa"/>
            <w:shd w:val="clear" w:color="auto" w:fill="auto"/>
          </w:tcPr>
          <w:p w14:paraId="2CC371D6" w14:textId="77777777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795C9941" w14:textId="77777777" w:rsidR="00D040BC" w:rsidRPr="00586B0F" w:rsidRDefault="00D040BC" w:rsidP="00823663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586B0F">
              <w:rPr>
                <w:sz w:val="24"/>
                <w:szCs w:val="24"/>
              </w:rPr>
              <w:t xml:space="preserve">Сосницька Н.П., </w:t>
            </w:r>
          </w:p>
          <w:p w14:paraId="60F2F00A" w14:textId="70704553" w:rsidR="00D040BC" w:rsidRPr="0013641A" w:rsidRDefault="00D040BC" w:rsidP="00823663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586B0F">
              <w:rPr>
                <w:sz w:val="24"/>
                <w:szCs w:val="24"/>
              </w:rPr>
              <w:t>ст. викладач, магістр педагогіки вищої школи, тренер-педагог НУШ</w:t>
            </w:r>
          </w:p>
        </w:tc>
      </w:tr>
      <w:tr w:rsidR="00D040BC" w:rsidRPr="00600F3F" w14:paraId="715FF548" w14:textId="246D929B" w:rsidTr="00B15CD9">
        <w:trPr>
          <w:trHeight w:val="546"/>
        </w:trPr>
        <w:tc>
          <w:tcPr>
            <w:tcW w:w="714" w:type="dxa"/>
          </w:tcPr>
          <w:p w14:paraId="5D226305" w14:textId="3DE61095" w:rsidR="00D040BC" w:rsidRPr="00600F3F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6" w:type="dxa"/>
            <w:shd w:val="clear" w:color="auto" w:fill="auto"/>
          </w:tcPr>
          <w:p w14:paraId="1AEF9354" w14:textId="7F612893" w:rsidR="00D040BC" w:rsidRPr="0013641A" w:rsidRDefault="00D040BC" w:rsidP="0076724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1364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3641A">
              <w:rPr>
                <w:sz w:val="24"/>
                <w:szCs w:val="24"/>
              </w:rPr>
              <w:t>.2025</w:t>
            </w:r>
          </w:p>
        </w:tc>
        <w:tc>
          <w:tcPr>
            <w:tcW w:w="882" w:type="dxa"/>
            <w:shd w:val="clear" w:color="auto" w:fill="auto"/>
          </w:tcPr>
          <w:p w14:paraId="73F3C764" w14:textId="1663F8D4" w:rsidR="00D040BC" w:rsidRPr="0013641A" w:rsidRDefault="00D040BC" w:rsidP="00B15CD9">
            <w:pPr>
              <w:shd w:val="clear" w:color="auto" w:fill="FFFFFF" w:themeFill="background1"/>
              <w:ind w:left="-57" w:hanging="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536" w:type="dxa"/>
            <w:shd w:val="clear" w:color="auto" w:fill="auto"/>
          </w:tcPr>
          <w:p w14:paraId="6A354B46" w14:textId="57448A31" w:rsidR="00D040BC" w:rsidRPr="0013641A" w:rsidRDefault="00D040BC" w:rsidP="0076724D">
            <w:pPr>
              <w:shd w:val="clear" w:color="auto" w:fill="FFFFFF" w:themeFill="background1"/>
              <w:ind w:left="-57"/>
              <w:contextualSpacing/>
              <w:rPr>
                <w:sz w:val="24"/>
                <w:szCs w:val="24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Обмін досвідом роботи. Підсумкове тестування</w:t>
            </w:r>
          </w:p>
        </w:tc>
        <w:tc>
          <w:tcPr>
            <w:tcW w:w="734" w:type="dxa"/>
            <w:shd w:val="clear" w:color="auto" w:fill="auto"/>
          </w:tcPr>
          <w:p w14:paraId="1995B7B0" w14:textId="77777777" w:rsidR="00D040BC" w:rsidRPr="0013641A" w:rsidRDefault="00D040BC" w:rsidP="0076724D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39" w:type="dxa"/>
            <w:shd w:val="clear" w:color="auto" w:fill="FFFFFF" w:themeFill="background1"/>
          </w:tcPr>
          <w:p w14:paraId="04E88C1C" w14:textId="77777777" w:rsidR="00D040BC" w:rsidRDefault="00D040BC" w:rsidP="0076724D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  <w:lang w:eastAsia="ru-RU"/>
              </w:rPr>
            </w:pPr>
            <w:r w:rsidRPr="0013641A">
              <w:rPr>
                <w:sz w:val="24"/>
                <w:szCs w:val="24"/>
                <w:lang w:eastAsia="ru-RU"/>
              </w:rPr>
              <w:t xml:space="preserve">Тарасова В. А., </w:t>
            </w:r>
            <w:proofErr w:type="spellStart"/>
            <w:r w:rsidRPr="0013641A">
              <w:rPr>
                <w:sz w:val="24"/>
                <w:szCs w:val="24"/>
                <w:lang w:eastAsia="ru-RU"/>
              </w:rPr>
              <w:t>ст.викладач</w:t>
            </w:r>
            <w:proofErr w:type="spellEnd"/>
            <w:r w:rsidRPr="0013641A">
              <w:rPr>
                <w:sz w:val="24"/>
                <w:szCs w:val="24"/>
                <w:lang w:eastAsia="ru-RU"/>
              </w:rPr>
              <w:t>, доктор</w:t>
            </w:r>
          </w:p>
          <w:p w14:paraId="1FB4AD10" w14:textId="6F876440" w:rsidR="00085760" w:rsidRPr="0013641A" w:rsidRDefault="00085760" w:rsidP="0076724D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філософії</w:t>
            </w:r>
          </w:p>
        </w:tc>
      </w:tr>
      <w:tr w:rsidR="00D040BC" w:rsidRPr="00600F3F" w14:paraId="17FCB02E" w14:textId="3A70FD98" w:rsidTr="00B15CD9">
        <w:tc>
          <w:tcPr>
            <w:tcW w:w="714" w:type="dxa"/>
          </w:tcPr>
          <w:p w14:paraId="57FF5F5E" w14:textId="77777777" w:rsidR="00D040BC" w:rsidRPr="00600F3F" w:rsidRDefault="00D040BC" w:rsidP="0076724D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76" w:type="dxa"/>
          </w:tcPr>
          <w:p w14:paraId="0951CD63" w14:textId="0B3DAC15" w:rsidR="00D040BC" w:rsidRPr="00600F3F" w:rsidRDefault="00D040BC" w:rsidP="0076724D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418" w:type="dxa"/>
            <w:gridSpan w:val="2"/>
            <w:shd w:val="clear" w:color="auto" w:fill="auto"/>
          </w:tcPr>
          <w:p w14:paraId="2240F6C1" w14:textId="77777777" w:rsidR="00D040BC" w:rsidRPr="00600F3F" w:rsidRDefault="00D040BC" w:rsidP="0076724D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600F3F">
              <w:rPr>
                <w:rFonts w:eastAsia="Times New Roman"/>
                <w:b/>
                <w:bCs/>
                <w:iCs/>
                <w:sz w:val="22"/>
                <w:szCs w:val="22"/>
              </w:rPr>
              <w:t>Разом</w:t>
            </w:r>
          </w:p>
        </w:tc>
        <w:tc>
          <w:tcPr>
            <w:tcW w:w="734" w:type="dxa"/>
            <w:shd w:val="clear" w:color="auto" w:fill="auto"/>
          </w:tcPr>
          <w:p w14:paraId="31470EE6" w14:textId="77777777" w:rsidR="00D040BC" w:rsidRPr="00600F3F" w:rsidRDefault="00D040BC" w:rsidP="0076724D">
            <w:pPr>
              <w:shd w:val="clear" w:color="auto" w:fill="FFFFFF" w:themeFill="background1"/>
              <w:ind w:left="-57"/>
              <w:jc w:val="center"/>
              <w:rPr>
                <w:b/>
                <w:bCs/>
                <w:sz w:val="22"/>
                <w:szCs w:val="22"/>
              </w:rPr>
            </w:pPr>
            <w:r w:rsidRPr="00600F3F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339" w:type="dxa"/>
            <w:shd w:val="clear" w:color="auto" w:fill="auto"/>
          </w:tcPr>
          <w:p w14:paraId="0E135DA8" w14:textId="77777777" w:rsidR="00D040BC" w:rsidRPr="00600F3F" w:rsidRDefault="00D040BC" w:rsidP="0076724D">
            <w:pPr>
              <w:shd w:val="clear" w:color="auto" w:fill="FFFFFF" w:themeFill="background1"/>
              <w:ind w:left="-57"/>
              <w:contextualSpacing/>
              <w:jc w:val="left"/>
              <w:rPr>
                <w:iCs/>
                <w:sz w:val="22"/>
                <w:szCs w:val="22"/>
              </w:rPr>
            </w:pPr>
          </w:p>
        </w:tc>
      </w:tr>
    </w:tbl>
    <w:p w14:paraId="1106B0CC" w14:textId="77777777" w:rsidR="00876F25" w:rsidRDefault="00876F25" w:rsidP="0076724D">
      <w:pPr>
        <w:shd w:val="clear" w:color="auto" w:fill="FFFFFF" w:themeFill="background1"/>
        <w:spacing w:line="312" w:lineRule="auto"/>
        <w:ind w:firstLine="1843"/>
        <w:rPr>
          <w:b/>
          <w:sz w:val="22"/>
          <w:szCs w:val="22"/>
        </w:rPr>
      </w:pPr>
    </w:p>
    <w:p w14:paraId="69B6E955" w14:textId="130C05E3" w:rsidR="00AA1631" w:rsidRDefault="00544D9B" w:rsidP="0076724D">
      <w:pPr>
        <w:shd w:val="clear" w:color="auto" w:fill="FFFFFF" w:themeFill="background1"/>
        <w:spacing w:line="312" w:lineRule="auto"/>
        <w:ind w:firstLine="1843"/>
        <w:rPr>
          <w:b/>
          <w:sz w:val="22"/>
          <w:szCs w:val="22"/>
        </w:rPr>
      </w:pPr>
      <w:r w:rsidRPr="00AA1631">
        <w:rPr>
          <w:b/>
          <w:sz w:val="22"/>
          <w:szCs w:val="22"/>
        </w:rPr>
        <w:t>Куратор групи</w:t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="00823663">
        <w:rPr>
          <w:b/>
          <w:sz w:val="22"/>
          <w:szCs w:val="22"/>
        </w:rPr>
        <w:t>Вікторія ТАРАСОВА</w:t>
      </w:r>
    </w:p>
    <w:p w14:paraId="2CF7E33B" w14:textId="77777777" w:rsidR="0070201B" w:rsidRDefault="0070201B" w:rsidP="0076724D">
      <w:pPr>
        <w:shd w:val="clear" w:color="auto" w:fill="FFFFFF" w:themeFill="background1"/>
        <w:jc w:val="center"/>
        <w:rPr>
          <w:b/>
          <w:sz w:val="24"/>
          <w:szCs w:val="26"/>
        </w:rPr>
      </w:pPr>
    </w:p>
    <w:p w14:paraId="572C45F9" w14:textId="77777777" w:rsidR="0070201B" w:rsidRDefault="0070201B" w:rsidP="0076724D">
      <w:pPr>
        <w:shd w:val="clear" w:color="auto" w:fill="FFFFFF" w:themeFill="background1"/>
        <w:jc w:val="center"/>
        <w:rPr>
          <w:b/>
          <w:sz w:val="24"/>
          <w:szCs w:val="26"/>
        </w:rPr>
      </w:pPr>
    </w:p>
    <w:p w14:paraId="0C37ADA7" w14:textId="77777777" w:rsidR="0070201B" w:rsidRDefault="0070201B" w:rsidP="0076724D">
      <w:pPr>
        <w:shd w:val="clear" w:color="auto" w:fill="FFFFFF" w:themeFill="background1"/>
        <w:jc w:val="center"/>
        <w:rPr>
          <w:b/>
          <w:sz w:val="24"/>
          <w:szCs w:val="26"/>
        </w:rPr>
      </w:pPr>
    </w:p>
    <w:p w14:paraId="57E99791" w14:textId="77777777" w:rsidR="0070201B" w:rsidRDefault="0070201B" w:rsidP="0076724D">
      <w:pPr>
        <w:shd w:val="clear" w:color="auto" w:fill="FFFFFF" w:themeFill="background1"/>
        <w:jc w:val="center"/>
        <w:rPr>
          <w:b/>
          <w:sz w:val="24"/>
          <w:szCs w:val="26"/>
        </w:rPr>
      </w:pPr>
    </w:p>
    <w:p w14:paraId="3FCF66FE" w14:textId="77777777" w:rsidR="0070201B" w:rsidRDefault="0070201B" w:rsidP="0076724D">
      <w:pPr>
        <w:shd w:val="clear" w:color="auto" w:fill="FFFFFF" w:themeFill="background1"/>
        <w:jc w:val="center"/>
        <w:rPr>
          <w:b/>
          <w:sz w:val="24"/>
          <w:szCs w:val="26"/>
        </w:rPr>
      </w:pPr>
    </w:p>
    <w:p w14:paraId="293AD892" w14:textId="37688552" w:rsidR="00F165EA" w:rsidRPr="003E7A7A" w:rsidRDefault="00F165EA" w:rsidP="0076724D">
      <w:pPr>
        <w:shd w:val="clear" w:color="auto" w:fill="FFFFFF" w:themeFill="background1"/>
        <w:jc w:val="center"/>
        <w:rPr>
          <w:b/>
          <w:sz w:val="24"/>
          <w:szCs w:val="26"/>
        </w:rPr>
      </w:pPr>
      <w:bookmarkStart w:id="1" w:name="_GoBack"/>
      <w:bookmarkEnd w:id="1"/>
      <w:r w:rsidRPr="003E7A7A">
        <w:rPr>
          <w:b/>
          <w:sz w:val="24"/>
          <w:szCs w:val="26"/>
        </w:rPr>
        <w:t>Відомості про викладачів</w:t>
      </w:r>
    </w:p>
    <w:p w14:paraId="146E26DD" w14:textId="59FF76D4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proofErr w:type="spellStart"/>
      <w:r w:rsidRPr="00D8624D">
        <w:rPr>
          <w:b/>
          <w:bCs/>
          <w:color w:val="000000" w:themeColor="text1"/>
          <w:sz w:val="22"/>
          <w:szCs w:val="22"/>
        </w:rPr>
        <w:t>Большукіна</w:t>
      </w:r>
      <w:proofErr w:type="spellEnd"/>
      <w:r w:rsidRPr="00D8624D">
        <w:rPr>
          <w:b/>
          <w:bCs/>
          <w:color w:val="000000" w:themeColor="text1"/>
          <w:sz w:val="22"/>
          <w:szCs w:val="22"/>
        </w:rPr>
        <w:t xml:space="preserve"> А</w:t>
      </w:r>
      <w:r w:rsidR="0095288B" w:rsidRPr="00D8624D">
        <w:rPr>
          <w:b/>
          <w:bCs/>
          <w:color w:val="000000" w:themeColor="text1"/>
          <w:sz w:val="22"/>
          <w:szCs w:val="22"/>
        </w:rPr>
        <w:t xml:space="preserve">ліна </w:t>
      </w:r>
      <w:proofErr w:type="spellStart"/>
      <w:r w:rsidR="0095288B" w:rsidRPr="00D8624D">
        <w:rPr>
          <w:b/>
          <w:bCs/>
          <w:color w:val="000000" w:themeColor="text1"/>
          <w:sz w:val="22"/>
          <w:szCs w:val="22"/>
        </w:rPr>
        <w:t>Вячеславівна</w:t>
      </w:r>
      <w:proofErr w:type="spellEnd"/>
      <w:r w:rsidRPr="00D8624D">
        <w:rPr>
          <w:b/>
          <w:bCs/>
          <w:color w:val="000000" w:themeColor="text1"/>
          <w:sz w:val="22"/>
          <w:szCs w:val="22"/>
        </w:rPr>
        <w:t>,</w:t>
      </w:r>
      <w:r w:rsidRPr="0083722B">
        <w:rPr>
          <w:color w:val="000000" w:themeColor="text1"/>
          <w:sz w:val="22"/>
          <w:szCs w:val="22"/>
        </w:rPr>
        <w:t xml:space="preserve"> доцент кафедри методики дошкільної та початкової освіти, кандидат педагогічних наук, завідувач Центру інноваційного розвитку освіти, тренер-педагог НУШ</w:t>
      </w:r>
    </w:p>
    <w:p w14:paraId="61C45262" w14:textId="65D7AC15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proofErr w:type="spellStart"/>
      <w:r w:rsidRPr="00D8624D">
        <w:rPr>
          <w:b/>
          <w:bCs/>
          <w:color w:val="000000" w:themeColor="text1"/>
          <w:sz w:val="22"/>
          <w:szCs w:val="22"/>
        </w:rPr>
        <w:t>Гезей</w:t>
      </w:r>
      <w:proofErr w:type="spellEnd"/>
      <w:r w:rsidRPr="00D8624D">
        <w:rPr>
          <w:b/>
          <w:bCs/>
          <w:color w:val="000000" w:themeColor="text1"/>
          <w:sz w:val="22"/>
          <w:szCs w:val="22"/>
        </w:rPr>
        <w:t xml:space="preserve"> О</w:t>
      </w:r>
      <w:r w:rsidR="0095288B" w:rsidRPr="00D8624D">
        <w:rPr>
          <w:b/>
          <w:bCs/>
          <w:color w:val="000000" w:themeColor="text1"/>
          <w:sz w:val="22"/>
          <w:szCs w:val="22"/>
        </w:rPr>
        <w:t>льга Михайлівна</w:t>
      </w:r>
      <w:r w:rsidRPr="00D8624D">
        <w:rPr>
          <w:b/>
          <w:bCs/>
          <w:color w:val="000000" w:themeColor="text1"/>
          <w:sz w:val="22"/>
          <w:szCs w:val="22"/>
        </w:rPr>
        <w:t>,</w:t>
      </w:r>
      <w:r w:rsidRPr="0083722B">
        <w:rPr>
          <w:color w:val="000000" w:themeColor="text1"/>
          <w:sz w:val="22"/>
          <w:szCs w:val="22"/>
        </w:rPr>
        <w:t xml:space="preserve"> старший викладач кафедри методики дошкільної та початкової освіти, магістр педагогіки вищої школи, тренер НУШ, педагог-супервізор, експерт з вивчення практичного досвіду вчителів початкових класів, які сертифікуються</w:t>
      </w:r>
      <w:r w:rsidR="00D8624D">
        <w:rPr>
          <w:color w:val="000000" w:themeColor="text1"/>
          <w:sz w:val="22"/>
          <w:szCs w:val="22"/>
        </w:rPr>
        <w:t>.</w:t>
      </w:r>
    </w:p>
    <w:p w14:paraId="02AF70FD" w14:textId="1DF18E94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D8624D">
        <w:rPr>
          <w:b/>
          <w:bCs/>
          <w:color w:val="000000" w:themeColor="text1"/>
          <w:sz w:val="22"/>
          <w:szCs w:val="22"/>
        </w:rPr>
        <w:t>Жданова С</w:t>
      </w:r>
      <w:r w:rsidR="0095288B" w:rsidRPr="00D8624D">
        <w:rPr>
          <w:b/>
          <w:bCs/>
          <w:color w:val="000000" w:themeColor="text1"/>
          <w:sz w:val="22"/>
          <w:szCs w:val="22"/>
        </w:rPr>
        <w:t>вітлана Олександрівна</w:t>
      </w:r>
      <w:r w:rsidRPr="0083722B">
        <w:rPr>
          <w:color w:val="000000" w:themeColor="text1"/>
          <w:sz w:val="22"/>
          <w:szCs w:val="22"/>
        </w:rPr>
        <w:t>, викладач кафедри методики дошкільної та початкової освіти, магістр педагогіки вищої школи, магістр управління навчальним закладом</w:t>
      </w:r>
      <w:r w:rsidR="00D8624D">
        <w:rPr>
          <w:color w:val="000000" w:themeColor="text1"/>
          <w:sz w:val="22"/>
          <w:szCs w:val="22"/>
        </w:rPr>
        <w:t>.</w:t>
      </w:r>
    </w:p>
    <w:p w14:paraId="414648A6" w14:textId="1A03683F" w:rsidR="00D8624D" w:rsidRDefault="009B7573" w:rsidP="0076724D">
      <w:pPr>
        <w:shd w:val="clear" w:color="auto" w:fill="FFFFFF" w:themeFill="background1"/>
        <w:ind w:firstLine="567"/>
        <w:rPr>
          <w:bCs/>
          <w:color w:val="000000" w:themeColor="text1"/>
          <w:sz w:val="22"/>
          <w:szCs w:val="22"/>
          <w:lang w:eastAsia="uk-UA"/>
        </w:rPr>
      </w:pPr>
      <w:proofErr w:type="spellStart"/>
      <w:r w:rsidRPr="00D8624D">
        <w:rPr>
          <w:b/>
          <w:bCs/>
          <w:color w:val="000000" w:themeColor="text1"/>
          <w:sz w:val="22"/>
          <w:szCs w:val="22"/>
        </w:rPr>
        <w:t>Заліська</w:t>
      </w:r>
      <w:proofErr w:type="spellEnd"/>
      <w:r w:rsidRPr="00D8624D">
        <w:rPr>
          <w:b/>
          <w:bCs/>
          <w:color w:val="000000" w:themeColor="text1"/>
          <w:sz w:val="22"/>
          <w:szCs w:val="22"/>
        </w:rPr>
        <w:t xml:space="preserve"> О</w:t>
      </w:r>
      <w:r w:rsidR="0095288B" w:rsidRPr="00D8624D">
        <w:rPr>
          <w:b/>
          <w:bCs/>
          <w:color w:val="000000" w:themeColor="text1"/>
          <w:sz w:val="22"/>
          <w:szCs w:val="22"/>
        </w:rPr>
        <w:t xml:space="preserve">ксана </w:t>
      </w:r>
      <w:r w:rsidRPr="00D8624D">
        <w:rPr>
          <w:b/>
          <w:bCs/>
          <w:color w:val="000000" w:themeColor="text1"/>
          <w:sz w:val="22"/>
          <w:szCs w:val="22"/>
        </w:rPr>
        <w:t>М</w:t>
      </w:r>
      <w:r w:rsidR="0095288B" w:rsidRPr="00D8624D">
        <w:rPr>
          <w:b/>
          <w:bCs/>
          <w:color w:val="000000" w:themeColor="text1"/>
          <w:sz w:val="22"/>
          <w:szCs w:val="22"/>
        </w:rPr>
        <w:t>иколаївна</w:t>
      </w:r>
      <w:r w:rsidRPr="0083722B">
        <w:rPr>
          <w:color w:val="000000" w:themeColor="text1"/>
          <w:sz w:val="22"/>
          <w:szCs w:val="22"/>
        </w:rPr>
        <w:t xml:space="preserve">, старший викладач кафедри методики дошкільної та початкової освіти, </w:t>
      </w:r>
      <w:r w:rsidRPr="0083722B">
        <w:rPr>
          <w:bCs/>
          <w:color w:val="000000" w:themeColor="text1"/>
          <w:sz w:val="22"/>
          <w:szCs w:val="22"/>
          <w:lang w:eastAsia="uk-UA"/>
        </w:rPr>
        <w:t xml:space="preserve">магістр педагогіки вищої школи, тренер-педагог НУШ, тренер-педагог для здійснення </w:t>
      </w:r>
      <w:proofErr w:type="spellStart"/>
      <w:r w:rsidRPr="0083722B">
        <w:rPr>
          <w:bCs/>
          <w:color w:val="000000" w:themeColor="text1"/>
          <w:sz w:val="22"/>
          <w:szCs w:val="22"/>
          <w:lang w:eastAsia="uk-UA"/>
        </w:rPr>
        <w:t>супервізії</w:t>
      </w:r>
      <w:proofErr w:type="spellEnd"/>
      <w:r w:rsidRPr="0083722B">
        <w:rPr>
          <w:bCs/>
          <w:color w:val="000000" w:themeColor="text1"/>
          <w:sz w:val="22"/>
          <w:szCs w:val="22"/>
          <w:lang w:eastAsia="uk-UA"/>
        </w:rPr>
        <w:t>, тренер з інклюзивної освіти, тренер за програмою «Психолого-педагогічна  підтримка  дітей, батьків та  педагогів  в  умовах  надзвичайних ситуацій»</w:t>
      </w:r>
      <w:r w:rsidR="00D8624D">
        <w:rPr>
          <w:bCs/>
          <w:color w:val="000000" w:themeColor="text1"/>
          <w:sz w:val="22"/>
          <w:szCs w:val="22"/>
          <w:lang w:eastAsia="uk-UA"/>
        </w:rPr>
        <w:t>.</w:t>
      </w:r>
    </w:p>
    <w:p w14:paraId="59E1A053" w14:textId="0FC2E5EC" w:rsidR="009B7573" w:rsidRPr="0083722B" w:rsidRDefault="009B7573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>Капустіна Н</w:t>
      </w:r>
      <w:r w:rsidR="0095288B"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 xml:space="preserve">аталія </w:t>
      </w:r>
      <w:r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>О</w:t>
      </w:r>
      <w:r w:rsidR="0095288B"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>лександрівна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, викладач кафедри методики дошкільної та початкової освіти; методист Центру громадянського виховання;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«Система освіти і піклування за дітей раннього та дошкільного віку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Mr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.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Leader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Education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&amp;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amp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;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Care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>», регіональний тренер експерт із питань науково-методичного супроводу забезпечення якості освіти у закладах освіти</w:t>
      </w:r>
      <w:r w:rsidR="00D8624D">
        <w:rPr>
          <w:rFonts w:eastAsia="Times New Roman"/>
          <w:iCs/>
          <w:color w:val="000000" w:themeColor="text1"/>
          <w:sz w:val="22"/>
          <w:szCs w:val="22"/>
        </w:rPr>
        <w:t>.</w:t>
      </w:r>
    </w:p>
    <w:p w14:paraId="53C0043B" w14:textId="0C40993A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>Коваль О</w:t>
      </w:r>
      <w:r w:rsidR="0095288B"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 xml:space="preserve">лена </w:t>
      </w:r>
      <w:proofErr w:type="spellStart"/>
      <w:r w:rsidR="0095288B"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>Амер’янівна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, старший викладач кафедри методики дошкільної та початкової освіти, </w:t>
      </w:r>
      <w:r w:rsidRPr="0083722B">
        <w:rPr>
          <w:color w:val="000000" w:themeColor="text1"/>
          <w:sz w:val="22"/>
          <w:szCs w:val="22"/>
        </w:rPr>
        <w:t xml:space="preserve">магістр педагогіки вищої школи, тренер-педагог НУШ, тренер </w:t>
      </w:r>
      <w:r w:rsidRPr="0083722B">
        <w:rPr>
          <w:color w:val="000000" w:themeColor="text1"/>
          <w:sz w:val="22"/>
          <w:szCs w:val="22"/>
          <w:lang w:val="ru-RU"/>
        </w:rPr>
        <w:t>The</w:t>
      </w:r>
      <w:r w:rsidRPr="0083722B">
        <w:rPr>
          <w:color w:val="000000" w:themeColor="text1"/>
          <w:sz w:val="22"/>
          <w:szCs w:val="22"/>
        </w:rPr>
        <w:t xml:space="preserve"> </w:t>
      </w:r>
      <w:r w:rsidRPr="0083722B">
        <w:rPr>
          <w:color w:val="000000" w:themeColor="text1"/>
          <w:sz w:val="22"/>
          <w:szCs w:val="22"/>
          <w:lang w:val="ru-RU"/>
        </w:rPr>
        <w:t>LEGO</w:t>
      </w:r>
      <w:r w:rsidRPr="0083722B">
        <w:rPr>
          <w:color w:val="000000" w:themeColor="text1"/>
          <w:sz w:val="22"/>
          <w:szCs w:val="22"/>
        </w:rPr>
        <w:t xml:space="preserve"> </w:t>
      </w:r>
      <w:r w:rsidRPr="0083722B">
        <w:rPr>
          <w:color w:val="000000" w:themeColor="text1"/>
          <w:sz w:val="22"/>
          <w:szCs w:val="22"/>
          <w:lang w:val="ru-RU"/>
        </w:rPr>
        <w:t>Foundation</w:t>
      </w:r>
      <w:r w:rsidRPr="0083722B">
        <w:rPr>
          <w:color w:val="000000" w:themeColor="text1"/>
          <w:sz w:val="22"/>
          <w:szCs w:val="22"/>
        </w:rPr>
        <w:t>, тренер за програмою «Психосоціальна підтримка вчителів і дітей в умовах війни»</w:t>
      </w:r>
      <w:r w:rsidR="00D8624D">
        <w:rPr>
          <w:color w:val="000000" w:themeColor="text1"/>
          <w:sz w:val="22"/>
          <w:szCs w:val="22"/>
        </w:rPr>
        <w:t>.</w:t>
      </w:r>
    </w:p>
    <w:p w14:paraId="16C91667" w14:textId="2542FFEB" w:rsidR="00487CCB" w:rsidRPr="0083722B" w:rsidRDefault="00487CCB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D8624D">
        <w:rPr>
          <w:b/>
          <w:bCs/>
          <w:color w:val="000000" w:themeColor="text1"/>
          <w:sz w:val="22"/>
          <w:szCs w:val="22"/>
        </w:rPr>
        <w:t>Коченгіна Маріанна Вікторівна</w:t>
      </w:r>
      <w:r w:rsidRPr="0083722B">
        <w:rPr>
          <w:color w:val="000000" w:themeColor="text1"/>
          <w:sz w:val="22"/>
          <w:szCs w:val="22"/>
        </w:rPr>
        <w:t>, завідувач кафедри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методики дошкільної та початкової освіти, кандидат педагогічних наук</w:t>
      </w:r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>, тренер-педагог НУШ, тренер-супервізор</w:t>
      </w:r>
      <w:r w:rsidR="00D8624D">
        <w:rPr>
          <w:rFonts w:eastAsia="Times New Roman"/>
          <w:iCs/>
          <w:color w:val="000000" w:themeColor="text1"/>
          <w:sz w:val="22"/>
          <w:szCs w:val="22"/>
        </w:rPr>
        <w:t>.</w:t>
      </w:r>
    </w:p>
    <w:p w14:paraId="1F8269E1" w14:textId="3EBC02A9" w:rsidR="009B7573" w:rsidRPr="0083722B" w:rsidRDefault="00E711E6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D8624D">
        <w:rPr>
          <w:b/>
          <w:bCs/>
          <w:color w:val="000000" w:themeColor="text1"/>
          <w:sz w:val="22"/>
          <w:szCs w:val="22"/>
        </w:rPr>
        <w:t>Папернова Т</w:t>
      </w:r>
      <w:r w:rsidR="0095288B" w:rsidRPr="00D8624D">
        <w:rPr>
          <w:b/>
          <w:bCs/>
          <w:color w:val="000000" w:themeColor="text1"/>
          <w:sz w:val="22"/>
          <w:szCs w:val="22"/>
        </w:rPr>
        <w:t>етяна Валеріївна</w:t>
      </w:r>
      <w:r w:rsidRPr="0083722B">
        <w:rPr>
          <w:color w:val="000000" w:themeColor="text1"/>
          <w:sz w:val="22"/>
          <w:szCs w:val="22"/>
        </w:rPr>
        <w:t xml:space="preserve">, 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старший викладач</w:t>
      </w:r>
      <w:r w:rsidRPr="0083722B">
        <w:rPr>
          <w:iCs/>
          <w:color w:val="000000" w:themeColor="text1"/>
          <w:sz w:val="22"/>
          <w:szCs w:val="22"/>
        </w:rPr>
        <w:t xml:space="preserve"> кафедри методики природничо-математичної освіти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, завідувач навчального відділу, магістр педагогіки вищої школи</w:t>
      </w:r>
      <w:r w:rsidR="00D8624D">
        <w:rPr>
          <w:rFonts w:eastAsia="Times New Roman"/>
          <w:iCs/>
          <w:color w:val="000000" w:themeColor="text1"/>
          <w:sz w:val="22"/>
          <w:szCs w:val="22"/>
        </w:rPr>
        <w:t>.</w:t>
      </w:r>
    </w:p>
    <w:p w14:paraId="1DCFD992" w14:textId="4DBEF40C" w:rsidR="00E711E6" w:rsidRPr="0083722B" w:rsidRDefault="00E711E6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D8624D">
        <w:rPr>
          <w:b/>
          <w:bCs/>
          <w:color w:val="000000" w:themeColor="text1"/>
          <w:sz w:val="22"/>
          <w:szCs w:val="22"/>
        </w:rPr>
        <w:t>Прощай Марія Вікторівна</w:t>
      </w:r>
      <w:r w:rsidRPr="0083722B">
        <w:rPr>
          <w:color w:val="000000" w:themeColor="text1"/>
          <w:sz w:val="22"/>
          <w:szCs w:val="22"/>
        </w:rPr>
        <w:t>, викладач кафедри соціально-гуманітарної освіти; магістр педагогіки вищої школи, методист Центру організаційно-методичної роботи з керівними кадрами</w:t>
      </w:r>
      <w:r w:rsidR="00D8624D">
        <w:rPr>
          <w:color w:val="000000" w:themeColor="text1"/>
          <w:sz w:val="22"/>
          <w:szCs w:val="22"/>
        </w:rPr>
        <w:t>.</w:t>
      </w:r>
    </w:p>
    <w:p w14:paraId="34BC1823" w14:textId="4CEA77B7" w:rsidR="00E711E6" w:rsidRPr="0083722B" w:rsidRDefault="00E711E6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>Сосницька Н</w:t>
      </w:r>
      <w:r w:rsidR="004839E6"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>адія Петрівна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, старший викладач кафедри методики дошкільної та початкової освіти, магістр педагогіки вищої школи, відмінник освіти, тренер-педагог НУШ</w:t>
      </w:r>
    </w:p>
    <w:p w14:paraId="111647DB" w14:textId="2A2E4A70" w:rsidR="00E711E6" w:rsidRPr="0083722B" w:rsidRDefault="00E711E6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D8624D">
        <w:rPr>
          <w:b/>
          <w:bCs/>
          <w:color w:val="000000" w:themeColor="text1"/>
          <w:sz w:val="22"/>
          <w:szCs w:val="22"/>
        </w:rPr>
        <w:t>Тарасова В</w:t>
      </w:r>
      <w:r w:rsidR="004839E6" w:rsidRPr="00D8624D">
        <w:rPr>
          <w:b/>
          <w:bCs/>
          <w:color w:val="000000" w:themeColor="text1"/>
          <w:sz w:val="22"/>
          <w:szCs w:val="22"/>
        </w:rPr>
        <w:t>ікторія Анатоліївна</w:t>
      </w:r>
      <w:r w:rsidRPr="0083722B">
        <w:rPr>
          <w:color w:val="000000" w:themeColor="text1"/>
          <w:sz w:val="22"/>
          <w:szCs w:val="22"/>
        </w:rPr>
        <w:t xml:space="preserve">, </w:t>
      </w:r>
      <w:r w:rsidR="00D8624D" w:rsidRPr="0083722B">
        <w:rPr>
          <w:color w:val="000000" w:themeColor="text1"/>
          <w:sz w:val="22"/>
          <w:szCs w:val="22"/>
        </w:rPr>
        <w:t xml:space="preserve">доктор філософії, </w:t>
      </w:r>
      <w:r w:rsidRPr="0083722B">
        <w:rPr>
          <w:color w:val="000000" w:themeColor="text1"/>
          <w:sz w:val="22"/>
          <w:szCs w:val="22"/>
        </w:rPr>
        <w:t>старший викладач кафедри методики дошкільної та початкової освіти, супервізор, тренер НУШ</w:t>
      </w:r>
    </w:p>
    <w:p w14:paraId="204F8524" w14:textId="4D17C191" w:rsidR="009B7573" w:rsidRPr="00AE09E9" w:rsidRDefault="009B7573" w:rsidP="0076724D">
      <w:pPr>
        <w:shd w:val="clear" w:color="auto" w:fill="FFFFFF" w:themeFill="background1"/>
        <w:ind w:firstLine="567"/>
        <w:rPr>
          <w:rFonts w:eastAsia="Times New Roman"/>
          <w:iCs/>
          <w:sz w:val="22"/>
          <w:szCs w:val="22"/>
        </w:rPr>
      </w:pPr>
    </w:p>
    <w:p w14:paraId="7AF1DD74" w14:textId="77777777" w:rsidR="009B7573" w:rsidRDefault="009B7573" w:rsidP="0076724D">
      <w:pPr>
        <w:shd w:val="clear" w:color="auto" w:fill="FFFFFF" w:themeFill="background1"/>
        <w:ind w:firstLine="567"/>
        <w:rPr>
          <w:sz w:val="22"/>
          <w:szCs w:val="22"/>
        </w:rPr>
      </w:pPr>
    </w:p>
    <w:p w14:paraId="6F2D09D7" w14:textId="77777777" w:rsidR="009B7573" w:rsidRPr="00AE09E9" w:rsidRDefault="009B7573" w:rsidP="0076724D">
      <w:pPr>
        <w:shd w:val="clear" w:color="auto" w:fill="FFFFFF" w:themeFill="background1"/>
        <w:ind w:firstLine="567"/>
        <w:rPr>
          <w:sz w:val="22"/>
          <w:szCs w:val="22"/>
        </w:rPr>
      </w:pPr>
    </w:p>
    <w:p w14:paraId="32ABF0A9" w14:textId="77777777" w:rsidR="00413F1C" w:rsidRPr="003E7A7A" w:rsidRDefault="00413F1C" w:rsidP="0076724D">
      <w:pPr>
        <w:shd w:val="clear" w:color="auto" w:fill="FFFFFF" w:themeFill="background1"/>
        <w:ind w:left="2124" w:hanging="2124"/>
        <w:jc w:val="left"/>
        <w:rPr>
          <w:sz w:val="22"/>
          <w:szCs w:val="22"/>
        </w:rPr>
      </w:pPr>
    </w:p>
    <w:sectPr w:rsidR="00413F1C" w:rsidRPr="003E7A7A" w:rsidSect="00D040BC">
      <w:pgSz w:w="11906" w:h="16838"/>
      <w:pgMar w:top="142" w:right="567" w:bottom="540" w:left="42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16CD2"/>
    <w:rsid w:val="00022E3A"/>
    <w:rsid w:val="000232FC"/>
    <w:rsid w:val="00023A44"/>
    <w:rsid w:val="000255B4"/>
    <w:rsid w:val="0002642C"/>
    <w:rsid w:val="00044885"/>
    <w:rsid w:val="0004553C"/>
    <w:rsid w:val="000462EA"/>
    <w:rsid w:val="00050D0F"/>
    <w:rsid w:val="00051719"/>
    <w:rsid w:val="00053B69"/>
    <w:rsid w:val="00054657"/>
    <w:rsid w:val="00054CFB"/>
    <w:rsid w:val="00057AB9"/>
    <w:rsid w:val="00067CD2"/>
    <w:rsid w:val="00073AA6"/>
    <w:rsid w:val="00075A07"/>
    <w:rsid w:val="00076525"/>
    <w:rsid w:val="00085760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058A"/>
    <w:rsid w:val="00117055"/>
    <w:rsid w:val="001248A5"/>
    <w:rsid w:val="0013547A"/>
    <w:rsid w:val="00135A8F"/>
    <w:rsid w:val="0013641A"/>
    <w:rsid w:val="00140AA4"/>
    <w:rsid w:val="00144A8B"/>
    <w:rsid w:val="0015271E"/>
    <w:rsid w:val="00153B36"/>
    <w:rsid w:val="00156315"/>
    <w:rsid w:val="001617B9"/>
    <w:rsid w:val="0016215F"/>
    <w:rsid w:val="00163DE1"/>
    <w:rsid w:val="00171BAA"/>
    <w:rsid w:val="00175257"/>
    <w:rsid w:val="0019347E"/>
    <w:rsid w:val="00194D4B"/>
    <w:rsid w:val="001A0D10"/>
    <w:rsid w:val="001B5B8F"/>
    <w:rsid w:val="001C6179"/>
    <w:rsid w:val="001C6D93"/>
    <w:rsid w:val="001D3917"/>
    <w:rsid w:val="001E7009"/>
    <w:rsid w:val="001E7020"/>
    <w:rsid w:val="001F2430"/>
    <w:rsid w:val="002027F3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60FC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70AEC"/>
    <w:rsid w:val="0048225A"/>
    <w:rsid w:val="004830C2"/>
    <w:rsid w:val="004839E6"/>
    <w:rsid w:val="0048558B"/>
    <w:rsid w:val="00486859"/>
    <w:rsid w:val="00487CCB"/>
    <w:rsid w:val="00487FA1"/>
    <w:rsid w:val="004918C9"/>
    <w:rsid w:val="00496721"/>
    <w:rsid w:val="004A36AA"/>
    <w:rsid w:val="004A7CC6"/>
    <w:rsid w:val="004B0B8A"/>
    <w:rsid w:val="004B7FF2"/>
    <w:rsid w:val="004D04D5"/>
    <w:rsid w:val="004E11A1"/>
    <w:rsid w:val="004F0EC9"/>
    <w:rsid w:val="004F5F44"/>
    <w:rsid w:val="005047C9"/>
    <w:rsid w:val="0051055E"/>
    <w:rsid w:val="00516F26"/>
    <w:rsid w:val="005209CD"/>
    <w:rsid w:val="00521A21"/>
    <w:rsid w:val="00537A8C"/>
    <w:rsid w:val="00541264"/>
    <w:rsid w:val="0054232F"/>
    <w:rsid w:val="005423DA"/>
    <w:rsid w:val="00544D9B"/>
    <w:rsid w:val="005543D2"/>
    <w:rsid w:val="005548A4"/>
    <w:rsid w:val="00560F4F"/>
    <w:rsid w:val="005717A0"/>
    <w:rsid w:val="005719DD"/>
    <w:rsid w:val="00572FF4"/>
    <w:rsid w:val="0057579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1978"/>
    <w:rsid w:val="00694B62"/>
    <w:rsid w:val="00697376"/>
    <w:rsid w:val="006A7136"/>
    <w:rsid w:val="006B492A"/>
    <w:rsid w:val="006B526F"/>
    <w:rsid w:val="006D01E6"/>
    <w:rsid w:val="006E1D22"/>
    <w:rsid w:val="006E2F16"/>
    <w:rsid w:val="006E446E"/>
    <w:rsid w:val="006F489F"/>
    <w:rsid w:val="006F48CF"/>
    <w:rsid w:val="006F4E56"/>
    <w:rsid w:val="006F597E"/>
    <w:rsid w:val="006F7E9E"/>
    <w:rsid w:val="0070201B"/>
    <w:rsid w:val="00713D96"/>
    <w:rsid w:val="00731338"/>
    <w:rsid w:val="00742498"/>
    <w:rsid w:val="00746B44"/>
    <w:rsid w:val="0076724D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20FDE"/>
    <w:rsid w:val="00823663"/>
    <w:rsid w:val="008332D1"/>
    <w:rsid w:val="008363F5"/>
    <w:rsid w:val="0083722B"/>
    <w:rsid w:val="0084208C"/>
    <w:rsid w:val="00843AE2"/>
    <w:rsid w:val="008555C1"/>
    <w:rsid w:val="00860EDE"/>
    <w:rsid w:val="00865F24"/>
    <w:rsid w:val="008660BD"/>
    <w:rsid w:val="00876981"/>
    <w:rsid w:val="00876F25"/>
    <w:rsid w:val="00883B6C"/>
    <w:rsid w:val="008A7C2A"/>
    <w:rsid w:val="008B539A"/>
    <w:rsid w:val="008B63AC"/>
    <w:rsid w:val="008C0A29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288B"/>
    <w:rsid w:val="00955848"/>
    <w:rsid w:val="00961CBA"/>
    <w:rsid w:val="009646F9"/>
    <w:rsid w:val="0097711E"/>
    <w:rsid w:val="009833E3"/>
    <w:rsid w:val="009873AB"/>
    <w:rsid w:val="0099280C"/>
    <w:rsid w:val="00993C24"/>
    <w:rsid w:val="009A4E3C"/>
    <w:rsid w:val="009A7E8C"/>
    <w:rsid w:val="009A7FF8"/>
    <w:rsid w:val="009B6637"/>
    <w:rsid w:val="009B7573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A1631"/>
    <w:rsid w:val="00AB3A32"/>
    <w:rsid w:val="00AC26E8"/>
    <w:rsid w:val="00AC3198"/>
    <w:rsid w:val="00AC38C1"/>
    <w:rsid w:val="00AC4865"/>
    <w:rsid w:val="00AD055B"/>
    <w:rsid w:val="00AD7932"/>
    <w:rsid w:val="00AD7A0D"/>
    <w:rsid w:val="00AE7D8F"/>
    <w:rsid w:val="00AF5D9E"/>
    <w:rsid w:val="00AF6817"/>
    <w:rsid w:val="00B01855"/>
    <w:rsid w:val="00B02214"/>
    <w:rsid w:val="00B1264A"/>
    <w:rsid w:val="00B12998"/>
    <w:rsid w:val="00B15CD9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B3F4C"/>
    <w:rsid w:val="00BD43A6"/>
    <w:rsid w:val="00BD6157"/>
    <w:rsid w:val="00BE2D99"/>
    <w:rsid w:val="00BF66FF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E1FE8"/>
    <w:rsid w:val="00D040BC"/>
    <w:rsid w:val="00D05A6D"/>
    <w:rsid w:val="00D235C2"/>
    <w:rsid w:val="00D240AB"/>
    <w:rsid w:val="00D2624A"/>
    <w:rsid w:val="00D26700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8624D"/>
    <w:rsid w:val="00D9225C"/>
    <w:rsid w:val="00D9524D"/>
    <w:rsid w:val="00DB3576"/>
    <w:rsid w:val="00DB385E"/>
    <w:rsid w:val="00DC2170"/>
    <w:rsid w:val="00DD370A"/>
    <w:rsid w:val="00DE2C49"/>
    <w:rsid w:val="00DE33A4"/>
    <w:rsid w:val="00DE72D2"/>
    <w:rsid w:val="00DF2323"/>
    <w:rsid w:val="00DF4435"/>
    <w:rsid w:val="00DF45B8"/>
    <w:rsid w:val="00DF60E9"/>
    <w:rsid w:val="00E03241"/>
    <w:rsid w:val="00E035E3"/>
    <w:rsid w:val="00E1150C"/>
    <w:rsid w:val="00E140AB"/>
    <w:rsid w:val="00E21ECD"/>
    <w:rsid w:val="00E22407"/>
    <w:rsid w:val="00E24CB4"/>
    <w:rsid w:val="00E36F28"/>
    <w:rsid w:val="00E37018"/>
    <w:rsid w:val="00E37A42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711E6"/>
    <w:rsid w:val="00E870C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00E12"/>
    <w:rsid w:val="00F11CB2"/>
    <w:rsid w:val="00F15D80"/>
    <w:rsid w:val="00F165EA"/>
    <w:rsid w:val="00F21CF8"/>
    <w:rsid w:val="00F255F8"/>
    <w:rsid w:val="00F26892"/>
    <w:rsid w:val="00F309F6"/>
    <w:rsid w:val="00F3574E"/>
    <w:rsid w:val="00F43174"/>
    <w:rsid w:val="00F522F4"/>
    <w:rsid w:val="00F55DE4"/>
    <w:rsid w:val="00F67C39"/>
    <w:rsid w:val="00F770DE"/>
    <w:rsid w:val="00F775CD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0D0A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Body Text"/>
    <w:basedOn w:val="a"/>
    <w:link w:val="a7"/>
    <w:uiPriority w:val="99"/>
    <w:semiHidden/>
    <w:unhideWhenUsed/>
    <w:rsid w:val="00876F2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6F25"/>
    <w:rPr>
      <w:rFonts w:eastAsia="Calibri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qFormat/>
    <w:rsid w:val="00876F25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470A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Copmp</cp:lastModifiedBy>
  <cp:revision>9</cp:revision>
  <cp:lastPrinted>2025-02-26T13:27:00Z</cp:lastPrinted>
  <dcterms:created xsi:type="dcterms:W3CDTF">2025-02-26T11:31:00Z</dcterms:created>
  <dcterms:modified xsi:type="dcterms:W3CDTF">2025-02-27T17:46:00Z</dcterms:modified>
</cp:coreProperties>
</file>