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03AE" w14:textId="77777777" w:rsidR="001043F2" w:rsidRPr="009C5E87" w:rsidRDefault="001043F2" w:rsidP="003F2266">
      <w:pPr>
        <w:tabs>
          <w:tab w:val="left" w:pos="708"/>
          <w:tab w:val="center" w:pos="4677"/>
          <w:tab w:val="right" w:pos="9355"/>
        </w:tabs>
        <w:spacing w:after="0" w:line="240" w:lineRule="auto"/>
        <w:ind w:left="5529" w:hanging="284"/>
        <w:rPr>
          <w:rFonts w:ascii="Times New Roman" w:hAnsi="Times New Roman" w:cs="Times New Roman"/>
          <w:b/>
          <w:sz w:val="24"/>
          <w:lang w:eastAsia="ru-RU"/>
        </w:rPr>
      </w:pPr>
      <w:r w:rsidRPr="009C5E87">
        <w:rPr>
          <w:rFonts w:ascii="Times New Roman" w:hAnsi="Times New Roman" w:cs="Times New Roman"/>
          <w:b/>
          <w:sz w:val="24"/>
          <w:lang w:eastAsia="ru-RU"/>
        </w:rPr>
        <w:t xml:space="preserve">ЗАТВЕРДЖУЮ </w:t>
      </w:r>
    </w:p>
    <w:p w14:paraId="6358DD29" w14:textId="77777777" w:rsidR="001043F2" w:rsidRPr="009C5E87" w:rsidRDefault="001043F2" w:rsidP="003F2266">
      <w:pPr>
        <w:spacing w:after="0" w:line="240" w:lineRule="auto"/>
        <w:ind w:left="5529" w:hanging="284"/>
        <w:rPr>
          <w:rFonts w:ascii="Times New Roman" w:hAnsi="Times New Roman" w:cs="Times New Roman"/>
          <w:b/>
          <w:sz w:val="24"/>
          <w:lang w:eastAsia="ru-RU"/>
        </w:rPr>
      </w:pPr>
      <w:r w:rsidRPr="009C5E87">
        <w:rPr>
          <w:rFonts w:ascii="Times New Roman" w:hAnsi="Times New Roman" w:cs="Times New Roman"/>
          <w:b/>
          <w:sz w:val="24"/>
          <w:lang w:val="ru-RU" w:eastAsia="ru-RU"/>
        </w:rPr>
        <w:t>Проректор з</w:t>
      </w:r>
      <w:r w:rsidRPr="009C5E87">
        <w:rPr>
          <w:rFonts w:ascii="Times New Roman" w:hAnsi="Times New Roman" w:cs="Times New Roman"/>
          <w:b/>
          <w:sz w:val="24"/>
          <w:lang w:eastAsia="ru-RU"/>
        </w:rPr>
        <w:t xml:space="preserve"> навчальної роботи</w:t>
      </w:r>
    </w:p>
    <w:p w14:paraId="63295B83" w14:textId="67BF1C1A" w:rsidR="001043F2" w:rsidRPr="009C5E87" w:rsidRDefault="001043F2" w:rsidP="00565F45">
      <w:pPr>
        <w:spacing w:after="0" w:line="240" w:lineRule="auto"/>
        <w:ind w:left="6945" w:firstLine="135"/>
        <w:rPr>
          <w:rFonts w:ascii="Times New Roman" w:hAnsi="Times New Roman" w:cs="Times New Roman"/>
          <w:b/>
          <w:sz w:val="24"/>
          <w:lang w:eastAsia="ru-RU"/>
        </w:rPr>
      </w:pPr>
      <w:r w:rsidRPr="009C5E87">
        <w:rPr>
          <w:rFonts w:ascii="Times New Roman" w:hAnsi="Times New Roman" w:cs="Times New Roman"/>
          <w:b/>
          <w:sz w:val="24"/>
          <w:lang w:eastAsia="ru-RU"/>
        </w:rPr>
        <w:t>Людмила ЛУЗАН</w:t>
      </w:r>
    </w:p>
    <w:p w14:paraId="1514DE9F" w14:textId="77777777" w:rsidR="001043F2" w:rsidRPr="009C5E87" w:rsidRDefault="001043F2" w:rsidP="001043F2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4"/>
        </w:rPr>
      </w:pPr>
    </w:p>
    <w:p w14:paraId="5CAD37CD" w14:textId="540A20F7" w:rsidR="001043F2" w:rsidRPr="009C5E87" w:rsidRDefault="003F2266" w:rsidP="001043F2">
      <w:pPr>
        <w:jc w:val="center"/>
        <w:rPr>
          <w:rFonts w:ascii="Times New Roman" w:hAnsi="Times New Roman" w:cs="Times New Roman"/>
          <w:b/>
          <w:sz w:val="24"/>
        </w:rPr>
      </w:pPr>
      <w:r w:rsidRPr="00E17C1A">
        <w:rPr>
          <w:rFonts w:ascii="Times New Roman" w:hAnsi="Times New Roman" w:cs="Times New Roman"/>
          <w:b/>
          <w:sz w:val="24"/>
        </w:rPr>
        <w:t>РОЗКЛАД</w:t>
      </w:r>
      <w:r w:rsidR="001043F2" w:rsidRPr="009C5E87">
        <w:rPr>
          <w:rFonts w:ascii="Times New Roman" w:hAnsi="Times New Roman" w:cs="Times New Roman"/>
          <w:b/>
          <w:sz w:val="24"/>
        </w:rPr>
        <w:t xml:space="preserve"> НАВЧАЛЬНИХ ЗАНЯТЬ</w:t>
      </w:r>
    </w:p>
    <w:p w14:paraId="7C429C98" w14:textId="77777777" w:rsidR="001043F2" w:rsidRPr="009C5E87" w:rsidRDefault="001043F2" w:rsidP="009C5E87">
      <w:pPr>
        <w:spacing w:after="0" w:line="276" w:lineRule="auto"/>
        <w:ind w:left="-284" w:right="-284" w:hanging="567"/>
        <w:jc w:val="center"/>
        <w:rPr>
          <w:rFonts w:ascii="Times New Roman" w:hAnsi="Times New Roman" w:cs="Times New Roman"/>
          <w:b/>
          <w:sz w:val="24"/>
        </w:rPr>
      </w:pPr>
      <w:r w:rsidRPr="009C5E87">
        <w:rPr>
          <w:rFonts w:ascii="Times New Roman" w:hAnsi="Times New Roman" w:cs="Times New Roman"/>
          <w:b/>
          <w:sz w:val="24"/>
        </w:rPr>
        <w:t xml:space="preserve">курсів підвищення кваліфікації педагогічних працівників за освітньою програмою з теми </w:t>
      </w:r>
    </w:p>
    <w:p w14:paraId="227E6D5B" w14:textId="1E2E83A9" w:rsidR="00F43425" w:rsidRPr="009C5E87" w:rsidRDefault="001013D5" w:rsidP="001013D5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9C5E87">
        <w:rPr>
          <w:rFonts w:ascii="Times New Roman" w:hAnsi="Times New Roman" w:cs="Times New Roman"/>
          <w:b/>
          <w:i/>
          <w:sz w:val="24"/>
          <w:szCs w:val="28"/>
        </w:rPr>
        <w:t>«</w:t>
      </w:r>
      <w:r w:rsidR="00AD22CF" w:rsidRPr="00AD22CF">
        <w:rPr>
          <w:rFonts w:ascii="Times New Roman" w:hAnsi="Times New Roman" w:cs="Times New Roman"/>
          <w:b/>
          <w:i/>
          <w:sz w:val="24"/>
          <w:szCs w:val="28"/>
        </w:rPr>
        <w:t>Інструменти міжнародних та національних досліджень для подолання освітніх втрат і</w:t>
      </w:r>
      <w:r w:rsidR="00AD22CF">
        <w:rPr>
          <w:rFonts w:ascii="Times New Roman" w:hAnsi="Times New Roman" w:cs="Times New Roman"/>
          <w:b/>
          <w:i/>
          <w:sz w:val="24"/>
          <w:szCs w:val="28"/>
        </w:rPr>
        <w:t>з </w:t>
      </w:r>
      <w:r w:rsidR="00AD22CF" w:rsidRPr="00AD22CF">
        <w:rPr>
          <w:rFonts w:ascii="Times New Roman" w:hAnsi="Times New Roman" w:cs="Times New Roman"/>
          <w:b/>
          <w:i/>
          <w:sz w:val="24"/>
          <w:szCs w:val="28"/>
        </w:rPr>
        <w:t>читацької грамотності</w:t>
      </w:r>
      <w:r w:rsidRPr="009C5E87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14:paraId="6735F288" w14:textId="77777777" w:rsidR="00F43425" w:rsidRDefault="00A60768" w:rsidP="009C5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C5E87">
        <w:rPr>
          <w:rFonts w:ascii="Times New Roman" w:hAnsi="Times New Roman" w:cs="Times New Roman"/>
          <w:sz w:val="24"/>
          <w:szCs w:val="28"/>
        </w:rPr>
        <w:t>(для вчителів української мови та літератури, зарубіжної літератури)</w:t>
      </w:r>
    </w:p>
    <w:p w14:paraId="1BA62745" w14:textId="77777777" w:rsidR="00D065CB" w:rsidRDefault="00D065CB" w:rsidP="009C5E87">
      <w:pPr>
        <w:spacing w:after="0"/>
        <w:ind w:hanging="425"/>
        <w:rPr>
          <w:rFonts w:ascii="Times New Roman" w:hAnsi="Times New Roman" w:cs="Times New Roman"/>
          <w:b/>
          <w:sz w:val="24"/>
        </w:rPr>
      </w:pPr>
    </w:p>
    <w:p w14:paraId="503D5011" w14:textId="1546C8A8" w:rsidR="00F43425" w:rsidRPr="00F43425" w:rsidRDefault="00F43425" w:rsidP="00157C48">
      <w:pPr>
        <w:spacing w:after="0"/>
        <w:rPr>
          <w:rFonts w:ascii="Times New Roman" w:hAnsi="Times New Roman" w:cs="Times New Roman"/>
          <w:sz w:val="24"/>
        </w:rPr>
      </w:pPr>
      <w:r w:rsidRPr="00F43425">
        <w:rPr>
          <w:rFonts w:ascii="Times New Roman" w:hAnsi="Times New Roman" w:cs="Times New Roman"/>
          <w:b/>
          <w:sz w:val="24"/>
        </w:rPr>
        <w:t>Термін навчання</w:t>
      </w:r>
      <w:r w:rsidRPr="00F43425">
        <w:rPr>
          <w:rFonts w:ascii="Times New Roman" w:hAnsi="Times New Roman" w:cs="Times New Roman"/>
          <w:sz w:val="24"/>
        </w:rPr>
        <w:t xml:space="preserve">: </w:t>
      </w:r>
      <w:r w:rsidR="0081055F" w:rsidRPr="009A3879">
        <w:rPr>
          <w:rFonts w:ascii="Times New Roman" w:hAnsi="Times New Roman" w:cs="Times New Roman"/>
          <w:sz w:val="24"/>
        </w:rPr>
        <w:t xml:space="preserve">09.01 - </w:t>
      </w:r>
      <w:r w:rsidR="00845A39">
        <w:rPr>
          <w:rFonts w:ascii="Times New Roman" w:hAnsi="Times New Roman" w:cs="Times New Roman"/>
          <w:sz w:val="24"/>
        </w:rPr>
        <w:t>30</w:t>
      </w:r>
      <w:r w:rsidR="0081055F" w:rsidRPr="009A3879">
        <w:rPr>
          <w:rFonts w:ascii="Times New Roman" w:hAnsi="Times New Roman" w:cs="Times New Roman"/>
          <w:sz w:val="24"/>
        </w:rPr>
        <w:t>.01.2025</w:t>
      </w:r>
    </w:p>
    <w:p w14:paraId="5B357963" w14:textId="77777777" w:rsidR="00F43425" w:rsidRPr="00F43425" w:rsidRDefault="00F43425" w:rsidP="00157C48">
      <w:pPr>
        <w:spacing w:after="120"/>
        <w:rPr>
          <w:rFonts w:ascii="Times New Roman" w:hAnsi="Times New Roman" w:cs="Times New Roman"/>
          <w:b/>
          <w:sz w:val="24"/>
        </w:rPr>
      </w:pPr>
      <w:r w:rsidRPr="00F43425">
        <w:rPr>
          <w:rFonts w:ascii="Times New Roman" w:hAnsi="Times New Roman" w:cs="Times New Roman"/>
          <w:b/>
          <w:sz w:val="24"/>
        </w:rPr>
        <w:t>Дистанційна форма навчання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3261"/>
        <w:gridCol w:w="851"/>
        <w:gridCol w:w="4252"/>
      </w:tblGrid>
      <w:tr w:rsidR="000E04C9" w:rsidRPr="00F43425" w14:paraId="0539C972" w14:textId="696ECBF3" w:rsidTr="000E04C9">
        <w:trPr>
          <w:trHeight w:val="555"/>
          <w:tblHeader/>
        </w:trPr>
        <w:tc>
          <w:tcPr>
            <w:tcW w:w="1276" w:type="dxa"/>
            <w:vMerge w:val="restart"/>
            <w:vAlign w:val="center"/>
          </w:tcPr>
          <w:p w14:paraId="344CAA10" w14:textId="4E1521B9" w:rsidR="000E04C9" w:rsidRPr="00E17C1A" w:rsidRDefault="000E04C9" w:rsidP="00E17C1A">
            <w:pPr>
              <w:pStyle w:val="4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D7EA34F" w14:textId="7B09CDDA" w:rsidR="000E04C9" w:rsidRPr="00E17C1A" w:rsidRDefault="000E04C9" w:rsidP="00E17C1A">
            <w:pPr>
              <w:pStyle w:val="4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Час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E4BC717" w14:textId="77777777" w:rsidR="000E04C9" w:rsidRPr="00E17C1A" w:rsidRDefault="000E04C9" w:rsidP="00E17C1A">
            <w:pPr>
              <w:pStyle w:val="4"/>
              <w:rPr>
                <w:sz w:val="22"/>
                <w:szCs w:val="22"/>
                <w:lang w:eastAsia="ru-RU"/>
              </w:rPr>
            </w:pPr>
            <w:r w:rsidRPr="00E17C1A">
              <w:rPr>
                <w:sz w:val="22"/>
                <w:szCs w:val="22"/>
                <w:lang w:eastAsia="ru-RU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78420" w14:textId="422B1BB5" w:rsidR="000E04C9" w:rsidRPr="00E17C1A" w:rsidRDefault="000E04C9" w:rsidP="00E17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C1A">
              <w:rPr>
                <w:rFonts w:ascii="Times New Roman" w:hAnsi="Times New Roman" w:cs="Times New Roman"/>
                <w:b/>
              </w:rPr>
              <w:t>К-сть</w:t>
            </w:r>
          </w:p>
          <w:p w14:paraId="6C21C2CD" w14:textId="7F67DF1E" w:rsidR="000E04C9" w:rsidRPr="00E17C1A" w:rsidRDefault="000E04C9" w:rsidP="00E1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hAnsi="Times New Roman" w:cs="Times New Roman"/>
                <w:b/>
              </w:rPr>
              <w:t>годин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663B1FA4" w14:textId="77777777" w:rsidR="000E04C9" w:rsidRPr="00E17C1A" w:rsidRDefault="000E04C9" w:rsidP="001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ПІБ викладача, посада, наукове звання,</w:t>
            </w:r>
            <w:r w:rsidRPr="00E17C1A">
              <w:rPr>
                <w:rFonts w:ascii="Times New Roman" w:eastAsia="Times New Roman" w:hAnsi="Times New Roman" w:cs="Times New Roman"/>
                <w:b/>
              </w:rPr>
              <w:br/>
              <w:t>науковий ступінь</w:t>
            </w:r>
          </w:p>
        </w:tc>
      </w:tr>
      <w:tr w:rsidR="000E04C9" w:rsidRPr="00F43425" w14:paraId="1A7826D1" w14:textId="56D9D153" w:rsidTr="000E04C9">
        <w:trPr>
          <w:trHeight w:val="416"/>
          <w:tblHeader/>
        </w:trPr>
        <w:tc>
          <w:tcPr>
            <w:tcW w:w="1276" w:type="dxa"/>
            <w:vMerge/>
          </w:tcPr>
          <w:p w14:paraId="30EE6A2A" w14:textId="77777777" w:rsidR="000E04C9" w:rsidRPr="00E17C1A" w:rsidRDefault="000E04C9" w:rsidP="00E17C1A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F1DF5A" w14:textId="7C24F596" w:rsidR="000E04C9" w:rsidRPr="00E17C1A" w:rsidRDefault="000E04C9" w:rsidP="00E17C1A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E12375F" w14:textId="77777777" w:rsidR="000E04C9" w:rsidRPr="00E17C1A" w:rsidRDefault="000E04C9" w:rsidP="003F2266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2E96A" w14:textId="493B34DD" w:rsidR="000E04C9" w:rsidRPr="00E17C1A" w:rsidRDefault="000E04C9" w:rsidP="003F2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7C1A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0B21604D" w14:textId="77777777" w:rsidR="000E04C9" w:rsidRPr="00E17C1A" w:rsidRDefault="000E04C9" w:rsidP="003F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4C9" w:rsidRPr="00F43425" w14:paraId="61D28247" w14:textId="267B9E10" w:rsidTr="000E04C9">
        <w:tc>
          <w:tcPr>
            <w:tcW w:w="1276" w:type="dxa"/>
          </w:tcPr>
          <w:p w14:paraId="243F4CEA" w14:textId="56C5E1D9" w:rsidR="000E04C9" w:rsidRDefault="000E04C9" w:rsidP="00360C52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09.01.2025</w:t>
            </w:r>
          </w:p>
        </w:tc>
        <w:tc>
          <w:tcPr>
            <w:tcW w:w="850" w:type="dxa"/>
            <w:shd w:val="clear" w:color="auto" w:fill="auto"/>
          </w:tcPr>
          <w:p w14:paraId="2B766402" w14:textId="00762544" w:rsidR="000E04C9" w:rsidRPr="00845A39" w:rsidRDefault="000E04C9" w:rsidP="00360C52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 – 16.30</w:t>
            </w:r>
          </w:p>
        </w:tc>
        <w:tc>
          <w:tcPr>
            <w:tcW w:w="3261" w:type="dxa"/>
            <w:shd w:val="clear" w:color="auto" w:fill="auto"/>
          </w:tcPr>
          <w:p w14:paraId="77E760A3" w14:textId="768B0BBF" w:rsidR="000E04C9" w:rsidRPr="00E17C1A" w:rsidRDefault="000E04C9" w:rsidP="00360C52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Настановне заняття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7A67A9">
              <w:rPr>
                <w:rFonts w:ascii="Times New Roman" w:eastAsia="Times New Roman" w:hAnsi="Times New Roman" w:cs="Times New Roman"/>
              </w:rPr>
              <w:t>Вхідне опитування</w:t>
            </w:r>
          </w:p>
        </w:tc>
        <w:tc>
          <w:tcPr>
            <w:tcW w:w="851" w:type="dxa"/>
            <w:shd w:val="clear" w:color="auto" w:fill="auto"/>
          </w:tcPr>
          <w:p w14:paraId="02734B19" w14:textId="098734EE" w:rsidR="000E04C9" w:rsidRPr="00E17C1A" w:rsidRDefault="000E04C9" w:rsidP="00360C52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C14B78E" w14:textId="23064B61" w:rsidR="000E04C9" w:rsidRPr="00E17C1A" w:rsidRDefault="000E04C9" w:rsidP="00360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 xml:space="preserve">Дегтярьова Г.А., зав. кафедри, д. пед. н., міжнародний сертифікований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медіатренер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>, регіональний координатор із впровадження медіаосвіти в Україні, тренер НУШ, експерт із сертифікації вчителів</w:t>
            </w:r>
          </w:p>
        </w:tc>
      </w:tr>
      <w:tr w:rsidR="000E04C9" w:rsidRPr="00F43425" w14:paraId="17D6D525" w14:textId="0ED8D3B0" w:rsidTr="000E04C9">
        <w:tc>
          <w:tcPr>
            <w:tcW w:w="1276" w:type="dxa"/>
          </w:tcPr>
          <w:p w14:paraId="49DA2B16" w14:textId="4F0566B8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13.01.2025</w:t>
            </w:r>
          </w:p>
        </w:tc>
        <w:tc>
          <w:tcPr>
            <w:tcW w:w="850" w:type="dxa"/>
            <w:shd w:val="clear" w:color="auto" w:fill="auto"/>
          </w:tcPr>
          <w:p w14:paraId="635C2BDB" w14:textId="4EAC85A0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620B6419" w14:textId="0DF5249B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6F1F">
              <w:rPr>
                <w:rFonts w:ascii="Times New Roman" w:eastAsia="Times New Roman" w:hAnsi="Times New Roman" w:cs="Times New Roman"/>
              </w:rPr>
              <w:t>Стратегія розвитку читання на період до 2032 року: проблеми та пріоритети</w:t>
            </w:r>
          </w:p>
        </w:tc>
        <w:tc>
          <w:tcPr>
            <w:tcW w:w="851" w:type="dxa"/>
            <w:shd w:val="clear" w:color="auto" w:fill="auto"/>
          </w:tcPr>
          <w:p w14:paraId="6A0BF05E" w14:textId="458DF757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67112575" w14:textId="02CC6D47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 xml:space="preserve">Дегтярьова Г.А., зав. кафедри, д. пед. н., міжнародний сертифікований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медіатренер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>, регіональний координатор із впровадження медіаосвіти в Україні, тренер НУШ, експерт із сертифікації вчителів</w:t>
            </w:r>
          </w:p>
        </w:tc>
      </w:tr>
      <w:tr w:rsidR="000E04C9" w:rsidRPr="00F43425" w14:paraId="783F7958" w14:textId="77777777" w:rsidTr="000E04C9">
        <w:tc>
          <w:tcPr>
            <w:tcW w:w="1276" w:type="dxa"/>
          </w:tcPr>
          <w:p w14:paraId="58C89A50" w14:textId="60FC3C18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13.01.2025</w:t>
            </w:r>
          </w:p>
        </w:tc>
        <w:tc>
          <w:tcPr>
            <w:tcW w:w="850" w:type="dxa"/>
            <w:shd w:val="clear" w:color="auto" w:fill="auto"/>
          </w:tcPr>
          <w:p w14:paraId="22D4D138" w14:textId="6D79C4ED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17.15 - 18.45</w:t>
            </w:r>
          </w:p>
        </w:tc>
        <w:tc>
          <w:tcPr>
            <w:tcW w:w="3261" w:type="dxa"/>
            <w:shd w:val="clear" w:color="auto" w:fill="auto"/>
          </w:tcPr>
          <w:p w14:paraId="596B293C" w14:textId="78E360BF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PISA: вимірювання втрат і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розривів із читацькій грамотності за міжнародними стандартами</w:t>
            </w:r>
          </w:p>
        </w:tc>
        <w:tc>
          <w:tcPr>
            <w:tcW w:w="851" w:type="dxa"/>
            <w:shd w:val="clear" w:color="auto" w:fill="auto"/>
          </w:tcPr>
          <w:p w14:paraId="7F19BF1B" w14:textId="0B76CDD5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9C5669F" w14:textId="67C31B26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Ткач П.Б., доцент кафедри, к. 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філол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. н., доцент, членкиня робочої групи з розроблення проєкту Державного стандарту базової середньої освіти та Державного стандарту профільної освіти,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експертка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 міжнародного дослідження якості освіти РISA</w:t>
            </w:r>
          </w:p>
        </w:tc>
      </w:tr>
      <w:tr w:rsidR="000E04C9" w:rsidRPr="00F43425" w14:paraId="5F2F570D" w14:textId="77777777" w:rsidTr="000E04C9">
        <w:tc>
          <w:tcPr>
            <w:tcW w:w="1276" w:type="dxa"/>
          </w:tcPr>
          <w:p w14:paraId="1CF0A87C" w14:textId="54A7FABE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14.01.2025</w:t>
            </w:r>
          </w:p>
        </w:tc>
        <w:tc>
          <w:tcPr>
            <w:tcW w:w="850" w:type="dxa"/>
            <w:shd w:val="clear" w:color="auto" w:fill="auto"/>
          </w:tcPr>
          <w:p w14:paraId="577C5C6F" w14:textId="4D4B1ABE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58F301CA" w14:textId="099476DD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Читання як інструмент формування соціально-емоційних навичок</w:t>
            </w:r>
          </w:p>
        </w:tc>
        <w:tc>
          <w:tcPr>
            <w:tcW w:w="851" w:type="dxa"/>
            <w:shd w:val="clear" w:color="auto" w:fill="auto"/>
          </w:tcPr>
          <w:p w14:paraId="7D9878B2" w14:textId="1FA0A6FF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D5B4E75" w14:textId="71334CA4" w:rsidR="000E04C9" w:rsidRPr="00E17C1A" w:rsidRDefault="000E04C9" w:rsidP="00845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3F587919" w14:textId="77777777" w:rsidTr="000E04C9">
        <w:tc>
          <w:tcPr>
            <w:tcW w:w="1276" w:type="dxa"/>
          </w:tcPr>
          <w:p w14:paraId="603FB0CD" w14:textId="767D562F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15.01.2025</w:t>
            </w:r>
          </w:p>
        </w:tc>
        <w:tc>
          <w:tcPr>
            <w:tcW w:w="850" w:type="dxa"/>
            <w:shd w:val="clear" w:color="auto" w:fill="auto"/>
          </w:tcPr>
          <w:p w14:paraId="066E817E" w14:textId="5B2F9DE3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586A6A28" w14:textId="193F31E4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ДоСЕН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>: вимірювання втрат у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соціально-емоційних навичках учнівства</w:t>
            </w:r>
          </w:p>
        </w:tc>
        <w:tc>
          <w:tcPr>
            <w:tcW w:w="851" w:type="dxa"/>
            <w:shd w:val="clear" w:color="auto" w:fill="auto"/>
          </w:tcPr>
          <w:p w14:paraId="057760E5" w14:textId="491B7358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FCCD4EE" w14:textId="3D24C319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3282B9E9" w14:textId="77777777" w:rsidTr="000E04C9">
        <w:tc>
          <w:tcPr>
            <w:tcW w:w="1276" w:type="dxa"/>
          </w:tcPr>
          <w:p w14:paraId="5A54B6D4" w14:textId="26AB71BF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15.01.2025</w:t>
            </w:r>
          </w:p>
        </w:tc>
        <w:tc>
          <w:tcPr>
            <w:tcW w:w="850" w:type="dxa"/>
            <w:shd w:val="clear" w:color="auto" w:fill="auto"/>
          </w:tcPr>
          <w:p w14:paraId="7EF6C1A6" w14:textId="51D19358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5B6FE6F4" w14:textId="0043902F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Мотивація до читання через усвідомлення його цінності</w:t>
            </w:r>
          </w:p>
        </w:tc>
        <w:tc>
          <w:tcPr>
            <w:tcW w:w="851" w:type="dxa"/>
            <w:shd w:val="clear" w:color="auto" w:fill="auto"/>
          </w:tcPr>
          <w:p w14:paraId="6EFBFCF9" w14:textId="3AFF1B23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424D098" w14:textId="67C0F32B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</w:rPr>
              <w:t>Андронова Л.Г., професор кафедри, к. </w:t>
            </w:r>
            <w:proofErr w:type="spellStart"/>
            <w:r w:rsidRPr="00E17C1A">
              <w:rPr>
                <w:rFonts w:ascii="Times New Roman" w:hAnsi="Times New Roman" w:cs="Times New Roman"/>
              </w:rPr>
              <w:t>філол</w:t>
            </w:r>
            <w:proofErr w:type="spellEnd"/>
            <w:r w:rsidRPr="00E17C1A">
              <w:rPr>
                <w:rFonts w:ascii="Times New Roman" w:hAnsi="Times New Roman" w:cs="Times New Roman"/>
              </w:rPr>
              <w:t>. н., доцент, тренер НУШ</w:t>
            </w:r>
          </w:p>
        </w:tc>
      </w:tr>
      <w:tr w:rsidR="000E04C9" w:rsidRPr="00F43425" w14:paraId="1800FA7A" w14:textId="77777777" w:rsidTr="000E04C9">
        <w:tc>
          <w:tcPr>
            <w:tcW w:w="1276" w:type="dxa"/>
          </w:tcPr>
          <w:p w14:paraId="6E7E2027" w14:textId="5E5ED9AA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15.01.2025</w:t>
            </w:r>
          </w:p>
        </w:tc>
        <w:tc>
          <w:tcPr>
            <w:tcW w:w="850" w:type="dxa"/>
            <w:shd w:val="clear" w:color="auto" w:fill="auto"/>
          </w:tcPr>
          <w:p w14:paraId="77A476B8" w14:textId="262D96A2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17.15 - 18.45</w:t>
            </w:r>
          </w:p>
        </w:tc>
        <w:tc>
          <w:tcPr>
            <w:tcW w:w="3261" w:type="dxa"/>
            <w:shd w:val="clear" w:color="auto" w:fill="auto"/>
          </w:tcPr>
          <w:p w14:paraId="7B6B691A" w14:textId="39E283EE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Контент підручників з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української мови і літератури як інструмент формування наскрізного вміння «читати з розумінням»</w:t>
            </w:r>
          </w:p>
        </w:tc>
        <w:tc>
          <w:tcPr>
            <w:tcW w:w="851" w:type="dxa"/>
            <w:shd w:val="clear" w:color="auto" w:fill="auto"/>
          </w:tcPr>
          <w:p w14:paraId="62ABF8D0" w14:textId="5F645DB2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7A7532D4" w14:textId="286B68AE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Ткач П.Б., доцент кафедри, к. 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філол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. н., доцент, членкиня робочої групи з розроблення проєкту Державного стандарту базової середньої освіти та Державного стандарту профільної освіти,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експертка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 міжнародного дослідження якості освіти РISA</w:t>
            </w:r>
          </w:p>
        </w:tc>
      </w:tr>
      <w:tr w:rsidR="000E04C9" w:rsidRPr="00F43425" w14:paraId="2CA221EA" w14:textId="77777777" w:rsidTr="000E04C9">
        <w:tc>
          <w:tcPr>
            <w:tcW w:w="1276" w:type="dxa"/>
          </w:tcPr>
          <w:p w14:paraId="18E2D0B6" w14:textId="6B9CC614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16.01.2025</w:t>
            </w:r>
          </w:p>
        </w:tc>
        <w:tc>
          <w:tcPr>
            <w:tcW w:w="850" w:type="dxa"/>
            <w:shd w:val="clear" w:color="auto" w:fill="auto"/>
          </w:tcPr>
          <w:p w14:paraId="506D9641" w14:textId="67967B86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172A280A" w14:textId="12466258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Читацька грамотність на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адаптаційному циклі базової освіти: урахування освітніх втрат на рівні початкової школи</w:t>
            </w:r>
          </w:p>
        </w:tc>
        <w:tc>
          <w:tcPr>
            <w:tcW w:w="851" w:type="dxa"/>
            <w:shd w:val="clear" w:color="auto" w:fill="auto"/>
          </w:tcPr>
          <w:p w14:paraId="474EB4BD" w14:textId="0139349D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1789DD6" w14:textId="0AA4251C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4A959CAD" w14:textId="77777777" w:rsidTr="000E04C9">
        <w:tc>
          <w:tcPr>
            <w:tcW w:w="1276" w:type="dxa"/>
          </w:tcPr>
          <w:p w14:paraId="0D4B21D8" w14:textId="43845A7F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50" w:type="dxa"/>
            <w:shd w:val="clear" w:color="auto" w:fill="auto"/>
          </w:tcPr>
          <w:p w14:paraId="165E1E75" w14:textId="0D6EFCD6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33C330D1" w14:textId="4900A9B6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 xml:space="preserve">Навичка читання і читацька грамотність як інструменти освітнього та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мовного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 зростання </w:t>
            </w:r>
          </w:p>
        </w:tc>
        <w:tc>
          <w:tcPr>
            <w:tcW w:w="851" w:type="dxa"/>
            <w:shd w:val="clear" w:color="auto" w:fill="auto"/>
          </w:tcPr>
          <w:p w14:paraId="6234923F" w14:textId="397B893A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5DB704D" w14:textId="534C554E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 xml:space="preserve">Дегтярьова Г.А., зав. кафедри, д. пед. н., міжнародний сертифікований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медіатренер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>, регіональний координатор із впровадження медіаосвіти в Україні, тренер НУШ, експерт із сертифікації вчителів</w:t>
            </w:r>
          </w:p>
        </w:tc>
      </w:tr>
      <w:tr w:rsidR="000E04C9" w:rsidRPr="00F43425" w14:paraId="1389E36F" w14:textId="77777777" w:rsidTr="000E04C9">
        <w:tc>
          <w:tcPr>
            <w:tcW w:w="1276" w:type="dxa"/>
          </w:tcPr>
          <w:p w14:paraId="6F3E78E4" w14:textId="10B7AD6D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16.01.2025</w:t>
            </w:r>
          </w:p>
        </w:tc>
        <w:tc>
          <w:tcPr>
            <w:tcW w:w="850" w:type="dxa"/>
            <w:shd w:val="clear" w:color="auto" w:fill="auto"/>
          </w:tcPr>
          <w:p w14:paraId="4AB0B205" w14:textId="1F25AA43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17.15 - 18.45</w:t>
            </w:r>
          </w:p>
        </w:tc>
        <w:tc>
          <w:tcPr>
            <w:tcW w:w="3261" w:type="dxa"/>
            <w:shd w:val="clear" w:color="auto" w:fill="auto"/>
          </w:tcPr>
          <w:p w14:paraId="2896346D" w14:textId="77777777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Розроблення завдань у форматі PISA для подолання освітніх втрат із читацької грамотності</w:t>
            </w:r>
          </w:p>
          <w:p w14:paraId="77AA58EF" w14:textId="77777777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D22B0F9" w14:textId="25660D98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6EC2CE2" w14:textId="57244B72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Ткач П.Б., доцент кафедри, к. 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філол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. н., доцент, членкиня робочої групи з розроблення проєкту Державного стандарту базової середньої освіти та Державного стандарту профільної освіти,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експертка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 міжнародного дослідження якості освіти РISA</w:t>
            </w:r>
          </w:p>
        </w:tc>
      </w:tr>
      <w:tr w:rsidR="000E04C9" w:rsidRPr="00F43425" w14:paraId="2F0DAC49" w14:textId="77777777" w:rsidTr="000E04C9">
        <w:tc>
          <w:tcPr>
            <w:tcW w:w="1276" w:type="dxa"/>
          </w:tcPr>
          <w:p w14:paraId="549744E9" w14:textId="688C6009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50" w:type="dxa"/>
            <w:shd w:val="clear" w:color="auto" w:fill="auto"/>
          </w:tcPr>
          <w:p w14:paraId="4A3B89B7" w14:textId="0934E042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13.30 - 15.00</w:t>
            </w:r>
          </w:p>
        </w:tc>
        <w:tc>
          <w:tcPr>
            <w:tcW w:w="3261" w:type="dxa"/>
            <w:shd w:val="clear" w:color="auto" w:fill="auto"/>
          </w:tcPr>
          <w:p w14:paraId="691F20F9" w14:textId="721FE6CC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  <w:lang w:eastAsia="ru-RU"/>
              </w:rPr>
              <w:t>Читання як засіб інклюзії та соціальної адаптації дитини</w:t>
            </w:r>
          </w:p>
        </w:tc>
        <w:tc>
          <w:tcPr>
            <w:tcW w:w="851" w:type="dxa"/>
            <w:shd w:val="clear" w:color="auto" w:fill="auto"/>
          </w:tcPr>
          <w:p w14:paraId="6A40D515" w14:textId="4CE60B68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43B84A8" w14:textId="305072D1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Колісник О.В., ст. викладач, магістр з педагогіки вищої школи, тренер з питань інклюзивної освіти, тренер НУШ</w:t>
            </w:r>
          </w:p>
        </w:tc>
      </w:tr>
      <w:tr w:rsidR="000E04C9" w:rsidRPr="00F43425" w14:paraId="74C21922" w14:textId="77777777" w:rsidTr="000E04C9">
        <w:tc>
          <w:tcPr>
            <w:tcW w:w="1276" w:type="dxa"/>
          </w:tcPr>
          <w:p w14:paraId="0D0563D9" w14:textId="644A6630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50" w:type="dxa"/>
            <w:shd w:val="clear" w:color="auto" w:fill="auto"/>
          </w:tcPr>
          <w:p w14:paraId="22D439BA" w14:textId="30CC23DE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15.15 - 16.45</w:t>
            </w:r>
          </w:p>
        </w:tc>
        <w:tc>
          <w:tcPr>
            <w:tcW w:w="3261" w:type="dxa"/>
            <w:shd w:val="clear" w:color="auto" w:fill="auto"/>
          </w:tcPr>
          <w:p w14:paraId="42B74965" w14:textId="19FC2CED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Потенціал підручників зарубіжної літератури для формування наскрізного вміння «читати з розумінням»</w:t>
            </w:r>
          </w:p>
        </w:tc>
        <w:tc>
          <w:tcPr>
            <w:tcW w:w="851" w:type="dxa"/>
            <w:shd w:val="clear" w:color="auto" w:fill="auto"/>
          </w:tcPr>
          <w:p w14:paraId="0C8783B5" w14:textId="7A544567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5D46C54" w14:textId="0DF7814C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5CCFEB06" w14:textId="77777777" w:rsidTr="000E04C9">
        <w:tc>
          <w:tcPr>
            <w:tcW w:w="1276" w:type="dxa"/>
          </w:tcPr>
          <w:p w14:paraId="60B5FFC1" w14:textId="31718230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850" w:type="dxa"/>
            <w:shd w:val="clear" w:color="auto" w:fill="auto"/>
          </w:tcPr>
          <w:p w14:paraId="41218414" w14:textId="74F77F26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16.55 - 18.25</w:t>
            </w:r>
          </w:p>
        </w:tc>
        <w:tc>
          <w:tcPr>
            <w:tcW w:w="3261" w:type="dxa"/>
            <w:shd w:val="clear" w:color="auto" w:fill="auto"/>
          </w:tcPr>
          <w:p w14:paraId="3DD4BB7F" w14:textId="1D13C3EC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Роль шкільної бібліотеки у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формуванні читацької грамотності учнів</w:t>
            </w:r>
          </w:p>
        </w:tc>
        <w:tc>
          <w:tcPr>
            <w:tcW w:w="851" w:type="dxa"/>
            <w:shd w:val="clear" w:color="auto" w:fill="auto"/>
          </w:tcPr>
          <w:p w14:paraId="2529D4E0" w14:textId="483F327B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0D851C4" w14:textId="3B8065EF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C1A">
              <w:rPr>
                <w:rFonts w:ascii="Times New Roman" w:hAnsi="Times New Roman" w:cs="Times New Roman"/>
              </w:rPr>
              <w:t>Жеребкіна</w:t>
            </w:r>
            <w:proofErr w:type="spellEnd"/>
            <w:r w:rsidRPr="00E17C1A">
              <w:rPr>
                <w:rFonts w:ascii="Times New Roman" w:hAnsi="Times New Roman" w:cs="Times New Roman"/>
              </w:rPr>
              <w:t xml:space="preserve"> З.Г., викладач</w:t>
            </w:r>
          </w:p>
        </w:tc>
      </w:tr>
      <w:tr w:rsidR="000E04C9" w:rsidRPr="00F43425" w14:paraId="5D0E280B" w14:textId="77777777" w:rsidTr="000E04C9">
        <w:tc>
          <w:tcPr>
            <w:tcW w:w="1276" w:type="dxa"/>
          </w:tcPr>
          <w:p w14:paraId="26FAD94E" w14:textId="0F786F9D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20.01.2025</w:t>
            </w:r>
          </w:p>
        </w:tc>
        <w:tc>
          <w:tcPr>
            <w:tcW w:w="850" w:type="dxa"/>
            <w:shd w:val="clear" w:color="auto" w:fill="auto"/>
          </w:tcPr>
          <w:p w14:paraId="006F3FDC" w14:textId="3ADA5012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46F18914" w14:textId="521EA3C9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Цифрові інструменти для подолання освітніх втрат із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читацької грамотн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E17C1A">
              <w:rPr>
                <w:rFonts w:ascii="Times New Roman" w:eastAsia="Times New Roman" w:hAnsi="Times New Roman" w:cs="Times New Roman"/>
              </w:rPr>
              <w:t>сті</w:t>
            </w:r>
          </w:p>
        </w:tc>
        <w:tc>
          <w:tcPr>
            <w:tcW w:w="851" w:type="dxa"/>
            <w:shd w:val="clear" w:color="auto" w:fill="auto"/>
          </w:tcPr>
          <w:p w14:paraId="3B2499E9" w14:textId="3604EC9C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6315631" w14:textId="75F5FDED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Коротич К.В., ст. викладач, к. 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філол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>. н., доцент</w:t>
            </w:r>
            <w:r w:rsidRPr="00E17C1A">
              <w:rPr>
                <w:rFonts w:ascii="Times New Roman" w:hAnsi="Times New Roman" w:cs="Times New Roman"/>
                <w:color w:val="000000"/>
              </w:rPr>
              <w:t>, тренер-педагог НУШ</w:t>
            </w:r>
          </w:p>
        </w:tc>
      </w:tr>
      <w:tr w:rsidR="000E04C9" w:rsidRPr="00F43425" w14:paraId="7323F5AE" w14:textId="77777777" w:rsidTr="000E04C9">
        <w:tc>
          <w:tcPr>
            <w:tcW w:w="1276" w:type="dxa"/>
          </w:tcPr>
          <w:p w14:paraId="1F0C862D" w14:textId="4E89A35C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20.01.2025</w:t>
            </w:r>
          </w:p>
        </w:tc>
        <w:tc>
          <w:tcPr>
            <w:tcW w:w="850" w:type="dxa"/>
            <w:shd w:val="clear" w:color="auto" w:fill="auto"/>
          </w:tcPr>
          <w:p w14:paraId="3E8429CA" w14:textId="4FF024E3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6F44021F" w14:textId="18317F4D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Ефективні методики і технології навчання для компенсації втрат із читацької грамотності</w:t>
            </w:r>
          </w:p>
        </w:tc>
        <w:tc>
          <w:tcPr>
            <w:tcW w:w="851" w:type="dxa"/>
            <w:shd w:val="clear" w:color="auto" w:fill="auto"/>
          </w:tcPr>
          <w:p w14:paraId="1F125401" w14:textId="3DED5DAD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D2D5DD7" w14:textId="562F923C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0D0D55FF" w14:textId="77777777" w:rsidTr="000E04C9">
        <w:tc>
          <w:tcPr>
            <w:tcW w:w="1276" w:type="dxa"/>
          </w:tcPr>
          <w:p w14:paraId="1C01FBBC" w14:textId="39ECCD07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21.01.2025</w:t>
            </w:r>
          </w:p>
        </w:tc>
        <w:tc>
          <w:tcPr>
            <w:tcW w:w="850" w:type="dxa"/>
            <w:shd w:val="clear" w:color="auto" w:fill="auto"/>
          </w:tcPr>
          <w:p w14:paraId="13230D6D" w14:textId="6939046B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42C6D5EE" w14:textId="76DB828A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Засоби розвитку звички до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читання та потреби в ньому</w:t>
            </w:r>
          </w:p>
        </w:tc>
        <w:tc>
          <w:tcPr>
            <w:tcW w:w="851" w:type="dxa"/>
            <w:shd w:val="clear" w:color="auto" w:fill="auto"/>
          </w:tcPr>
          <w:p w14:paraId="6109E24D" w14:textId="5A89422D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33B91D1" w14:textId="5EBCAF1C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</w:rPr>
              <w:t>Андронова Л.Г., професор кафедри, к. </w:t>
            </w:r>
            <w:proofErr w:type="spellStart"/>
            <w:r w:rsidRPr="00E17C1A">
              <w:rPr>
                <w:rFonts w:ascii="Times New Roman" w:hAnsi="Times New Roman" w:cs="Times New Roman"/>
              </w:rPr>
              <w:t>філол</w:t>
            </w:r>
            <w:proofErr w:type="spellEnd"/>
            <w:r w:rsidRPr="00E17C1A">
              <w:rPr>
                <w:rFonts w:ascii="Times New Roman" w:hAnsi="Times New Roman" w:cs="Times New Roman"/>
              </w:rPr>
              <w:t>. н., доцент, тренер НУШ</w:t>
            </w:r>
          </w:p>
        </w:tc>
      </w:tr>
      <w:tr w:rsidR="000E04C9" w:rsidRPr="00F43425" w14:paraId="66240762" w14:textId="77777777" w:rsidTr="000E04C9">
        <w:tc>
          <w:tcPr>
            <w:tcW w:w="1276" w:type="dxa"/>
          </w:tcPr>
          <w:p w14:paraId="7FA83441" w14:textId="3EF13707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21.01.2025</w:t>
            </w:r>
          </w:p>
        </w:tc>
        <w:tc>
          <w:tcPr>
            <w:tcW w:w="850" w:type="dxa"/>
            <w:shd w:val="clear" w:color="auto" w:fill="auto"/>
          </w:tcPr>
          <w:p w14:paraId="72E99B72" w14:textId="7373CD0C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06FD4BBE" w14:textId="1A5D9A13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Діяльнісний підхід: долаємо освітні втрати з читацької грамотності</w:t>
            </w:r>
          </w:p>
        </w:tc>
        <w:tc>
          <w:tcPr>
            <w:tcW w:w="851" w:type="dxa"/>
            <w:shd w:val="clear" w:color="auto" w:fill="auto"/>
          </w:tcPr>
          <w:p w14:paraId="3E4F7E15" w14:textId="13EC7D42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AA4BF1A" w14:textId="728E02D9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5F7173BF" w14:textId="77777777" w:rsidTr="000E04C9">
        <w:tc>
          <w:tcPr>
            <w:tcW w:w="1276" w:type="dxa"/>
          </w:tcPr>
          <w:p w14:paraId="3E07E01E" w14:textId="7433415D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22.01.2025</w:t>
            </w:r>
          </w:p>
        </w:tc>
        <w:tc>
          <w:tcPr>
            <w:tcW w:w="850" w:type="dxa"/>
            <w:shd w:val="clear" w:color="auto" w:fill="auto"/>
          </w:tcPr>
          <w:p w14:paraId="4F2DB4EA" w14:textId="54D67A58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278262EE" w14:textId="08387E06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Адаптація програм із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зарубіжної літератури для подолання освітніх втрат із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 xml:space="preserve">читацької грамотності </w:t>
            </w:r>
          </w:p>
        </w:tc>
        <w:tc>
          <w:tcPr>
            <w:tcW w:w="851" w:type="dxa"/>
            <w:shd w:val="clear" w:color="auto" w:fill="auto"/>
          </w:tcPr>
          <w:p w14:paraId="501A09D8" w14:textId="550248D8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1F884F4" w14:textId="53B15BBC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0A326BB3" w14:textId="77777777" w:rsidTr="000E04C9">
        <w:tc>
          <w:tcPr>
            <w:tcW w:w="1276" w:type="dxa"/>
          </w:tcPr>
          <w:p w14:paraId="6A31330B" w14:textId="053ABD0A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22.01.2025</w:t>
            </w:r>
          </w:p>
        </w:tc>
        <w:tc>
          <w:tcPr>
            <w:tcW w:w="850" w:type="dxa"/>
            <w:shd w:val="clear" w:color="auto" w:fill="auto"/>
          </w:tcPr>
          <w:p w14:paraId="7C802A93" w14:textId="4E490506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5BEE33B9" w14:textId="21D8FE2E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 xml:space="preserve">Сучасні техніки читання: ключ до формування функціональної грамотності </w:t>
            </w:r>
          </w:p>
        </w:tc>
        <w:tc>
          <w:tcPr>
            <w:tcW w:w="851" w:type="dxa"/>
            <w:shd w:val="clear" w:color="auto" w:fill="auto"/>
          </w:tcPr>
          <w:p w14:paraId="5C4336D1" w14:textId="1C9BE575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99ADE5F" w14:textId="23BE7C91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</w:rPr>
              <w:t>Андронова Л.Г., професор кафедри, к. </w:t>
            </w:r>
            <w:proofErr w:type="spellStart"/>
            <w:r w:rsidRPr="00E17C1A">
              <w:rPr>
                <w:rFonts w:ascii="Times New Roman" w:hAnsi="Times New Roman" w:cs="Times New Roman"/>
              </w:rPr>
              <w:t>філол</w:t>
            </w:r>
            <w:proofErr w:type="spellEnd"/>
            <w:r w:rsidRPr="00E17C1A">
              <w:rPr>
                <w:rFonts w:ascii="Times New Roman" w:hAnsi="Times New Roman" w:cs="Times New Roman"/>
              </w:rPr>
              <w:t>. н., доцент, тренер НУШ</w:t>
            </w:r>
          </w:p>
        </w:tc>
      </w:tr>
      <w:tr w:rsidR="000E04C9" w:rsidRPr="00F43425" w14:paraId="58F27F00" w14:textId="77777777" w:rsidTr="000E04C9">
        <w:tc>
          <w:tcPr>
            <w:tcW w:w="1276" w:type="dxa"/>
          </w:tcPr>
          <w:p w14:paraId="3C3EF114" w14:textId="52C7CF19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14:paraId="55B351DF" w14:textId="3EB4B1E0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7AF29B1F" w14:textId="62879C97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 xml:space="preserve">Популяризація читання як засобу розвитку критичного мислення та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досягення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 успіху в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навчанні та житті</w:t>
            </w:r>
          </w:p>
          <w:p w14:paraId="5B58CE66" w14:textId="77777777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8F2F897" w14:textId="4835E361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auto"/>
          </w:tcPr>
          <w:p w14:paraId="1C37BB62" w14:textId="5660E876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</w:t>
            </w:r>
            <w:r w:rsidRPr="00E17C1A">
              <w:rPr>
                <w:rFonts w:ascii="Times New Roman" w:hAnsi="Times New Roman" w:cs="Times New Roman"/>
                <w:color w:val="000000"/>
              </w:rPr>
              <w:lastRenderedPageBreak/>
              <w:t>«Всеукраїнська школа онлайн», тренер НУШ</w:t>
            </w:r>
          </w:p>
        </w:tc>
      </w:tr>
      <w:tr w:rsidR="000E04C9" w:rsidRPr="00F43425" w14:paraId="4C03310A" w14:textId="77777777" w:rsidTr="000E04C9">
        <w:tc>
          <w:tcPr>
            <w:tcW w:w="1276" w:type="dxa"/>
          </w:tcPr>
          <w:p w14:paraId="30727EF8" w14:textId="3673D6D2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 w:rsidRPr="00315F24">
              <w:rPr>
                <w:rFonts w:ascii="Times New Roman" w:eastAsia="Times New Roman" w:hAnsi="Times New Roman" w:cs="Times New Roman"/>
              </w:rPr>
              <w:lastRenderedPageBreak/>
              <w:t>23.01.2025</w:t>
            </w:r>
          </w:p>
        </w:tc>
        <w:tc>
          <w:tcPr>
            <w:tcW w:w="850" w:type="dxa"/>
            <w:shd w:val="clear" w:color="auto" w:fill="auto"/>
          </w:tcPr>
          <w:p w14:paraId="337DBAB9" w14:textId="7D6E1D7C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797121BF" w14:textId="0D16059C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Аналіз художніх текстів як шлях до розвитку читацької грамотності: від початкової до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 xml:space="preserve">базової школи </w:t>
            </w:r>
          </w:p>
        </w:tc>
        <w:tc>
          <w:tcPr>
            <w:tcW w:w="851" w:type="dxa"/>
            <w:shd w:val="clear" w:color="auto" w:fill="auto"/>
          </w:tcPr>
          <w:p w14:paraId="042894BA" w14:textId="72DEB2D3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23DE4C42" w14:textId="647F4A0D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</w:rPr>
              <w:t>Андронова Л.Г., професор кафедри, к. </w:t>
            </w:r>
            <w:proofErr w:type="spellStart"/>
            <w:r w:rsidRPr="00E17C1A">
              <w:rPr>
                <w:rFonts w:ascii="Times New Roman" w:hAnsi="Times New Roman" w:cs="Times New Roman"/>
              </w:rPr>
              <w:t>філол</w:t>
            </w:r>
            <w:proofErr w:type="spellEnd"/>
            <w:r w:rsidRPr="00E17C1A">
              <w:rPr>
                <w:rFonts w:ascii="Times New Roman" w:hAnsi="Times New Roman" w:cs="Times New Roman"/>
              </w:rPr>
              <w:t>. н., доцент, тренер НУШ</w:t>
            </w:r>
          </w:p>
        </w:tc>
      </w:tr>
      <w:tr w:rsidR="000E04C9" w:rsidRPr="00F43425" w14:paraId="5912C682" w14:textId="77777777" w:rsidTr="000E04C9">
        <w:tc>
          <w:tcPr>
            <w:tcW w:w="1276" w:type="dxa"/>
          </w:tcPr>
          <w:p w14:paraId="276033D4" w14:textId="106B84EA" w:rsidR="000E04C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 w:rsidRPr="00315F24">
              <w:rPr>
                <w:rFonts w:ascii="Times New Roman" w:eastAsia="Times New Roman" w:hAnsi="Times New Roman" w:cs="Times New Roman"/>
              </w:rPr>
              <w:t>23.01.2025</w:t>
            </w:r>
          </w:p>
        </w:tc>
        <w:tc>
          <w:tcPr>
            <w:tcW w:w="850" w:type="dxa"/>
            <w:shd w:val="clear" w:color="auto" w:fill="auto"/>
          </w:tcPr>
          <w:p w14:paraId="30B11D3D" w14:textId="523CAC8E" w:rsidR="000E04C9" w:rsidRPr="00845A39" w:rsidRDefault="000E04C9" w:rsidP="00845A39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17.15 - 18.45</w:t>
            </w:r>
          </w:p>
        </w:tc>
        <w:tc>
          <w:tcPr>
            <w:tcW w:w="3261" w:type="dxa"/>
            <w:shd w:val="clear" w:color="auto" w:fill="auto"/>
          </w:tcPr>
          <w:p w14:paraId="15BB831B" w14:textId="19D20C14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Побудова індивідуальної освітньої траєкторії учня для мінімізації освітніх втрат із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 xml:space="preserve">читацької грамотності </w:t>
            </w:r>
          </w:p>
        </w:tc>
        <w:tc>
          <w:tcPr>
            <w:tcW w:w="851" w:type="dxa"/>
            <w:shd w:val="clear" w:color="auto" w:fill="auto"/>
          </w:tcPr>
          <w:p w14:paraId="55A16365" w14:textId="781ACCF3" w:rsidR="000E04C9" w:rsidRPr="00E17C1A" w:rsidRDefault="000E04C9" w:rsidP="00845A39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2B6F0990" w14:textId="37356C98" w:rsidR="000E04C9" w:rsidRPr="00E17C1A" w:rsidRDefault="000E04C9" w:rsidP="00845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 Л.О., професор кафедри, к. пед. н., член експертних комісії УЦОЯО, незалежний освітній експерт, тренер НУШ</w:t>
            </w:r>
          </w:p>
        </w:tc>
      </w:tr>
      <w:tr w:rsidR="000E04C9" w:rsidRPr="00F43425" w14:paraId="72988596" w14:textId="77777777" w:rsidTr="000E04C9">
        <w:tc>
          <w:tcPr>
            <w:tcW w:w="1276" w:type="dxa"/>
          </w:tcPr>
          <w:p w14:paraId="2CCE6A00" w14:textId="445C99C5" w:rsidR="000E04C9" w:rsidRPr="00315F24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 w:rsidRPr="00315F2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15F24">
              <w:rPr>
                <w:rFonts w:ascii="Times New Roman" w:eastAsia="Times New Roman" w:hAnsi="Times New Roman" w:cs="Times New Roman"/>
              </w:rPr>
              <w:t>.01.2025</w:t>
            </w:r>
          </w:p>
        </w:tc>
        <w:tc>
          <w:tcPr>
            <w:tcW w:w="850" w:type="dxa"/>
            <w:shd w:val="clear" w:color="auto" w:fill="auto"/>
          </w:tcPr>
          <w:p w14:paraId="05C54763" w14:textId="2F83E9C4" w:rsidR="000E04C9" w:rsidRPr="00845A3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15.15 - 16.45</w:t>
            </w:r>
          </w:p>
        </w:tc>
        <w:tc>
          <w:tcPr>
            <w:tcW w:w="3261" w:type="dxa"/>
            <w:shd w:val="clear" w:color="auto" w:fill="auto"/>
          </w:tcPr>
          <w:p w14:paraId="7C505C14" w14:textId="5658961E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Диференційоване навчання як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інструмент надолуження освітніх втрат із наскрізного вміння «читати з розумінням»</w:t>
            </w:r>
          </w:p>
        </w:tc>
        <w:tc>
          <w:tcPr>
            <w:tcW w:w="851" w:type="dxa"/>
            <w:shd w:val="clear" w:color="auto" w:fill="auto"/>
          </w:tcPr>
          <w:p w14:paraId="31E97788" w14:textId="1F83D311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649B7771" w14:textId="1F4508AC" w:rsidR="000E04C9" w:rsidRPr="00E17C1A" w:rsidRDefault="000E04C9" w:rsidP="00A237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 xml:space="preserve">Дегтярьова Г.А., зав. кафедри, д. пед. н., міжнародний сертифікований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медіатренер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>, регіональний координатор із впровадження медіаосвіти в Україні, тренер НУШ, експерт із сертифікації вчителів</w:t>
            </w:r>
          </w:p>
        </w:tc>
      </w:tr>
      <w:tr w:rsidR="000E04C9" w:rsidRPr="00F43425" w14:paraId="5AC9F27C" w14:textId="77777777" w:rsidTr="000E04C9">
        <w:tc>
          <w:tcPr>
            <w:tcW w:w="1276" w:type="dxa"/>
          </w:tcPr>
          <w:p w14:paraId="07B59009" w14:textId="77373C30" w:rsidR="000E04C9" w:rsidRPr="00315F24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 w:rsidRPr="00315F2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15F24">
              <w:rPr>
                <w:rFonts w:ascii="Times New Roman" w:eastAsia="Times New Roman" w:hAnsi="Times New Roman" w:cs="Times New Roman"/>
              </w:rPr>
              <w:t>.01.2025</w:t>
            </w:r>
          </w:p>
        </w:tc>
        <w:tc>
          <w:tcPr>
            <w:tcW w:w="850" w:type="dxa"/>
            <w:shd w:val="clear" w:color="auto" w:fill="auto"/>
          </w:tcPr>
          <w:p w14:paraId="5B636908" w14:textId="2D00A258" w:rsidR="000E04C9" w:rsidRPr="00845A3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16.55 - 18.25</w:t>
            </w:r>
          </w:p>
        </w:tc>
        <w:tc>
          <w:tcPr>
            <w:tcW w:w="3261" w:type="dxa"/>
            <w:shd w:val="clear" w:color="auto" w:fill="auto"/>
          </w:tcPr>
          <w:p w14:paraId="0FC147DA" w14:textId="1582AD7C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Психологічні аспекти подолання освітніх втрат у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базовій та старшій школі</w:t>
            </w:r>
          </w:p>
        </w:tc>
        <w:tc>
          <w:tcPr>
            <w:tcW w:w="851" w:type="dxa"/>
            <w:shd w:val="clear" w:color="auto" w:fill="auto"/>
          </w:tcPr>
          <w:p w14:paraId="04EE37E9" w14:textId="6D409534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41E3A496" w14:textId="61A8E13A" w:rsidR="000E04C9" w:rsidRPr="00E17C1A" w:rsidRDefault="000E04C9" w:rsidP="00A237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Замазій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 Ю.О., викладач, магістр педагогіки вищої школи, тренер-педагог НУШ, тренер програми «Рівний – рівному», доктор філософії</w:t>
            </w:r>
          </w:p>
        </w:tc>
      </w:tr>
      <w:tr w:rsidR="000E04C9" w:rsidRPr="00F43425" w14:paraId="7B2C88CB" w14:textId="77777777" w:rsidTr="000E04C9">
        <w:tc>
          <w:tcPr>
            <w:tcW w:w="1276" w:type="dxa"/>
          </w:tcPr>
          <w:p w14:paraId="65E47B01" w14:textId="71F1F11D" w:rsidR="000E04C9" w:rsidRPr="00315F24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 w:rsidRPr="00315F2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315F24">
              <w:rPr>
                <w:rFonts w:ascii="Times New Roman" w:eastAsia="Times New Roman" w:hAnsi="Times New Roman" w:cs="Times New Roman"/>
              </w:rPr>
              <w:t>.01.2025</w:t>
            </w:r>
          </w:p>
        </w:tc>
        <w:tc>
          <w:tcPr>
            <w:tcW w:w="850" w:type="dxa"/>
            <w:shd w:val="clear" w:color="auto" w:fill="auto"/>
          </w:tcPr>
          <w:p w14:paraId="094FC5E9" w14:textId="3FF9EF9A" w:rsidR="000E04C9" w:rsidRPr="00845A3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54682860" w14:textId="1704689A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C1A">
              <w:rPr>
                <w:rFonts w:ascii="Times New Roman" w:eastAsia="Times New Roman" w:hAnsi="Times New Roman" w:cs="Times New Roman"/>
                <w:lang w:eastAsia="ru-RU"/>
              </w:rPr>
              <w:t>Гейміфікація</w:t>
            </w:r>
            <w:proofErr w:type="spellEnd"/>
            <w:r w:rsidRPr="00E17C1A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  <w:lang w:eastAsia="ru-RU"/>
              </w:rPr>
              <w:t>інтерактивізація</w:t>
            </w:r>
            <w:proofErr w:type="spellEnd"/>
            <w:r w:rsidRPr="00E17C1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процесу читання – шлях для подолання освітніх втрат </w:t>
            </w:r>
          </w:p>
        </w:tc>
        <w:tc>
          <w:tcPr>
            <w:tcW w:w="851" w:type="dxa"/>
            <w:shd w:val="clear" w:color="auto" w:fill="auto"/>
          </w:tcPr>
          <w:p w14:paraId="3AE1D593" w14:textId="1F2DA36E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4CB350F" w14:textId="34E37161" w:rsidR="000E04C9" w:rsidRPr="00E17C1A" w:rsidRDefault="000E04C9" w:rsidP="00A237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3DAEC0D3" w14:textId="77777777" w:rsidTr="000E04C9">
        <w:tc>
          <w:tcPr>
            <w:tcW w:w="1276" w:type="dxa"/>
          </w:tcPr>
          <w:p w14:paraId="74D2ABE5" w14:textId="166545DD" w:rsidR="000E04C9" w:rsidRPr="00315F24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 w:rsidRPr="00315F2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315F24">
              <w:rPr>
                <w:rFonts w:ascii="Times New Roman" w:eastAsia="Times New Roman" w:hAnsi="Times New Roman" w:cs="Times New Roman"/>
              </w:rPr>
              <w:t>.01.2025</w:t>
            </w:r>
          </w:p>
        </w:tc>
        <w:tc>
          <w:tcPr>
            <w:tcW w:w="850" w:type="dxa"/>
            <w:shd w:val="clear" w:color="auto" w:fill="auto"/>
          </w:tcPr>
          <w:p w14:paraId="51195AD0" w14:textId="4635E801" w:rsidR="000E04C9" w:rsidRPr="00845A3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54BDC9AF" w14:textId="2D572B7B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Завдання для моніторингу і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E17C1A">
              <w:rPr>
                <w:rFonts w:ascii="Times New Roman" w:eastAsia="Times New Roman" w:hAnsi="Times New Roman" w:cs="Times New Roman"/>
              </w:rPr>
              <w:t>подолання втрат із читацької грамотності</w:t>
            </w:r>
          </w:p>
        </w:tc>
        <w:tc>
          <w:tcPr>
            <w:tcW w:w="851" w:type="dxa"/>
            <w:shd w:val="clear" w:color="auto" w:fill="auto"/>
          </w:tcPr>
          <w:p w14:paraId="0FEF1C8A" w14:textId="042BE0EF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63268511" w14:textId="2260DCBC" w:rsidR="000E04C9" w:rsidRPr="00E17C1A" w:rsidRDefault="000E04C9" w:rsidP="00A237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13EE102B" w14:textId="77777777" w:rsidTr="000E04C9">
        <w:tc>
          <w:tcPr>
            <w:tcW w:w="1276" w:type="dxa"/>
          </w:tcPr>
          <w:p w14:paraId="170EEA40" w14:textId="65333A64" w:rsidR="000E04C9" w:rsidRPr="00315F24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 w:rsidRPr="00315F2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315F24">
              <w:rPr>
                <w:rFonts w:ascii="Times New Roman" w:eastAsia="Times New Roman" w:hAnsi="Times New Roman" w:cs="Times New Roman"/>
              </w:rPr>
              <w:t>.01.2025</w:t>
            </w:r>
          </w:p>
        </w:tc>
        <w:tc>
          <w:tcPr>
            <w:tcW w:w="850" w:type="dxa"/>
            <w:shd w:val="clear" w:color="auto" w:fill="auto"/>
          </w:tcPr>
          <w:p w14:paraId="323D4FE0" w14:textId="2F449857" w:rsidR="000E04C9" w:rsidRPr="00845A3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17.15 - 18.45</w:t>
            </w:r>
          </w:p>
        </w:tc>
        <w:tc>
          <w:tcPr>
            <w:tcW w:w="3261" w:type="dxa"/>
            <w:shd w:val="clear" w:color="auto" w:fill="auto"/>
          </w:tcPr>
          <w:p w14:paraId="752E07CF" w14:textId="4D88DC50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Сучасні методи оцінювання індивідуального прогресу учнів з читацької грамотності</w:t>
            </w:r>
          </w:p>
        </w:tc>
        <w:tc>
          <w:tcPr>
            <w:tcW w:w="851" w:type="dxa"/>
            <w:shd w:val="clear" w:color="auto" w:fill="auto"/>
          </w:tcPr>
          <w:p w14:paraId="01EE7C53" w14:textId="1678C41A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52433D3" w14:textId="3207E786" w:rsidR="000E04C9" w:rsidRPr="00E17C1A" w:rsidRDefault="000E04C9" w:rsidP="00A237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 xml:space="preserve"> Л.О., професор кафедри, к. пед. н., член експертних комісії УЦОЯО, незалежний освітній експерт, тренер НУШ</w:t>
            </w:r>
          </w:p>
        </w:tc>
      </w:tr>
      <w:tr w:rsidR="000E04C9" w:rsidRPr="00F43425" w14:paraId="6B0A5F4C" w14:textId="71839F61" w:rsidTr="000E04C9">
        <w:tc>
          <w:tcPr>
            <w:tcW w:w="1276" w:type="dxa"/>
          </w:tcPr>
          <w:p w14:paraId="2DDEAA45" w14:textId="59EEEA0B" w:rsidR="000E04C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28.01.2025</w:t>
            </w:r>
          </w:p>
        </w:tc>
        <w:tc>
          <w:tcPr>
            <w:tcW w:w="850" w:type="dxa"/>
            <w:shd w:val="clear" w:color="auto" w:fill="auto"/>
          </w:tcPr>
          <w:p w14:paraId="5236EA37" w14:textId="25AD6489" w:rsidR="000E04C9" w:rsidRPr="00845A3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13.45 - 15.15</w:t>
            </w:r>
          </w:p>
        </w:tc>
        <w:tc>
          <w:tcPr>
            <w:tcW w:w="3261" w:type="dxa"/>
            <w:shd w:val="clear" w:color="auto" w:fill="auto"/>
          </w:tcPr>
          <w:p w14:paraId="1FC40EF5" w14:textId="1839B2D2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Медіаосвіта як один з інструментів розвитку читацької грамотності</w:t>
            </w:r>
          </w:p>
        </w:tc>
        <w:tc>
          <w:tcPr>
            <w:tcW w:w="851" w:type="dxa"/>
            <w:shd w:val="clear" w:color="auto" w:fill="auto"/>
          </w:tcPr>
          <w:p w14:paraId="3F7E91B7" w14:textId="56938816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75A8E29C" w14:textId="74D8A6C8" w:rsidR="000E04C9" w:rsidRPr="00E17C1A" w:rsidRDefault="000E04C9" w:rsidP="00A237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 xml:space="preserve">Дегтярьова Г.А., зав. кафедри, д. пед. н., міжнародний сертифікований </w:t>
            </w:r>
            <w:proofErr w:type="spellStart"/>
            <w:r w:rsidRPr="00E17C1A">
              <w:rPr>
                <w:rFonts w:ascii="Times New Roman" w:eastAsia="Times New Roman" w:hAnsi="Times New Roman" w:cs="Times New Roman"/>
              </w:rPr>
              <w:t>медіатренер</w:t>
            </w:r>
            <w:proofErr w:type="spellEnd"/>
            <w:r w:rsidRPr="00E17C1A">
              <w:rPr>
                <w:rFonts w:ascii="Times New Roman" w:eastAsia="Times New Roman" w:hAnsi="Times New Roman" w:cs="Times New Roman"/>
              </w:rPr>
              <w:t>, регіональний координатор із впровадження медіаосвіти в Україні, тренер НУШ, експерт із сертифікації вчителів</w:t>
            </w:r>
          </w:p>
        </w:tc>
      </w:tr>
      <w:tr w:rsidR="000E04C9" w:rsidRPr="00F43425" w14:paraId="3EB3CE23" w14:textId="77777777" w:rsidTr="000E04C9">
        <w:tc>
          <w:tcPr>
            <w:tcW w:w="1276" w:type="dxa"/>
          </w:tcPr>
          <w:p w14:paraId="27EB6AC7" w14:textId="51A5A64F" w:rsidR="000E04C9" w:rsidRPr="00315F24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29.01.2025</w:t>
            </w:r>
          </w:p>
        </w:tc>
        <w:tc>
          <w:tcPr>
            <w:tcW w:w="850" w:type="dxa"/>
            <w:shd w:val="clear" w:color="auto" w:fill="auto"/>
          </w:tcPr>
          <w:p w14:paraId="0D6C2D9C" w14:textId="1926A7C2" w:rsidR="000E04C9" w:rsidRPr="00845A3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0A1E80EF" w14:textId="7AFE8734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Подолання освітніх втрат: правове регулювання та практичні механізми</w:t>
            </w:r>
          </w:p>
        </w:tc>
        <w:tc>
          <w:tcPr>
            <w:tcW w:w="851" w:type="dxa"/>
            <w:shd w:val="clear" w:color="auto" w:fill="auto"/>
          </w:tcPr>
          <w:p w14:paraId="4F44FA55" w14:textId="1195CBE8" w:rsidR="000E04C9" w:rsidRPr="00E17C1A" w:rsidRDefault="000E04C9" w:rsidP="00A237AB">
            <w:pPr>
              <w:keepNext/>
              <w:tabs>
                <w:tab w:val="left" w:pos="4842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244480D9" w14:textId="3ABC3A0E" w:rsidR="000E04C9" w:rsidRPr="00E17C1A" w:rsidRDefault="000E04C9" w:rsidP="00A237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</w:rPr>
              <w:t>Грінченко О.І., ст. викладач, магістр з педагогіки вищої школи, тренер НУШ</w:t>
            </w:r>
          </w:p>
        </w:tc>
      </w:tr>
      <w:tr w:rsidR="000E04C9" w:rsidRPr="00F43425" w14:paraId="32E8CF21" w14:textId="74EA067C" w:rsidTr="000E04C9">
        <w:tc>
          <w:tcPr>
            <w:tcW w:w="1276" w:type="dxa"/>
          </w:tcPr>
          <w:p w14:paraId="65353EE6" w14:textId="38809D72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30.01.2025</w:t>
            </w:r>
          </w:p>
        </w:tc>
        <w:tc>
          <w:tcPr>
            <w:tcW w:w="850" w:type="dxa"/>
            <w:shd w:val="clear" w:color="auto" w:fill="auto"/>
          </w:tcPr>
          <w:p w14:paraId="2781C41F" w14:textId="584F7BD3" w:rsidR="000E04C9" w:rsidRPr="00845A39" w:rsidRDefault="000E04C9" w:rsidP="00A237AB">
            <w:pPr>
              <w:tabs>
                <w:tab w:val="left" w:pos="484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845A39">
              <w:rPr>
                <w:rFonts w:ascii="Times New Roman" w:eastAsia="Times New Roman" w:hAnsi="Times New Roman" w:cs="Times New Roman"/>
                <w:lang w:val="ru-RU"/>
              </w:rPr>
              <w:t>15.30 - 17.00</w:t>
            </w:r>
          </w:p>
        </w:tc>
        <w:tc>
          <w:tcPr>
            <w:tcW w:w="3261" w:type="dxa"/>
            <w:shd w:val="clear" w:color="auto" w:fill="auto"/>
          </w:tcPr>
          <w:p w14:paraId="384DA8C3" w14:textId="77777777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C1A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</w:tcPr>
          <w:p w14:paraId="16500FF8" w14:textId="77777777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8814961" w14:textId="4A4FB3FE" w:rsidR="000E04C9" w:rsidRPr="00E17C1A" w:rsidRDefault="000E04C9" w:rsidP="00A237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C1A">
              <w:rPr>
                <w:rFonts w:ascii="Times New Roman" w:hAnsi="Times New Roman" w:cs="Times New Roman"/>
                <w:color w:val="000000"/>
              </w:rPr>
              <w:t>Румянцева-</w:t>
            </w:r>
            <w:proofErr w:type="spellStart"/>
            <w:r w:rsidRPr="00E17C1A">
              <w:rPr>
                <w:rFonts w:ascii="Times New Roman" w:hAnsi="Times New Roman" w:cs="Times New Roman"/>
                <w:color w:val="000000"/>
              </w:rPr>
              <w:t>Лахтіна</w:t>
            </w:r>
            <w:proofErr w:type="spellEnd"/>
            <w:r w:rsidRPr="00E17C1A">
              <w:rPr>
                <w:rFonts w:ascii="Times New Roman" w:hAnsi="Times New Roman" w:cs="Times New Roman"/>
                <w:color w:val="000000"/>
              </w:rPr>
              <w:t xml:space="preserve">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0E04C9" w:rsidRPr="00F43425" w14:paraId="2DFC77AD" w14:textId="2D7EF22D" w:rsidTr="000E04C9">
        <w:tc>
          <w:tcPr>
            <w:tcW w:w="1276" w:type="dxa"/>
          </w:tcPr>
          <w:p w14:paraId="0C6CA6C2" w14:textId="77777777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85EE401" w14:textId="46BAEEEC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5B5DCAFC" w14:textId="77777777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14:paraId="38411078" w14:textId="77777777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ind w:left="-16" w:right="-108" w:firstLine="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7C1A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4252" w:type="dxa"/>
            <w:shd w:val="clear" w:color="auto" w:fill="auto"/>
          </w:tcPr>
          <w:p w14:paraId="3321AD27" w14:textId="77777777" w:rsidR="000E04C9" w:rsidRPr="00E17C1A" w:rsidRDefault="000E04C9" w:rsidP="00A237AB">
            <w:pPr>
              <w:tabs>
                <w:tab w:val="left" w:pos="4842"/>
              </w:tabs>
              <w:spacing w:after="0" w:line="240" w:lineRule="auto"/>
              <w:ind w:left="-16" w:right="-108" w:firstLine="1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87FEC4" w14:textId="77777777" w:rsidR="004D6A81" w:rsidRPr="00A700FC" w:rsidRDefault="004D6A81" w:rsidP="002F6C1F">
      <w:pPr>
        <w:spacing w:before="12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 групи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6398">
        <w:rPr>
          <w:rFonts w:ascii="Times New Roman" w:hAnsi="Times New Roman" w:cs="Times New Roman"/>
          <w:b/>
          <w:sz w:val="24"/>
          <w:szCs w:val="24"/>
        </w:rPr>
        <w:tab/>
      </w:r>
      <w:r w:rsidRPr="00A700FC">
        <w:rPr>
          <w:rFonts w:ascii="Times New Roman" w:hAnsi="Times New Roman" w:cs="Times New Roman"/>
          <w:b/>
          <w:sz w:val="24"/>
          <w:szCs w:val="24"/>
        </w:rPr>
        <w:t>Галина ДЕГТЯРЬОВА</w:t>
      </w:r>
      <w:bookmarkStart w:id="0" w:name="_GoBack"/>
      <w:bookmarkEnd w:id="0"/>
    </w:p>
    <w:sectPr w:rsidR="004D6A81" w:rsidRPr="00A700FC" w:rsidSect="000E04C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0518"/>
    <w:multiLevelType w:val="hybridMultilevel"/>
    <w:tmpl w:val="F3549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415A"/>
    <w:multiLevelType w:val="hybridMultilevel"/>
    <w:tmpl w:val="C7C094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288"/>
    <w:multiLevelType w:val="hybridMultilevel"/>
    <w:tmpl w:val="F3549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B4"/>
    <w:rsid w:val="00002633"/>
    <w:rsid w:val="00004E6B"/>
    <w:rsid w:val="000145F5"/>
    <w:rsid w:val="000330BD"/>
    <w:rsid w:val="00042C76"/>
    <w:rsid w:val="0004397D"/>
    <w:rsid w:val="00046EFE"/>
    <w:rsid w:val="000559DC"/>
    <w:rsid w:val="00056B5F"/>
    <w:rsid w:val="00077905"/>
    <w:rsid w:val="00091EBE"/>
    <w:rsid w:val="00094CF9"/>
    <w:rsid w:val="000A293D"/>
    <w:rsid w:val="000C2A0F"/>
    <w:rsid w:val="000C5F53"/>
    <w:rsid w:val="000D0135"/>
    <w:rsid w:val="000D1F33"/>
    <w:rsid w:val="000D3BAF"/>
    <w:rsid w:val="000E04C9"/>
    <w:rsid w:val="000E1695"/>
    <w:rsid w:val="000F5179"/>
    <w:rsid w:val="000F52E3"/>
    <w:rsid w:val="001013D5"/>
    <w:rsid w:val="00102C4B"/>
    <w:rsid w:val="00104180"/>
    <w:rsid w:val="001043F2"/>
    <w:rsid w:val="0011043B"/>
    <w:rsid w:val="00133253"/>
    <w:rsid w:val="00142BD4"/>
    <w:rsid w:val="00157C48"/>
    <w:rsid w:val="001651E6"/>
    <w:rsid w:val="00167DDE"/>
    <w:rsid w:val="0019400C"/>
    <w:rsid w:val="001A6CE1"/>
    <w:rsid w:val="001D744B"/>
    <w:rsid w:val="001E0DD6"/>
    <w:rsid w:val="0020584C"/>
    <w:rsid w:val="00210C0E"/>
    <w:rsid w:val="00224355"/>
    <w:rsid w:val="002335F6"/>
    <w:rsid w:val="00251B93"/>
    <w:rsid w:val="00252631"/>
    <w:rsid w:val="00257751"/>
    <w:rsid w:val="00260F00"/>
    <w:rsid w:val="00260F41"/>
    <w:rsid w:val="00280599"/>
    <w:rsid w:val="002836DE"/>
    <w:rsid w:val="002944C5"/>
    <w:rsid w:val="00295FFE"/>
    <w:rsid w:val="002B41DF"/>
    <w:rsid w:val="002B7919"/>
    <w:rsid w:val="002C2EEA"/>
    <w:rsid w:val="002C57B1"/>
    <w:rsid w:val="002C57F3"/>
    <w:rsid w:val="002E0E57"/>
    <w:rsid w:val="002F6C1F"/>
    <w:rsid w:val="00344241"/>
    <w:rsid w:val="00350CDA"/>
    <w:rsid w:val="00360C52"/>
    <w:rsid w:val="003774B0"/>
    <w:rsid w:val="00390757"/>
    <w:rsid w:val="003964F0"/>
    <w:rsid w:val="003D6623"/>
    <w:rsid w:val="003E0F26"/>
    <w:rsid w:val="003F2266"/>
    <w:rsid w:val="00407944"/>
    <w:rsid w:val="00412B2C"/>
    <w:rsid w:val="00413481"/>
    <w:rsid w:val="0042512D"/>
    <w:rsid w:val="00435835"/>
    <w:rsid w:val="0046140D"/>
    <w:rsid w:val="004671A7"/>
    <w:rsid w:val="0047332C"/>
    <w:rsid w:val="00473B2B"/>
    <w:rsid w:val="00483724"/>
    <w:rsid w:val="00492F01"/>
    <w:rsid w:val="00493278"/>
    <w:rsid w:val="004B58FC"/>
    <w:rsid w:val="004C0182"/>
    <w:rsid w:val="004D0C8A"/>
    <w:rsid w:val="004D3911"/>
    <w:rsid w:val="004D6A81"/>
    <w:rsid w:val="004E656F"/>
    <w:rsid w:val="005036CB"/>
    <w:rsid w:val="00503811"/>
    <w:rsid w:val="00511241"/>
    <w:rsid w:val="005154E4"/>
    <w:rsid w:val="00521E02"/>
    <w:rsid w:val="00534C7A"/>
    <w:rsid w:val="00536D9D"/>
    <w:rsid w:val="0054350E"/>
    <w:rsid w:val="00543778"/>
    <w:rsid w:val="00543E78"/>
    <w:rsid w:val="005565C5"/>
    <w:rsid w:val="00565F45"/>
    <w:rsid w:val="0057126C"/>
    <w:rsid w:val="00585A04"/>
    <w:rsid w:val="005948D7"/>
    <w:rsid w:val="005961BF"/>
    <w:rsid w:val="005B0055"/>
    <w:rsid w:val="005B094A"/>
    <w:rsid w:val="005B413B"/>
    <w:rsid w:val="005F2BF0"/>
    <w:rsid w:val="006064A0"/>
    <w:rsid w:val="006139C2"/>
    <w:rsid w:val="006216FC"/>
    <w:rsid w:val="00627F2C"/>
    <w:rsid w:val="006325BA"/>
    <w:rsid w:val="006403CB"/>
    <w:rsid w:val="006544B5"/>
    <w:rsid w:val="00661223"/>
    <w:rsid w:val="00667CAF"/>
    <w:rsid w:val="006A2850"/>
    <w:rsid w:val="006B4466"/>
    <w:rsid w:val="006C7469"/>
    <w:rsid w:val="006C7BBC"/>
    <w:rsid w:val="006D6398"/>
    <w:rsid w:val="006E7463"/>
    <w:rsid w:val="006F61C2"/>
    <w:rsid w:val="00713A9D"/>
    <w:rsid w:val="007242C4"/>
    <w:rsid w:val="00761EAA"/>
    <w:rsid w:val="00765250"/>
    <w:rsid w:val="00767784"/>
    <w:rsid w:val="007758FA"/>
    <w:rsid w:val="007A67A9"/>
    <w:rsid w:val="007B29ED"/>
    <w:rsid w:val="007C19B0"/>
    <w:rsid w:val="007C5A7A"/>
    <w:rsid w:val="007D19A9"/>
    <w:rsid w:val="007E2463"/>
    <w:rsid w:val="007F36D0"/>
    <w:rsid w:val="007F47F1"/>
    <w:rsid w:val="007F61CB"/>
    <w:rsid w:val="0081055F"/>
    <w:rsid w:val="008349AF"/>
    <w:rsid w:val="00835B51"/>
    <w:rsid w:val="00845A39"/>
    <w:rsid w:val="00870593"/>
    <w:rsid w:val="00877739"/>
    <w:rsid w:val="008A7777"/>
    <w:rsid w:val="008B5D46"/>
    <w:rsid w:val="008B72E6"/>
    <w:rsid w:val="008C6B41"/>
    <w:rsid w:val="008D5367"/>
    <w:rsid w:val="008E4A2E"/>
    <w:rsid w:val="008E6F1F"/>
    <w:rsid w:val="008E7939"/>
    <w:rsid w:val="009055C6"/>
    <w:rsid w:val="0091066A"/>
    <w:rsid w:val="00927766"/>
    <w:rsid w:val="009325ED"/>
    <w:rsid w:val="0094620E"/>
    <w:rsid w:val="00946881"/>
    <w:rsid w:val="009562BD"/>
    <w:rsid w:val="00957FD0"/>
    <w:rsid w:val="00964981"/>
    <w:rsid w:val="00981904"/>
    <w:rsid w:val="00982553"/>
    <w:rsid w:val="00993C37"/>
    <w:rsid w:val="009B2BE8"/>
    <w:rsid w:val="009C5E87"/>
    <w:rsid w:val="009D13C1"/>
    <w:rsid w:val="009E5954"/>
    <w:rsid w:val="009E5B45"/>
    <w:rsid w:val="00A01547"/>
    <w:rsid w:val="00A170EC"/>
    <w:rsid w:val="00A2257B"/>
    <w:rsid w:val="00A237AB"/>
    <w:rsid w:val="00A510F6"/>
    <w:rsid w:val="00A60768"/>
    <w:rsid w:val="00A81942"/>
    <w:rsid w:val="00A81E0B"/>
    <w:rsid w:val="00A85F83"/>
    <w:rsid w:val="00A87991"/>
    <w:rsid w:val="00A9385C"/>
    <w:rsid w:val="00AD007B"/>
    <w:rsid w:val="00AD22CF"/>
    <w:rsid w:val="00B14EB1"/>
    <w:rsid w:val="00B23272"/>
    <w:rsid w:val="00B2585F"/>
    <w:rsid w:val="00B30FF0"/>
    <w:rsid w:val="00B33D9C"/>
    <w:rsid w:val="00B36C1A"/>
    <w:rsid w:val="00B36E69"/>
    <w:rsid w:val="00B435DA"/>
    <w:rsid w:val="00B47F77"/>
    <w:rsid w:val="00B60303"/>
    <w:rsid w:val="00B6096C"/>
    <w:rsid w:val="00B63153"/>
    <w:rsid w:val="00B77F06"/>
    <w:rsid w:val="00B87AE3"/>
    <w:rsid w:val="00B958E8"/>
    <w:rsid w:val="00BA7FAB"/>
    <w:rsid w:val="00BB56C1"/>
    <w:rsid w:val="00BB6EF9"/>
    <w:rsid w:val="00BC0A4C"/>
    <w:rsid w:val="00BC5510"/>
    <w:rsid w:val="00BD61BB"/>
    <w:rsid w:val="00BF625C"/>
    <w:rsid w:val="00C04A71"/>
    <w:rsid w:val="00C12747"/>
    <w:rsid w:val="00C13903"/>
    <w:rsid w:val="00C2282B"/>
    <w:rsid w:val="00C44638"/>
    <w:rsid w:val="00C74504"/>
    <w:rsid w:val="00C9003A"/>
    <w:rsid w:val="00C92117"/>
    <w:rsid w:val="00C92A50"/>
    <w:rsid w:val="00CB2445"/>
    <w:rsid w:val="00CD119F"/>
    <w:rsid w:val="00D00700"/>
    <w:rsid w:val="00D065CB"/>
    <w:rsid w:val="00D142D6"/>
    <w:rsid w:val="00D202B3"/>
    <w:rsid w:val="00D21AEC"/>
    <w:rsid w:val="00D44B5F"/>
    <w:rsid w:val="00D92BB7"/>
    <w:rsid w:val="00DA4B1E"/>
    <w:rsid w:val="00DB18A8"/>
    <w:rsid w:val="00DC353B"/>
    <w:rsid w:val="00DD1608"/>
    <w:rsid w:val="00DE3059"/>
    <w:rsid w:val="00DE5960"/>
    <w:rsid w:val="00DF2171"/>
    <w:rsid w:val="00E02F88"/>
    <w:rsid w:val="00E17C1A"/>
    <w:rsid w:val="00E23EA4"/>
    <w:rsid w:val="00E32782"/>
    <w:rsid w:val="00E37F65"/>
    <w:rsid w:val="00E41DB4"/>
    <w:rsid w:val="00E507B4"/>
    <w:rsid w:val="00E6705D"/>
    <w:rsid w:val="00E7180A"/>
    <w:rsid w:val="00E742AD"/>
    <w:rsid w:val="00E94141"/>
    <w:rsid w:val="00E962CC"/>
    <w:rsid w:val="00EA2876"/>
    <w:rsid w:val="00EB5505"/>
    <w:rsid w:val="00EB5C84"/>
    <w:rsid w:val="00EC1032"/>
    <w:rsid w:val="00EC18FC"/>
    <w:rsid w:val="00ED0953"/>
    <w:rsid w:val="00F13044"/>
    <w:rsid w:val="00F316FA"/>
    <w:rsid w:val="00F36EE3"/>
    <w:rsid w:val="00F43425"/>
    <w:rsid w:val="00F65AD7"/>
    <w:rsid w:val="00F70F24"/>
    <w:rsid w:val="00F7247D"/>
    <w:rsid w:val="00F73643"/>
    <w:rsid w:val="00F75569"/>
    <w:rsid w:val="00F854EC"/>
    <w:rsid w:val="00F95711"/>
    <w:rsid w:val="00FA2697"/>
    <w:rsid w:val="00FA2CA4"/>
    <w:rsid w:val="00FC3EE7"/>
    <w:rsid w:val="00FC7C19"/>
    <w:rsid w:val="00FE014E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7DD6"/>
  <w15:chartTrackingRefBased/>
  <w15:docId w15:val="{8550815C-3281-4A3C-A518-560A8F2E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434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A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43425"/>
    <w:rPr>
      <w:rFonts w:ascii="Times New Roman" w:eastAsia="Times New Roman" w:hAnsi="Times New Roman" w:cs="Times New Roman"/>
      <w:b/>
      <w:sz w:val="24"/>
      <w:szCs w:val="24"/>
      <w:lang w:eastAsia="x-none"/>
    </w:rPr>
  </w:style>
  <w:style w:type="character" w:customStyle="1" w:styleId="10">
    <w:name w:val="Заголовок 1 Знак"/>
    <w:basedOn w:val="a0"/>
    <w:link w:val="1"/>
    <w:uiPriority w:val="9"/>
    <w:rsid w:val="00002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0026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02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4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7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D925-3293-491A-A12F-C1F8EA63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</dc:creator>
  <cp:keywords/>
  <dc:description/>
  <cp:lastModifiedBy>Copmp</cp:lastModifiedBy>
  <cp:revision>4</cp:revision>
  <dcterms:created xsi:type="dcterms:W3CDTF">2025-01-10T12:09:00Z</dcterms:created>
  <dcterms:modified xsi:type="dcterms:W3CDTF">2025-01-11T05:59:00Z</dcterms:modified>
</cp:coreProperties>
</file>