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8AC" w:rsidRDefault="008547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ЗАТВЕРДЖУЮ  </w:t>
      </w:r>
    </w:p>
    <w:p w:rsidR="009D78AC" w:rsidRDefault="008547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Проректор з навчальної роботи </w:t>
      </w:r>
    </w:p>
    <w:p w:rsidR="009D78AC" w:rsidRDefault="008547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right"/>
        <w:rPr>
          <w:sz w:val="24"/>
          <w:szCs w:val="24"/>
        </w:rPr>
      </w:pPr>
      <w:r>
        <w:rPr>
          <w:b/>
          <w:sz w:val="24"/>
          <w:szCs w:val="24"/>
        </w:rPr>
        <w:t>Людмила ЛУЗАН</w:t>
      </w:r>
    </w:p>
    <w:p w:rsidR="009D78AC" w:rsidRDefault="009D78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b/>
          <w:sz w:val="24"/>
          <w:szCs w:val="24"/>
        </w:rPr>
      </w:pPr>
    </w:p>
    <w:p w:rsidR="009D78AC" w:rsidRDefault="009D78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b/>
          <w:sz w:val="24"/>
          <w:szCs w:val="24"/>
        </w:rPr>
      </w:pPr>
    </w:p>
    <w:p w:rsidR="009D78AC" w:rsidRDefault="008547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РОБОЧА ПРОГРАМА НАВЧАЛЬНИХ ЗАНЯТЬ</w:t>
      </w:r>
    </w:p>
    <w:p w:rsidR="009D78AC" w:rsidRDefault="008547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курсів підвищення кваліфікації за освітньою програмою з теми</w:t>
      </w:r>
    </w:p>
    <w:p w:rsidR="009D78AC" w:rsidRDefault="008547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«Дошкільна освіта: переорієнтація організаційно-методичної роботи в реаліях сьогодення» </w:t>
      </w:r>
    </w:p>
    <w:p w:rsidR="009D78AC" w:rsidRDefault="008547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для вихователів закладів дошкільної освіти</w:t>
      </w:r>
    </w:p>
    <w:p w:rsidR="009D78AC" w:rsidRDefault="009D78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rPr>
          <w:sz w:val="24"/>
          <w:szCs w:val="24"/>
        </w:rPr>
      </w:pPr>
    </w:p>
    <w:p w:rsidR="009D78AC" w:rsidRPr="00972087" w:rsidRDefault="008547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rPr>
          <w:sz w:val="24"/>
          <w:szCs w:val="24"/>
        </w:rPr>
      </w:pPr>
      <w:r w:rsidRPr="00972087">
        <w:rPr>
          <w:b/>
          <w:sz w:val="24"/>
          <w:szCs w:val="24"/>
        </w:rPr>
        <w:t>Термін навчання:</w:t>
      </w:r>
      <w:r w:rsidRPr="00972087">
        <w:rPr>
          <w:sz w:val="24"/>
          <w:szCs w:val="24"/>
        </w:rPr>
        <w:t>. 02.1</w:t>
      </w:r>
      <w:r w:rsidR="0043236A" w:rsidRPr="00972087">
        <w:rPr>
          <w:sz w:val="24"/>
          <w:szCs w:val="24"/>
        </w:rPr>
        <w:t>1</w:t>
      </w:r>
      <w:r w:rsidRPr="00972087">
        <w:rPr>
          <w:sz w:val="24"/>
          <w:szCs w:val="24"/>
        </w:rPr>
        <w:t xml:space="preserve"> - 29.1</w:t>
      </w:r>
      <w:r w:rsidR="0043236A" w:rsidRPr="00972087">
        <w:rPr>
          <w:sz w:val="24"/>
          <w:szCs w:val="24"/>
        </w:rPr>
        <w:t>1</w:t>
      </w:r>
      <w:r w:rsidRPr="00972087">
        <w:rPr>
          <w:sz w:val="24"/>
          <w:szCs w:val="24"/>
        </w:rPr>
        <w:t xml:space="preserve">.2024 </w:t>
      </w:r>
    </w:p>
    <w:p w:rsidR="009D78AC" w:rsidRDefault="008547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rPr>
          <w:b/>
          <w:sz w:val="24"/>
          <w:szCs w:val="24"/>
        </w:rPr>
      </w:pPr>
      <w:r w:rsidRPr="00972087">
        <w:rPr>
          <w:b/>
          <w:sz w:val="24"/>
          <w:szCs w:val="24"/>
        </w:rPr>
        <w:t>Дистанційна форма навчання</w:t>
      </w:r>
    </w:p>
    <w:p w:rsidR="009D78AC" w:rsidRDefault="009D78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rPr>
          <w:sz w:val="24"/>
          <w:szCs w:val="24"/>
        </w:rPr>
      </w:pPr>
    </w:p>
    <w:tbl>
      <w:tblPr>
        <w:tblStyle w:val="af3"/>
        <w:tblW w:w="1078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5203"/>
        <w:gridCol w:w="1022"/>
        <w:gridCol w:w="3690"/>
      </w:tblGrid>
      <w:tr w:rsidR="009D78AC" w:rsidTr="00972087">
        <w:trPr>
          <w:trHeight w:val="597"/>
        </w:trPr>
        <w:tc>
          <w:tcPr>
            <w:tcW w:w="870" w:type="dxa"/>
          </w:tcPr>
          <w:p w:rsidR="009D78AC" w:rsidRDefault="008547E9">
            <w:pPr>
              <w:pBdr>
                <w:top w:val="nil"/>
                <w:left w:val="single" w:sz="4" w:space="4" w:color="000000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  <w:p w:rsidR="009D78AC" w:rsidRDefault="009D78AC">
            <w:pPr>
              <w:pBdr>
                <w:top w:val="nil"/>
                <w:left w:val="single" w:sz="4" w:space="4" w:color="000000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203" w:type="dxa"/>
            <w:vAlign w:val="center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Зміст</w:t>
            </w:r>
          </w:p>
          <w:p w:rsidR="009D78AC" w:rsidRDefault="009D7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К-сть годин</w:t>
            </w:r>
          </w:p>
        </w:tc>
        <w:tc>
          <w:tcPr>
            <w:tcW w:w="369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ПІБ викладача, посада, наукове звання, науковий ступінь</w:t>
            </w:r>
          </w:p>
        </w:tc>
      </w:tr>
      <w:tr w:rsidR="003A50D2" w:rsidTr="00972087">
        <w:tc>
          <w:tcPr>
            <w:tcW w:w="870" w:type="dxa"/>
          </w:tcPr>
          <w:p w:rsidR="003A50D2" w:rsidRDefault="003A50D2" w:rsidP="003A5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03" w:type="dxa"/>
          </w:tcPr>
          <w:p w:rsidR="003A50D2" w:rsidRDefault="003A50D2" w:rsidP="003A5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Нормативні документи, які регламентують освітній процес у закладі дошкільної освіти в умовах воєнного стану. Закон України «Про дошкільну освіту»</w:t>
            </w:r>
          </w:p>
        </w:tc>
        <w:tc>
          <w:tcPr>
            <w:tcW w:w="1022" w:type="dxa"/>
          </w:tcPr>
          <w:p w:rsidR="003A50D2" w:rsidRDefault="003A50D2" w:rsidP="003A5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A50D2" w:rsidRDefault="003A50D2" w:rsidP="003A5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3A50D2" w:rsidRDefault="003A50D2" w:rsidP="003A5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Жданова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С.О., викладач, магістр педагогіки вищої школи, магістр управління навчальним закладом</w:t>
            </w:r>
          </w:p>
        </w:tc>
      </w:tr>
      <w:tr w:rsidR="009D78AC" w:rsidTr="00972087">
        <w:trPr>
          <w:trHeight w:val="521"/>
        </w:trPr>
        <w:tc>
          <w:tcPr>
            <w:tcW w:w="87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03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здійснення заходів захисту дітей дошкільного віку під час освітнього процесу в складних умовах та надзвичайних ситуаціях</w:t>
            </w: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D78AC" w:rsidRDefault="009D7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Панасенко А.В., викладач, магістр педагогіки вищої школи</w:t>
            </w:r>
          </w:p>
        </w:tc>
      </w:tr>
      <w:tr w:rsidR="009D78AC" w:rsidTr="00972087">
        <w:trPr>
          <w:trHeight w:val="602"/>
        </w:trPr>
        <w:tc>
          <w:tcPr>
            <w:tcW w:w="87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Нормативно-правові аспекти організації та проведення атестації педагогічних працівників ЗДО</w:t>
            </w: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D78AC" w:rsidRDefault="009D7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Прощай М.В., викладач, магістр педагогіки вищої школи</w:t>
            </w:r>
          </w:p>
        </w:tc>
      </w:tr>
      <w:tr w:rsidR="009D78AC" w:rsidTr="00972087">
        <w:tc>
          <w:tcPr>
            <w:tcW w:w="87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Професійний стандарт «Вихователь закладу дошкільної освіти»</w:t>
            </w: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Фролова С.В., викладач, головний спеціаліст сектору інституційного аудиту, моніторингу та взаємодії з органами місцевого самоврядування відділу моніторингу, сертифікації та контролю у Харківській області Східного міжрегіонального управління Державної служби якості освіти</w:t>
            </w:r>
          </w:p>
        </w:tc>
      </w:tr>
      <w:tr w:rsidR="009D78AC" w:rsidTr="00972087">
        <w:tc>
          <w:tcPr>
            <w:tcW w:w="87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Основи здорового харчування дітей дошкільного віку</w:t>
            </w: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Пугач Я.І., ст. викладач, канд. н.</w:t>
            </w:r>
          </w:p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з фіз. вих. та спорту</w:t>
            </w:r>
          </w:p>
        </w:tc>
      </w:tr>
      <w:tr w:rsidR="009D78AC" w:rsidTr="00972087">
        <w:tc>
          <w:tcPr>
            <w:tcW w:w="87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Засади та технології проведення моніторингу якості освітньої діяльності в ЗДО</w:t>
            </w: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Капустін І.В., викладач, тренер НУШ, магістр педагогіки вищої школи; тренер із розбудови внутрішньої системи забезпечення якості освіти в закладах дошкільної, позашкільної та професійно-технічної освіти</w:t>
            </w:r>
          </w:p>
        </w:tc>
      </w:tr>
      <w:tr w:rsidR="009D78AC" w:rsidTr="00972087">
        <w:tc>
          <w:tcPr>
            <w:tcW w:w="87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03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Педагогіка партнерства як вагомий чинник забезпечення якості освітнього процесу  в ЗДО</w:t>
            </w:r>
          </w:p>
          <w:p w:rsidR="00EE27E1" w:rsidRDefault="00EE2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Pr="00C948C8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 w:rsidRPr="00C948C8">
              <w:rPr>
                <w:sz w:val="24"/>
                <w:szCs w:val="24"/>
                <w:highlight w:val="white"/>
              </w:rPr>
              <w:t>Фролова С.В., викладач</w:t>
            </w:r>
          </w:p>
        </w:tc>
      </w:tr>
      <w:tr w:rsidR="009D78AC" w:rsidTr="00972087">
        <w:tc>
          <w:tcPr>
            <w:tcW w:w="87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 гра допомагає дитині дошкільного віку бути здоровою, щасливою та успішною сьогодні й у майбутньому</w:t>
            </w: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Коченгіна М.В., завідувач кафедри, </w:t>
            </w:r>
            <w:proofErr w:type="spellStart"/>
            <w:r>
              <w:rPr>
                <w:sz w:val="24"/>
                <w:szCs w:val="24"/>
                <w:highlight w:val="white"/>
              </w:rPr>
              <w:t>к.пед.н</w:t>
            </w:r>
            <w:proofErr w:type="spellEnd"/>
            <w:r>
              <w:rPr>
                <w:sz w:val="24"/>
                <w:szCs w:val="24"/>
                <w:highlight w:val="white"/>
              </w:rPr>
              <w:t>., тренер-педагог НУШ</w:t>
            </w:r>
          </w:p>
        </w:tc>
      </w:tr>
      <w:tr w:rsidR="009D78AC" w:rsidTr="00972087">
        <w:tc>
          <w:tcPr>
            <w:tcW w:w="87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03" w:type="dxa"/>
          </w:tcPr>
          <w:p w:rsidR="009D78AC" w:rsidRPr="00EE27E1" w:rsidRDefault="00A434CE" w:rsidP="00A43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 w:rsidRPr="00EE27E1">
              <w:rPr>
                <w:sz w:val="24"/>
                <w:szCs w:val="24"/>
              </w:rPr>
              <w:t xml:space="preserve">Використання </w:t>
            </w:r>
            <w:proofErr w:type="spellStart"/>
            <w:r w:rsidRPr="00EE27E1">
              <w:rPr>
                <w:sz w:val="24"/>
                <w:szCs w:val="24"/>
              </w:rPr>
              <w:t>медіаосвітніх</w:t>
            </w:r>
            <w:proofErr w:type="spellEnd"/>
            <w:r w:rsidRPr="00EE27E1">
              <w:rPr>
                <w:sz w:val="24"/>
                <w:szCs w:val="24"/>
              </w:rPr>
              <w:t xml:space="preserve"> вправ  в освітньому процесі ЗДО</w:t>
            </w:r>
          </w:p>
        </w:tc>
        <w:tc>
          <w:tcPr>
            <w:tcW w:w="1022" w:type="dxa"/>
          </w:tcPr>
          <w:p w:rsidR="009D78AC" w:rsidRPr="00EE27E1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EE27E1"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Pr="00EE27E1" w:rsidRDefault="00EF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 w:rsidRPr="00EE27E1">
              <w:rPr>
                <w:sz w:val="24"/>
                <w:szCs w:val="24"/>
              </w:rPr>
              <w:t>Качура О</w:t>
            </w:r>
            <w:r w:rsidR="008547E9" w:rsidRPr="00EE27E1">
              <w:rPr>
                <w:sz w:val="24"/>
                <w:szCs w:val="24"/>
              </w:rPr>
              <w:t>.</w:t>
            </w:r>
            <w:r w:rsidRPr="00EE27E1">
              <w:rPr>
                <w:sz w:val="24"/>
                <w:szCs w:val="24"/>
              </w:rPr>
              <w:t>С</w:t>
            </w:r>
            <w:r w:rsidR="008547E9" w:rsidRPr="00EE27E1">
              <w:rPr>
                <w:sz w:val="24"/>
                <w:szCs w:val="24"/>
              </w:rPr>
              <w:t>, викладач, магістр педагогіки вищої школи</w:t>
            </w:r>
          </w:p>
        </w:tc>
      </w:tr>
      <w:tr w:rsidR="009D78AC" w:rsidTr="00972087">
        <w:tc>
          <w:tcPr>
            <w:tcW w:w="87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03" w:type="dxa"/>
          </w:tcPr>
          <w:p w:rsidR="009D78AC" w:rsidRPr="00EE27E1" w:rsidRDefault="00D54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 w:rsidRPr="00EE27E1">
              <w:rPr>
                <w:sz w:val="24"/>
                <w:szCs w:val="24"/>
              </w:rPr>
              <w:t xml:space="preserve">Формування наукового світогляду дитини від </w:t>
            </w:r>
            <w:r w:rsidRPr="00EE27E1">
              <w:rPr>
                <w:sz w:val="24"/>
                <w:szCs w:val="24"/>
              </w:rPr>
              <w:lastRenderedPageBreak/>
              <w:t>раннього віку до базової школи</w:t>
            </w:r>
          </w:p>
        </w:tc>
        <w:tc>
          <w:tcPr>
            <w:tcW w:w="1022" w:type="dxa"/>
          </w:tcPr>
          <w:p w:rsidR="009D78AC" w:rsidRPr="00EE27E1" w:rsidRDefault="00783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EE27E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690" w:type="dxa"/>
          </w:tcPr>
          <w:p w:rsidR="009D78AC" w:rsidRPr="00EE27E1" w:rsidRDefault="00783425" w:rsidP="00A43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 w:rsidRPr="00EE27E1">
              <w:rPr>
                <w:sz w:val="24"/>
                <w:szCs w:val="24"/>
              </w:rPr>
              <w:t>Григорович</w:t>
            </w:r>
            <w:r w:rsidR="00D54513" w:rsidRPr="00EE27E1">
              <w:rPr>
                <w:sz w:val="24"/>
                <w:szCs w:val="24"/>
              </w:rPr>
              <w:t xml:space="preserve"> О.В, доцент кафедри, </w:t>
            </w:r>
            <w:proofErr w:type="spellStart"/>
            <w:r w:rsidR="00D54513" w:rsidRPr="00EE27E1">
              <w:rPr>
                <w:sz w:val="24"/>
                <w:szCs w:val="24"/>
              </w:rPr>
              <w:lastRenderedPageBreak/>
              <w:t>к.хім.н</w:t>
            </w:r>
            <w:proofErr w:type="spellEnd"/>
            <w:r w:rsidR="00D54513" w:rsidRPr="00EE27E1">
              <w:rPr>
                <w:sz w:val="24"/>
                <w:szCs w:val="24"/>
              </w:rPr>
              <w:t>., відмінник освіти України</w:t>
            </w:r>
          </w:p>
        </w:tc>
      </w:tr>
      <w:tr w:rsidR="009D78AC" w:rsidTr="00972087">
        <w:trPr>
          <w:trHeight w:val="274"/>
        </w:trPr>
        <w:tc>
          <w:tcPr>
            <w:tcW w:w="87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203" w:type="dxa"/>
          </w:tcPr>
          <w:p w:rsidR="009D78AC" w:rsidRDefault="008547E9" w:rsidP="00A43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Популяризація читання – актуальний вектор інноваційних перетворень у системі освіти України, у дошкільній освіті</w:t>
            </w: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Коваль О.А., ст. викладач, тренер-педагог НУШ, тренер </w:t>
            </w:r>
            <w:proofErr w:type="spellStart"/>
            <w:r>
              <w:rPr>
                <w:sz w:val="24"/>
                <w:szCs w:val="24"/>
                <w:highlight w:val="white"/>
              </w:rPr>
              <w:t>The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LEGO </w:t>
            </w:r>
            <w:proofErr w:type="spellStart"/>
            <w:r>
              <w:rPr>
                <w:sz w:val="24"/>
                <w:szCs w:val="24"/>
                <w:highlight w:val="white"/>
              </w:rPr>
              <w:t>Foundation</w:t>
            </w:r>
            <w:proofErr w:type="spellEnd"/>
            <w:r>
              <w:rPr>
                <w:sz w:val="24"/>
                <w:szCs w:val="24"/>
                <w:highlight w:val="white"/>
              </w:rPr>
              <w:t>, магістр  педагогіки вищої школи</w:t>
            </w:r>
          </w:p>
        </w:tc>
      </w:tr>
      <w:tr w:rsidR="009D78AC" w:rsidTr="00972087">
        <w:trPr>
          <w:trHeight w:val="274"/>
        </w:trPr>
        <w:tc>
          <w:tcPr>
            <w:tcW w:w="87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Рання профорієнтації дошкільників: вимоги часу, шляхи здійснення</w:t>
            </w:r>
          </w:p>
        </w:tc>
        <w:tc>
          <w:tcPr>
            <w:tcW w:w="1022" w:type="dxa"/>
            <w:shd w:val="clear" w:color="auto" w:fill="auto"/>
          </w:tcPr>
          <w:p w:rsidR="009D78AC" w:rsidRDefault="008547E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9D78AC" w:rsidRDefault="008547E9">
            <w:pP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Остапенко А.С., професор кафедри, </w:t>
            </w:r>
            <w:proofErr w:type="spellStart"/>
            <w:r>
              <w:rPr>
                <w:sz w:val="24"/>
                <w:szCs w:val="24"/>
                <w:highlight w:val="white"/>
              </w:rPr>
              <w:t>к.пед.н</w:t>
            </w:r>
            <w:proofErr w:type="spellEnd"/>
            <w:r>
              <w:rPr>
                <w:sz w:val="24"/>
                <w:szCs w:val="24"/>
                <w:highlight w:val="white"/>
              </w:rPr>
              <w:t>., тренер-педагог НУШ, регіональний тренер Всеукраїнського проекту «Освіта для сталого розвитку», тренер-супервізор</w:t>
            </w:r>
          </w:p>
        </w:tc>
      </w:tr>
      <w:tr w:rsidR="009D78AC" w:rsidTr="00972087">
        <w:trPr>
          <w:trHeight w:val="274"/>
        </w:trPr>
        <w:tc>
          <w:tcPr>
            <w:tcW w:w="87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Базовий компонент дошкільної освіти (2021) як чинник доступної  та якісної дошкільної освіти</w:t>
            </w: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D78AC" w:rsidRDefault="009D7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Капустіна Н.О., викладач; магістр педагогіки вищої школи; регіональний тренер з підготовки тренерів для навчання вихователів ЗДО за «Програмно-методичним комплектом «Впевнений старт»; тренер-експерт для методичного супроводу закладів дошкільної освіти, які впроваджують програму та навчально-методичний комплект «Впевнений старт»; тренер тренерів для роботи за системою  «Система освіти і піклування за дітей раннього та дошкільного віку </w:t>
            </w:r>
            <w:proofErr w:type="spellStart"/>
            <w:r>
              <w:rPr>
                <w:sz w:val="24"/>
                <w:szCs w:val="24"/>
                <w:highlight w:val="white"/>
              </w:rPr>
              <w:t>Mr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. </w:t>
            </w:r>
            <w:proofErr w:type="spellStart"/>
            <w:r>
              <w:rPr>
                <w:sz w:val="24"/>
                <w:szCs w:val="24"/>
                <w:highlight w:val="white"/>
              </w:rPr>
              <w:t>Leader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Education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&amp; </w:t>
            </w:r>
            <w:proofErr w:type="spellStart"/>
            <w:r>
              <w:rPr>
                <w:sz w:val="24"/>
                <w:szCs w:val="24"/>
                <w:highlight w:val="white"/>
              </w:rPr>
              <w:t>Care</w:t>
            </w:r>
            <w:proofErr w:type="spellEnd"/>
            <w:r>
              <w:rPr>
                <w:sz w:val="24"/>
                <w:szCs w:val="24"/>
                <w:highlight w:val="white"/>
              </w:rPr>
              <w:t>»</w:t>
            </w:r>
          </w:p>
        </w:tc>
      </w:tr>
      <w:tr w:rsidR="009D78AC" w:rsidTr="00972087">
        <w:trPr>
          <w:trHeight w:val="58"/>
        </w:trPr>
        <w:tc>
          <w:tcPr>
            <w:tcW w:w="87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Планування освітньої діяльності у віковій групі дітей дошкільного віку.</w:t>
            </w: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Капустіна Н.О., викладач</w:t>
            </w:r>
          </w:p>
        </w:tc>
      </w:tr>
      <w:tr w:rsidR="009D78AC" w:rsidTr="00972087">
        <w:trPr>
          <w:trHeight w:val="546"/>
        </w:trPr>
        <w:tc>
          <w:tcPr>
            <w:tcW w:w="87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 підготувати та провести заняття для дошкільників у дистанційному форматі. Заняття з логіко-математичного розвитку</w:t>
            </w: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Жданова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С.О., викладач, магістр педагогіки вищої школи, магістр управління навчальним закладом</w:t>
            </w:r>
          </w:p>
        </w:tc>
      </w:tr>
      <w:tr w:rsidR="009D78AC" w:rsidTr="00972087">
        <w:trPr>
          <w:trHeight w:val="546"/>
        </w:trPr>
        <w:tc>
          <w:tcPr>
            <w:tcW w:w="87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Особливості проведення заняття з мовленнєвого розвитку в сучасних умовах</w:t>
            </w: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Капустіна Н.О., викладач</w:t>
            </w:r>
          </w:p>
        </w:tc>
      </w:tr>
      <w:tr w:rsidR="009D78AC" w:rsidTr="00972087">
        <w:trPr>
          <w:trHeight w:val="546"/>
        </w:trPr>
        <w:tc>
          <w:tcPr>
            <w:tcW w:w="87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Пошук ефективних шляхів реалізації освітнього напряму «Мовлення дитини. Основи грамоти»</w:t>
            </w: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Сосницька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Н. П., ст. викладач, магістр педагогіки вищої школи, тренер-педагог НУШ, відмінник освіти</w:t>
            </w:r>
          </w:p>
        </w:tc>
      </w:tr>
      <w:tr w:rsidR="009D78AC" w:rsidTr="00972087">
        <w:trPr>
          <w:trHeight w:val="546"/>
        </w:trPr>
        <w:tc>
          <w:tcPr>
            <w:tcW w:w="87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Розвиток мовленнєвої творчості дошкільників: сучасні тренди</w:t>
            </w:r>
          </w:p>
        </w:tc>
        <w:tc>
          <w:tcPr>
            <w:tcW w:w="1022" w:type="dxa"/>
          </w:tcPr>
          <w:p w:rsidR="009D78AC" w:rsidRDefault="008547E9">
            <w:pP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Default="008547E9">
            <w:pPr>
              <w:shd w:val="clear" w:color="auto" w:fill="FFFFFF"/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Сосницька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Н. П., ст. викладач</w:t>
            </w:r>
          </w:p>
        </w:tc>
      </w:tr>
      <w:tr w:rsidR="009D78AC" w:rsidTr="00972087">
        <w:trPr>
          <w:trHeight w:val="546"/>
        </w:trPr>
        <w:tc>
          <w:tcPr>
            <w:tcW w:w="87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сприятливих умов для формування фонетичного складника мовленнєвої компетентності в дошкільників</w:t>
            </w:r>
          </w:p>
        </w:tc>
        <w:tc>
          <w:tcPr>
            <w:tcW w:w="1022" w:type="dxa"/>
          </w:tcPr>
          <w:p w:rsidR="009D78AC" w:rsidRDefault="008547E9">
            <w:pP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Default="008547E9">
            <w:pPr>
              <w:shd w:val="clear" w:color="auto" w:fill="FFFFFF"/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Сосницька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Н. П., ст. викладач</w:t>
            </w:r>
          </w:p>
        </w:tc>
      </w:tr>
      <w:tr w:rsidR="009D78AC" w:rsidTr="00972087">
        <w:trPr>
          <w:trHeight w:val="546"/>
        </w:trPr>
        <w:tc>
          <w:tcPr>
            <w:tcW w:w="87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Вільне володіння державною мовою як засіб формування національної ідентичності</w:t>
            </w:r>
          </w:p>
        </w:tc>
        <w:tc>
          <w:tcPr>
            <w:tcW w:w="1022" w:type="dxa"/>
          </w:tcPr>
          <w:p w:rsidR="009D78AC" w:rsidRDefault="008547E9">
            <w:pP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Default="008547E9">
            <w:pPr>
              <w:shd w:val="clear" w:color="auto" w:fill="FFFFFF"/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Луніна В.Ю., доцент кафедри, </w:t>
            </w:r>
            <w:proofErr w:type="spellStart"/>
            <w:r>
              <w:rPr>
                <w:sz w:val="24"/>
                <w:szCs w:val="24"/>
                <w:highlight w:val="white"/>
              </w:rPr>
              <w:t>к.пед.н</w:t>
            </w:r>
            <w:proofErr w:type="spellEnd"/>
            <w:r>
              <w:rPr>
                <w:sz w:val="24"/>
                <w:szCs w:val="24"/>
                <w:highlight w:val="white"/>
              </w:rPr>
              <w:t>., тренер НУШ</w:t>
            </w:r>
          </w:p>
        </w:tc>
      </w:tr>
      <w:tr w:rsidR="009D78AC" w:rsidTr="00972087">
        <w:trPr>
          <w:trHeight w:val="546"/>
        </w:trPr>
        <w:tc>
          <w:tcPr>
            <w:tcW w:w="87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Освітні технології формування природничо-екологічної компетентності в дошкільників. </w:t>
            </w:r>
            <w:proofErr w:type="spellStart"/>
            <w:r>
              <w:rPr>
                <w:sz w:val="24"/>
                <w:szCs w:val="24"/>
              </w:rPr>
              <w:t>Природотерапія</w:t>
            </w:r>
            <w:proofErr w:type="spellEnd"/>
            <w:r>
              <w:rPr>
                <w:sz w:val="24"/>
                <w:szCs w:val="24"/>
              </w:rPr>
              <w:t>. Лісові дитячі садочки. Спостереження в природі в умовах дистанційного навчання</w:t>
            </w:r>
          </w:p>
        </w:tc>
        <w:tc>
          <w:tcPr>
            <w:tcW w:w="1022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Коченгіна М.В., завідувач кафедри, </w:t>
            </w:r>
            <w:proofErr w:type="spellStart"/>
            <w:r>
              <w:rPr>
                <w:sz w:val="24"/>
                <w:szCs w:val="24"/>
                <w:highlight w:val="white"/>
              </w:rPr>
              <w:t>к.пед.н</w:t>
            </w:r>
            <w:proofErr w:type="spellEnd"/>
            <w:r>
              <w:rPr>
                <w:sz w:val="24"/>
                <w:szCs w:val="24"/>
                <w:highlight w:val="white"/>
              </w:rPr>
              <w:t>., тренер-педагог НУШ</w:t>
            </w:r>
          </w:p>
        </w:tc>
      </w:tr>
      <w:tr w:rsidR="009D78AC" w:rsidTr="00972087">
        <w:trPr>
          <w:trHeight w:val="546"/>
        </w:trPr>
        <w:tc>
          <w:tcPr>
            <w:tcW w:w="87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Педагогічна підтримка видів дитячої діяльності в дошкільників в умовах дистанційного навчання</w:t>
            </w:r>
          </w:p>
        </w:tc>
        <w:tc>
          <w:tcPr>
            <w:tcW w:w="1022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Коваль О.А., ст. викладач</w:t>
            </w:r>
          </w:p>
        </w:tc>
      </w:tr>
      <w:tr w:rsidR="009D78AC" w:rsidTr="00972087">
        <w:trPr>
          <w:trHeight w:val="546"/>
        </w:trPr>
        <w:tc>
          <w:tcPr>
            <w:tcW w:w="87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5203" w:type="dxa"/>
            <w:shd w:val="clear" w:color="auto" w:fill="auto"/>
          </w:tcPr>
          <w:p w:rsidR="009D78AC" w:rsidRPr="00C948C8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r w:rsidRPr="00C948C8">
              <w:rPr>
                <w:sz w:val="24"/>
                <w:szCs w:val="24"/>
              </w:rPr>
              <w:t>Нетрадиційні техніки образотворчої діяльності дошкільників. Розвиток творчої уяви дошкільників засобами образотворчих технік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9D78AC" w:rsidRPr="00C948C8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sz w:val="24"/>
                <w:szCs w:val="24"/>
              </w:rPr>
            </w:pPr>
            <w:r w:rsidRPr="00C948C8"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9D78AC" w:rsidRPr="00C948C8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proofErr w:type="spellStart"/>
            <w:r w:rsidRPr="00C948C8">
              <w:rPr>
                <w:sz w:val="24"/>
                <w:szCs w:val="24"/>
              </w:rPr>
              <w:t>Левацька</w:t>
            </w:r>
            <w:proofErr w:type="spellEnd"/>
            <w:r w:rsidRPr="00C948C8">
              <w:rPr>
                <w:sz w:val="24"/>
                <w:szCs w:val="24"/>
              </w:rPr>
              <w:t xml:space="preserve"> А.С., викладач</w:t>
            </w:r>
          </w:p>
        </w:tc>
      </w:tr>
      <w:tr w:rsidR="009D78AC" w:rsidTr="00972087">
        <w:trPr>
          <w:trHeight w:val="546"/>
        </w:trPr>
        <w:tc>
          <w:tcPr>
            <w:tcW w:w="87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203" w:type="dxa"/>
            <w:shd w:val="clear" w:color="auto" w:fill="auto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Штучний інтелект як віртуальний помічник вихователя ЗДО</w:t>
            </w:r>
          </w:p>
        </w:tc>
        <w:tc>
          <w:tcPr>
            <w:tcW w:w="1022" w:type="dxa"/>
            <w:shd w:val="clear" w:color="auto" w:fill="auto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Доценко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С.О., викладач, доктор пед. наук, професор</w:t>
            </w:r>
          </w:p>
        </w:tc>
      </w:tr>
      <w:tr w:rsidR="009D78AC" w:rsidTr="00972087">
        <w:trPr>
          <w:trHeight w:val="546"/>
        </w:trPr>
        <w:tc>
          <w:tcPr>
            <w:tcW w:w="87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Вікові особливості сучасних дітей дошкільного віку</w:t>
            </w: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Default="008547E9">
            <w:pP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Малихіна О.Є., викладач,</w:t>
            </w:r>
          </w:p>
          <w:p w:rsidR="009D78AC" w:rsidRDefault="008547E9">
            <w:pP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к.психол.н</w:t>
            </w:r>
            <w:proofErr w:type="spellEnd"/>
            <w:r>
              <w:rPr>
                <w:sz w:val="24"/>
                <w:szCs w:val="24"/>
                <w:highlight w:val="white"/>
              </w:rPr>
              <w:t>, доцент</w:t>
            </w:r>
          </w:p>
        </w:tc>
      </w:tr>
      <w:tr w:rsidR="009D78AC" w:rsidTr="00972087">
        <w:trPr>
          <w:trHeight w:val="546"/>
        </w:trPr>
        <w:tc>
          <w:tcPr>
            <w:tcW w:w="87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Фізичний розвиток дітей дошкільного віку</w:t>
            </w: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Пугач Я.І., ст. викладач, </w:t>
            </w:r>
            <w:proofErr w:type="spellStart"/>
            <w:r>
              <w:rPr>
                <w:sz w:val="24"/>
                <w:szCs w:val="24"/>
                <w:highlight w:val="white"/>
              </w:rPr>
              <w:t>канд.н</w:t>
            </w:r>
            <w:proofErr w:type="spellEnd"/>
            <w:r>
              <w:rPr>
                <w:sz w:val="24"/>
                <w:szCs w:val="24"/>
                <w:highlight w:val="white"/>
              </w:rPr>
              <w:t>.</w:t>
            </w:r>
          </w:p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 </w:t>
            </w:r>
            <w:proofErr w:type="spellStart"/>
            <w:r>
              <w:rPr>
                <w:sz w:val="24"/>
                <w:szCs w:val="24"/>
                <w:highlight w:val="white"/>
              </w:rPr>
              <w:t>фіз.вих</w:t>
            </w:r>
            <w:proofErr w:type="spellEnd"/>
            <w:r>
              <w:rPr>
                <w:sz w:val="24"/>
                <w:szCs w:val="24"/>
                <w:highlight w:val="white"/>
              </w:rPr>
              <w:t>. та спорту</w:t>
            </w:r>
          </w:p>
        </w:tc>
      </w:tr>
      <w:tr w:rsidR="009D78AC" w:rsidTr="00972087">
        <w:trPr>
          <w:trHeight w:val="546"/>
        </w:trPr>
        <w:tc>
          <w:tcPr>
            <w:tcW w:w="87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03" w:type="dxa"/>
          </w:tcPr>
          <w:p w:rsidR="009D78AC" w:rsidRPr="00EE27E1" w:rsidRDefault="00EF414E" w:rsidP="00C94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 w:rsidRPr="00EE27E1">
              <w:rPr>
                <w:sz w:val="24"/>
                <w:szCs w:val="24"/>
              </w:rPr>
              <w:t xml:space="preserve">Секрети </w:t>
            </w:r>
            <w:r w:rsidR="00C948C8" w:rsidRPr="00EE27E1">
              <w:rPr>
                <w:sz w:val="24"/>
                <w:szCs w:val="24"/>
              </w:rPr>
              <w:t>здоров’я</w:t>
            </w:r>
            <w:r w:rsidRPr="00EE27E1">
              <w:rPr>
                <w:sz w:val="24"/>
                <w:szCs w:val="24"/>
              </w:rPr>
              <w:t xml:space="preserve"> дитини</w:t>
            </w:r>
            <w:r w:rsidR="00C948C8" w:rsidRPr="00EE27E1">
              <w:rPr>
                <w:sz w:val="24"/>
                <w:szCs w:val="24"/>
              </w:rPr>
              <w:t xml:space="preserve"> у способі життя батьків</w:t>
            </w:r>
          </w:p>
        </w:tc>
        <w:tc>
          <w:tcPr>
            <w:tcW w:w="1022" w:type="dxa"/>
          </w:tcPr>
          <w:p w:rsidR="009D78AC" w:rsidRPr="00EE27E1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EE27E1"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Pr="00EE27E1" w:rsidRDefault="00EF414E" w:rsidP="00C94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proofErr w:type="spellStart"/>
            <w:r w:rsidRPr="00EE27E1">
              <w:rPr>
                <w:sz w:val="24"/>
                <w:szCs w:val="24"/>
              </w:rPr>
              <w:t>Дронова</w:t>
            </w:r>
            <w:proofErr w:type="spellEnd"/>
            <w:r w:rsidRPr="00EE27E1">
              <w:rPr>
                <w:sz w:val="24"/>
                <w:szCs w:val="24"/>
              </w:rPr>
              <w:t xml:space="preserve"> </w:t>
            </w:r>
            <w:r w:rsidR="008547E9" w:rsidRPr="00EE27E1">
              <w:rPr>
                <w:sz w:val="24"/>
                <w:szCs w:val="24"/>
              </w:rPr>
              <w:t>В. викладач, магістр педагогіки вищої школи, тренер з питань інклюзивної освіти, тренер-педагог НУШ</w:t>
            </w:r>
          </w:p>
        </w:tc>
      </w:tr>
      <w:tr w:rsidR="009D78AC" w:rsidTr="00972087">
        <w:trPr>
          <w:trHeight w:val="546"/>
        </w:trPr>
        <w:tc>
          <w:tcPr>
            <w:tcW w:w="87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превентивного виховання в дошкільній освіті</w:t>
            </w: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Pr="00C948C8" w:rsidRDefault="00462C30" w:rsidP="00C94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 w:rsidRPr="00462C30">
              <w:rPr>
                <w:sz w:val="24"/>
                <w:szCs w:val="24"/>
              </w:rPr>
              <w:t>Бандура В.В, викладач, магістр педагогіки вищої школи, медіатор</w:t>
            </w:r>
          </w:p>
        </w:tc>
      </w:tr>
      <w:tr w:rsidR="009D78AC" w:rsidTr="00972087">
        <w:trPr>
          <w:trHeight w:val="546"/>
        </w:trPr>
        <w:tc>
          <w:tcPr>
            <w:tcW w:w="87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Розвиваємо «м’які» навички (</w:t>
            </w:r>
            <w:proofErr w:type="spellStart"/>
            <w:r>
              <w:rPr>
                <w:sz w:val="24"/>
                <w:szCs w:val="24"/>
              </w:rPr>
              <w:t>Soft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Skills</w:t>
            </w:r>
            <w:proofErr w:type="spellEnd"/>
            <w:r>
              <w:rPr>
                <w:sz w:val="24"/>
                <w:szCs w:val="24"/>
              </w:rPr>
              <w:t>). Розвиток емоційного інтелекту в дошкільників: практичні кейси</w:t>
            </w: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Заліська О.М., ст. викладач; магістр педагогіки вищої школи; тренер-педагог НУШ; тренер-педагог для здійснення </w:t>
            </w:r>
            <w:proofErr w:type="spellStart"/>
            <w:r>
              <w:rPr>
                <w:sz w:val="24"/>
                <w:szCs w:val="24"/>
                <w:highlight w:val="white"/>
              </w:rPr>
              <w:t>супервізії</w:t>
            </w:r>
            <w:proofErr w:type="spellEnd"/>
            <w:r>
              <w:rPr>
                <w:sz w:val="24"/>
                <w:szCs w:val="24"/>
                <w:highlight w:val="white"/>
              </w:rPr>
              <w:t>; тренер з інклюзивної освіти</w:t>
            </w:r>
          </w:p>
        </w:tc>
      </w:tr>
      <w:tr w:rsidR="009D78AC" w:rsidTr="00972087">
        <w:trPr>
          <w:trHeight w:val="546"/>
        </w:trPr>
        <w:tc>
          <w:tcPr>
            <w:tcW w:w="87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Брейн-фітнес для дошкільників</w:t>
            </w: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Заліська О.М., ст. викладач</w:t>
            </w:r>
          </w:p>
        </w:tc>
      </w:tr>
      <w:tr w:rsidR="009D78AC" w:rsidTr="00972087">
        <w:trPr>
          <w:trHeight w:val="546"/>
        </w:trPr>
        <w:tc>
          <w:tcPr>
            <w:tcW w:w="87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Позитивна дисципліна в дітей дошкільного віку: актуальність та шляхи формування</w:t>
            </w: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Большукіна А.В., доцент кафедри, </w:t>
            </w:r>
            <w:proofErr w:type="spellStart"/>
            <w:r>
              <w:rPr>
                <w:sz w:val="24"/>
                <w:szCs w:val="24"/>
                <w:highlight w:val="white"/>
              </w:rPr>
              <w:t>к.пед.н</w:t>
            </w:r>
            <w:proofErr w:type="spellEnd"/>
            <w:r>
              <w:rPr>
                <w:sz w:val="24"/>
                <w:szCs w:val="24"/>
                <w:highlight w:val="white"/>
              </w:rPr>
              <w:t>.</w:t>
            </w:r>
          </w:p>
        </w:tc>
      </w:tr>
      <w:tr w:rsidR="00E526C3" w:rsidTr="00972087">
        <w:trPr>
          <w:trHeight w:val="546"/>
        </w:trPr>
        <w:tc>
          <w:tcPr>
            <w:tcW w:w="870" w:type="dxa"/>
          </w:tcPr>
          <w:p w:rsidR="00E526C3" w:rsidRDefault="00E526C3" w:rsidP="00E5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203" w:type="dxa"/>
          </w:tcPr>
          <w:p w:rsidR="00E526C3" w:rsidRDefault="00E526C3" w:rsidP="00E52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Використання розвивального та відновлювального потенціалу дитячої літератури в роботі з дошкільниками</w:t>
            </w:r>
          </w:p>
        </w:tc>
        <w:tc>
          <w:tcPr>
            <w:tcW w:w="1022" w:type="dxa"/>
          </w:tcPr>
          <w:p w:rsidR="00E526C3" w:rsidRDefault="00E526C3" w:rsidP="00E52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E526C3" w:rsidRDefault="00E526C3" w:rsidP="00E5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Коченгіна М.В., завідувач кафедри, </w:t>
            </w:r>
            <w:proofErr w:type="spellStart"/>
            <w:r>
              <w:rPr>
                <w:sz w:val="24"/>
                <w:szCs w:val="24"/>
                <w:highlight w:val="white"/>
              </w:rPr>
              <w:t>к.пед.н</w:t>
            </w:r>
            <w:proofErr w:type="spellEnd"/>
            <w:r>
              <w:rPr>
                <w:sz w:val="24"/>
                <w:szCs w:val="24"/>
                <w:highlight w:val="white"/>
              </w:rPr>
              <w:t>., тренер-педагог НУШ</w:t>
            </w:r>
          </w:p>
        </w:tc>
      </w:tr>
      <w:tr w:rsidR="00E526C3" w:rsidTr="00972087">
        <w:trPr>
          <w:trHeight w:val="546"/>
        </w:trPr>
        <w:tc>
          <w:tcPr>
            <w:tcW w:w="870" w:type="dxa"/>
          </w:tcPr>
          <w:p w:rsidR="00E526C3" w:rsidRDefault="00E526C3" w:rsidP="00E5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203" w:type="dxa"/>
          </w:tcPr>
          <w:p w:rsidR="00E526C3" w:rsidRDefault="00E526C3" w:rsidP="00E52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Соціальне партнерство в інклюзивному освітньому просторі: сучасні реалії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E526C3" w:rsidRDefault="00E526C3" w:rsidP="00E5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E526C3" w:rsidRDefault="00E526C3" w:rsidP="00E5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hanging="2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Малакей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І.С., викладач, тренер з питань інклюзивної освіти</w:t>
            </w:r>
          </w:p>
        </w:tc>
      </w:tr>
      <w:tr w:rsidR="00E526C3" w:rsidTr="00972087">
        <w:trPr>
          <w:trHeight w:val="138"/>
        </w:trPr>
        <w:tc>
          <w:tcPr>
            <w:tcW w:w="870" w:type="dxa"/>
          </w:tcPr>
          <w:p w:rsidR="00E526C3" w:rsidRDefault="00E526C3" w:rsidP="00E5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203" w:type="dxa"/>
          </w:tcPr>
          <w:p w:rsidR="00E526C3" w:rsidRDefault="00E526C3" w:rsidP="00E52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Соціальне благополуччя дитини дошкільного віку</w:t>
            </w:r>
          </w:p>
        </w:tc>
        <w:tc>
          <w:tcPr>
            <w:tcW w:w="1022" w:type="dxa"/>
            <w:shd w:val="clear" w:color="auto" w:fill="auto"/>
          </w:tcPr>
          <w:p w:rsidR="00E526C3" w:rsidRDefault="00E526C3" w:rsidP="00E5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E526C3" w:rsidRDefault="00E526C3" w:rsidP="00E5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Пугач Я.І., ст. викладач, к. н. з фізичного виховання та спорту</w:t>
            </w:r>
          </w:p>
        </w:tc>
      </w:tr>
      <w:tr w:rsidR="00E526C3" w:rsidTr="00972087">
        <w:trPr>
          <w:trHeight w:val="546"/>
        </w:trPr>
        <w:tc>
          <w:tcPr>
            <w:tcW w:w="870" w:type="dxa"/>
          </w:tcPr>
          <w:p w:rsidR="00E526C3" w:rsidRDefault="00E526C3" w:rsidP="00E5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203" w:type="dxa"/>
          </w:tcPr>
          <w:p w:rsidR="00E526C3" w:rsidRDefault="00E526C3" w:rsidP="00E52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Діти з порушеннями мовленнєвого розвитку в закладі дошкільної освіти: способи виявлення, шляхи розвитку, взаємодія з батьками</w:t>
            </w:r>
          </w:p>
        </w:tc>
        <w:tc>
          <w:tcPr>
            <w:tcW w:w="1022" w:type="dxa"/>
          </w:tcPr>
          <w:p w:rsidR="00E526C3" w:rsidRDefault="00E526C3" w:rsidP="00E5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E526C3" w:rsidRDefault="00E526C3" w:rsidP="00E5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Жданова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С.О., викладач</w:t>
            </w:r>
          </w:p>
        </w:tc>
      </w:tr>
      <w:tr w:rsidR="00E526C3" w:rsidTr="00972087">
        <w:trPr>
          <w:trHeight w:val="546"/>
        </w:trPr>
        <w:tc>
          <w:tcPr>
            <w:tcW w:w="870" w:type="dxa"/>
          </w:tcPr>
          <w:p w:rsidR="00E526C3" w:rsidRDefault="00E526C3" w:rsidP="00E5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203" w:type="dxa"/>
          </w:tcPr>
          <w:p w:rsidR="00E526C3" w:rsidRDefault="00E526C3" w:rsidP="00E526C3">
            <w:pPr>
              <w:widowControl w:val="0"/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Дитина з РАС у закладі дошкільної освіти: особливості розвитку та взаємодії</w:t>
            </w:r>
          </w:p>
        </w:tc>
        <w:tc>
          <w:tcPr>
            <w:tcW w:w="1022" w:type="dxa"/>
          </w:tcPr>
          <w:p w:rsidR="00E526C3" w:rsidRDefault="00E526C3" w:rsidP="00E526C3">
            <w:pPr>
              <w:widowControl w:val="0"/>
              <w:tabs>
                <w:tab w:val="left" w:pos="426"/>
              </w:tabs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E526C3" w:rsidRDefault="00E526C3" w:rsidP="00E5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Московка Ю.М., викладач, магістр спеціальної освіти, майстер-тренер українсько-швейцарського проєкту DESIDE </w:t>
            </w:r>
          </w:p>
        </w:tc>
      </w:tr>
      <w:tr w:rsidR="00E526C3" w:rsidTr="00972087">
        <w:tc>
          <w:tcPr>
            <w:tcW w:w="870" w:type="dxa"/>
          </w:tcPr>
          <w:p w:rsidR="00E526C3" w:rsidRDefault="00E526C3" w:rsidP="00E52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203" w:type="dxa"/>
          </w:tcPr>
          <w:p w:rsidR="00E526C3" w:rsidRDefault="00E526C3" w:rsidP="00E526C3">
            <w:pPr>
              <w:widowControl w:val="0"/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Тривожний стан дітей дошкільного віку в кризовий період: особливості підтримки та взаємодії</w:t>
            </w:r>
          </w:p>
        </w:tc>
        <w:tc>
          <w:tcPr>
            <w:tcW w:w="1022" w:type="dxa"/>
          </w:tcPr>
          <w:p w:rsidR="00E526C3" w:rsidRDefault="00E526C3" w:rsidP="00E526C3">
            <w:pPr>
              <w:widowControl w:val="0"/>
              <w:tabs>
                <w:tab w:val="left" w:pos="426"/>
              </w:tabs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E526C3" w:rsidRDefault="00E526C3" w:rsidP="00E5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Замазій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Ю.О., викладач, магістр педагогіки вищої школи, тренер-педагог НУШ, тренер програми «Рівний – рівному»</w:t>
            </w:r>
          </w:p>
        </w:tc>
      </w:tr>
      <w:tr w:rsidR="00E526C3" w:rsidTr="00972087">
        <w:tc>
          <w:tcPr>
            <w:tcW w:w="870" w:type="dxa"/>
          </w:tcPr>
          <w:p w:rsidR="00E526C3" w:rsidRDefault="00E526C3" w:rsidP="00E52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203" w:type="dxa"/>
          </w:tcPr>
          <w:p w:rsidR="00E526C3" w:rsidRPr="00EE27E1" w:rsidRDefault="00E526C3" w:rsidP="00E526C3">
            <w:pPr>
              <w:pStyle w:val="af"/>
              <w:shd w:val="clear" w:color="auto" w:fill="FFFFFF"/>
              <w:spacing w:before="0" w:beforeAutospacing="0" w:after="0" w:afterAutospacing="0"/>
              <w:ind w:hanging="2"/>
              <w:rPr>
                <w:position w:val="0"/>
                <w:lang w:val="uk-UA"/>
              </w:rPr>
            </w:pPr>
            <w:r w:rsidRPr="00EE27E1">
              <w:rPr>
                <w:color w:val="000000"/>
                <w:lang w:val="uk-UA"/>
              </w:rPr>
              <w:t>Діти з особливими освітніми потребами в освітньому просторі</w:t>
            </w:r>
          </w:p>
        </w:tc>
        <w:tc>
          <w:tcPr>
            <w:tcW w:w="1022" w:type="dxa"/>
          </w:tcPr>
          <w:p w:rsidR="00E526C3" w:rsidRDefault="00E526C3" w:rsidP="00E526C3">
            <w:pPr>
              <w:pStyle w:val="af"/>
              <w:shd w:val="clear" w:color="auto" w:fill="FFFFFF"/>
              <w:spacing w:before="0" w:beforeAutospacing="0" w:after="0" w:afterAutospacing="0"/>
              <w:ind w:hanging="2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690" w:type="dxa"/>
          </w:tcPr>
          <w:p w:rsidR="00E526C3" w:rsidRDefault="00E526C3" w:rsidP="00E526C3">
            <w:pPr>
              <w:pStyle w:val="af"/>
              <w:shd w:val="clear" w:color="auto" w:fill="FFFFFF"/>
              <w:spacing w:before="0" w:beforeAutospacing="0" w:after="0" w:afterAutospacing="0"/>
              <w:ind w:hanging="2"/>
            </w:pPr>
            <w:r w:rsidRPr="00EE27E1">
              <w:rPr>
                <w:color w:val="000000"/>
              </w:rPr>
              <w:t xml:space="preserve">Скрипка К.С., ст. </w:t>
            </w:r>
            <w:proofErr w:type="spellStart"/>
            <w:r w:rsidRPr="00EE27E1">
              <w:rPr>
                <w:color w:val="000000"/>
              </w:rPr>
              <w:t>викладач</w:t>
            </w:r>
            <w:proofErr w:type="spellEnd"/>
            <w:r w:rsidRPr="00EE27E1">
              <w:rPr>
                <w:color w:val="000000"/>
              </w:rPr>
              <w:t xml:space="preserve">, </w:t>
            </w:r>
            <w:proofErr w:type="spellStart"/>
            <w:r w:rsidRPr="00EE27E1">
              <w:rPr>
                <w:color w:val="000000"/>
              </w:rPr>
              <w:t>к.пед.н</w:t>
            </w:r>
            <w:proofErr w:type="spellEnd"/>
            <w:r w:rsidRPr="00EE27E1">
              <w:rPr>
                <w:color w:val="000000"/>
              </w:rPr>
              <w:t>.</w:t>
            </w:r>
          </w:p>
        </w:tc>
      </w:tr>
      <w:tr w:rsidR="00E526C3" w:rsidTr="00972087">
        <w:tc>
          <w:tcPr>
            <w:tcW w:w="870" w:type="dxa"/>
          </w:tcPr>
          <w:p w:rsidR="00E526C3" w:rsidRDefault="00E526C3" w:rsidP="00E52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203" w:type="dxa"/>
            <w:vAlign w:val="center"/>
          </w:tcPr>
          <w:p w:rsidR="00E526C3" w:rsidRDefault="00E526C3" w:rsidP="00E5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Особливості педагогічного партнерства з батьками дітей дошкільного віку з ООП</w:t>
            </w:r>
          </w:p>
        </w:tc>
        <w:tc>
          <w:tcPr>
            <w:tcW w:w="1022" w:type="dxa"/>
            <w:vAlign w:val="center"/>
          </w:tcPr>
          <w:p w:rsidR="00E526C3" w:rsidRDefault="00E526C3" w:rsidP="00E5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  <w:vAlign w:val="center"/>
          </w:tcPr>
          <w:p w:rsidR="00E526C3" w:rsidRDefault="00E526C3" w:rsidP="00E526C3">
            <w:pPr>
              <w:keepNext/>
              <w:ind w:hanging="2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Жданова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С.О., викладач</w:t>
            </w:r>
          </w:p>
        </w:tc>
      </w:tr>
      <w:tr w:rsidR="00E526C3" w:rsidTr="00972087">
        <w:tc>
          <w:tcPr>
            <w:tcW w:w="870" w:type="dxa"/>
          </w:tcPr>
          <w:p w:rsidR="00E526C3" w:rsidRDefault="00E526C3" w:rsidP="00E52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203" w:type="dxa"/>
          </w:tcPr>
          <w:p w:rsidR="00E526C3" w:rsidRDefault="00E526C3" w:rsidP="00E5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Сучасне освітнє середовище в ЗДО. Принципи універсального дизайну</w:t>
            </w:r>
          </w:p>
        </w:tc>
        <w:tc>
          <w:tcPr>
            <w:tcW w:w="1022" w:type="dxa"/>
          </w:tcPr>
          <w:p w:rsidR="00E526C3" w:rsidRDefault="00E526C3" w:rsidP="00E5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E526C3" w:rsidRDefault="00E526C3" w:rsidP="00E5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Московка Ю.М., викладач</w:t>
            </w:r>
          </w:p>
        </w:tc>
      </w:tr>
      <w:tr w:rsidR="00E526C3" w:rsidTr="00972087">
        <w:tc>
          <w:tcPr>
            <w:tcW w:w="870" w:type="dxa"/>
          </w:tcPr>
          <w:p w:rsidR="00E526C3" w:rsidRDefault="00E526C3" w:rsidP="00E52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203" w:type="dxa"/>
          </w:tcPr>
          <w:p w:rsidR="00E526C3" w:rsidRDefault="00E526C3" w:rsidP="00E5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Збереження ментального здоров’я та психосоціальна підтримка учасників освітнього процесу під час війни</w:t>
            </w:r>
          </w:p>
        </w:tc>
        <w:tc>
          <w:tcPr>
            <w:tcW w:w="1022" w:type="dxa"/>
          </w:tcPr>
          <w:p w:rsidR="00E526C3" w:rsidRDefault="00E526C3" w:rsidP="00E5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E526C3" w:rsidRDefault="00E526C3" w:rsidP="00E5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Носенко В.В., викладач</w:t>
            </w:r>
          </w:p>
        </w:tc>
      </w:tr>
      <w:tr w:rsidR="00E526C3" w:rsidTr="00972087">
        <w:tc>
          <w:tcPr>
            <w:tcW w:w="870" w:type="dxa"/>
          </w:tcPr>
          <w:p w:rsidR="00E526C3" w:rsidRDefault="00E526C3" w:rsidP="00E52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203" w:type="dxa"/>
          </w:tcPr>
          <w:p w:rsidR="00E526C3" w:rsidRDefault="00E526C3" w:rsidP="00E5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Використання сервісу </w:t>
            </w:r>
            <w:proofErr w:type="spellStart"/>
            <w:r>
              <w:rPr>
                <w:sz w:val="24"/>
                <w:szCs w:val="24"/>
              </w:rPr>
              <w:t>Google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Forms</w:t>
            </w:r>
            <w:proofErr w:type="spellEnd"/>
            <w:r>
              <w:rPr>
                <w:sz w:val="24"/>
                <w:szCs w:val="24"/>
              </w:rPr>
              <w:t xml:space="preserve"> у професійній діяльності вихователя ЗДО</w:t>
            </w:r>
          </w:p>
        </w:tc>
        <w:tc>
          <w:tcPr>
            <w:tcW w:w="1022" w:type="dxa"/>
          </w:tcPr>
          <w:p w:rsidR="00E526C3" w:rsidRDefault="00E526C3" w:rsidP="00E5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E526C3" w:rsidRDefault="00E526C3" w:rsidP="00E5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Папернова Т.В., ст. викладач</w:t>
            </w:r>
          </w:p>
        </w:tc>
      </w:tr>
      <w:tr w:rsidR="00E526C3" w:rsidTr="00972087">
        <w:tc>
          <w:tcPr>
            <w:tcW w:w="870" w:type="dxa"/>
          </w:tcPr>
          <w:p w:rsidR="00E526C3" w:rsidRDefault="00E526C3" w:rsidP="00E52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203" w:type="dxa"/>
            <w:shd w:val="clear" w:color="auto" w:fill="auto"/>
          </w:tcPr>
          <w:p w:rsidR="00E526C3" w:rsidRDefault="00E526C3" w:rsidP="00E526C3">
            <w:pPr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Створення інтерактивних завдань в ігровій </w:t>
            </w:r>
            <w:r>
              <w:rPr>
                <w:sz w:val="24"/>
                <w:szCs w:val="24"/>
              </w:rPr>
              <w:lastRenderedPageBreak/>
              <w:t xml:space="preserve">формі з елементами тригера засобами MS </w:t>
            </w:r>
            <w:proofErr w:type="spellStart"/>
            <w:r>
              <w:rPr>
                <w:sz w:val="24"/>
                <w:szCs w:val="24"/>
              </w:rPr>
              <w:t>Power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Point</w:t>
            </w:r>
            <w:proofErr w:type="spellEnd"/>
            <w:r>
              <w:rPr>
                <w:sz w:val="24"/>
                <w:szCs w:val="24"/>
              </w:rPr>
              <w:t xml:space="preserve"> для дошкільників</w:t>
            </w:r>
          </w:p>
        </w:tc>
        <w:tc>
          <w:tcPr>
            <w:tcW w:w="1022" w:type="dxa"/>
            <w:shd w:val="clear" w:color="auto" w:fill="auto"/>
          </w:tcPr>
          <w:p w:rsidR="00E526C3" w:rsidRDefault="00E526C3" w:rsidP="00E526C3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690" w:type="dxa"/>
            <w:shd w:val="clear" w:color="auto" w:fill="auto"/>
          </w:tcPr>
          <w:p w:rsidR="00E526C3" w:rsidRDefault="00E526C3" w:rsidP="00E526C3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Лебедєва В.В., викладач, </w:t>
            </w:r>
          </w:p>
          <w:p w:rsidR="00E526C3" w:rsidRDefault="00E526C3" w:rsidP="00E526C3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канд. пед. н., доцент</w:t>
            </w:r>
          </w:p>
        </w:tc>
      </w:tr>
      <w:tr w:rsidR="00E526C3" w:rsidTr="00972087">
        <w:tc>
          <w:tcPr>
            <w:tcW w:w="870" w:type="dxa"/>
          </w:tcPr>
          <w:p w:rsidR="00E526C3" w:rsidRDefault="00E526C3" w:rsidP="00E52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5203" w:type="dxa"/>
          </w:tcPr>
          <w:p w:rsidR="00E526C3" w:rsidRDefault="00E526C3" w:rsidP="00E52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Кібербезпека</w:t>
            </w:r>
            <w:proofErr w:type="spellEnd"/>
            <w:r>
              <w:rPr>
                <w:sz w:val="24"/>
                <w:szCs w:val="24"/>
              </w:rPr>
              <w:t xml:space="preserve"> та кіберпростір: базові поняття та поради</w:t>
            </w:r>
          </w:p>
        </w:tc>
        <w:tc>
          <w:tcPr>
            <w:tcW w:w="1022" w:type="dxa"/>
          </w:tcPr>
          <w:p w:rsidR="00E526C3" w:rsidRDefault="00E526C3" w:rsidP="00E5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E526C3" w:rsidRDefault="00E526C3" w:rsidP="00E5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 w:rsidRPr="00EE27E1">
              <w:rPr>
                <w:sz w:val="24"/>
                <w:szCs w:val="24"/>
              </w:rPr>
              <w:t xml:space="preserve">Яковлєв П.О., ст. викладач, </w:t>
            </w:r>
            <w:proofErr w:type="spellStart"/>
            <w:r w:rsidRPr="00EE27E1">
              <w:rPr>
                <w:sz w:val="24"/>
                <w:szCs w:val="24"/>
              </w:rPr>
              <w:t>к.ю.н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526C3" w:rsidTr="00972087">
        <w:trPr>
          <w:trHeight w:val="260"/>
        </w:trPr>
        <w:tc>
          <w:tcPr>
            <w:tcW w:w="870" w:type="dxa"/>
          </w:tcPr>
          <w:p w:rsidR="00E526C3" w:rsidRDefault="00E526C3" w:rsidP="00E5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203" w:type="dxa"/>
          </w:tcPr>
          <w:p w:rsidR="00E526C3" w:rsidRDefault="00E526C3" w:rsidP="00E5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Настановне заняття. Вхідне діагностування</w:t>
            </w:r>
          </w:p>
        </w:tc>
        <w:tc>
          <w:tcPr>
            <w:tcW w:w="1022" w:type="dxa"/>
          </w:tcPr>
          <w:p w:rsidR="00E526C3" w:rsidRDefault="00E526C3" w:rsidP="00E5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E526C3" w:rsidRDefault="00972087" w:rsidP="00E5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Війтюк</w:t>
            </w:r>
            <w:proofErr w:type="spellEnd"/>
            <w:r w:rsidR="00E526C3" w:rsidRPr="00C948C8">
              <w:rPr>
                <w:sz w:val="24"/>
                <w:szCs w:val="24"/>
              </w:rPr>
              <w:t xml:space="preserve"> А.С., викладач</w:t>
            </w:r>
          </w:p>
        </w:tc>
      </w:tr>
      <w:tr w:rsidR="00E526C3" w:rsidTr="00972087">
        <w:tc>
          <w:tcPr>
            <w:tcW w:w="870" w:type="dxa"/>
          </w:tcPr>
          <w:p w:rsidR="00E526C3" w:rsidRDefault="00E526C3" w:rsidP="00E5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203" w:type="dxa"/>
          </w:tcPr>
          <w:p w:rsidR="00E526C3" w:rsidRDefault="00E526C3" w:rsidP="00E5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Підсумкове тестування</w:t>
            </w:r>
          </w:p>
        </w:tc>
        <w:tc>
          <w:tcPr>
            <w:tcW w:w="1022" w:type="dxa"/>
          </w:tcPr>
          <w:p w:rsidR="00E526C3" w:rsidRDefault="00E526C3" w:rsidP="00E5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E526C3" w:rsidRDefault="00972087" w:rsidP="00E5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Війтюк</w:t>
            </w:r>
            <w:proofErr w:type="spellEnd"/>
            <w:r w:rsidR="00E526C3" w:rsidRPr="00C948C8">
              <w:rPr>
                <w:sz w:val="24"/>
                <w:szCs w:val="24"/>
              </w:rPr>
              <w:t xml:space="preserve"> А.С., викладач</w:t>
            </w:r>
          </w:p>
        </w:tc>
      </w:tr>
      <w:tr w:rsidR="00E526C3" w:rsidTr="00972087">
        <w:tc>
          <w:tcPr>
            <w:tcW w:w="870" w:type="dxa"/>
          </w:tcPr>
          <w:p w:rsidR="00E526C3" w:rsidRDefault="00E526C3" w:rsidP="00E5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right"/>
              <w:rPr>
                <w:sz w:val="24"/>
                <w:szCs w:val="24"/>
              </w:rPr>
            </w:pPr>
          </w:p>
        </w:tc>
        <w:tc>
          <w:tcPr>
            <w:tcW w:w="5203" w:type="dxa"/>
          </w:tcPr>
          <w:p w:rsidR="00E526C3" w:rsidRDefault="00E526C3" w:rsidP="00E5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1022" w:type="dxa"/>
          </w:tcPr>
          <w:p w:rsidR="00E526C3" w:rsidRDefault="00E526C3" w:rsidP="00E5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3690" w:type="dxa"/>
          </w:tcPr>
          <w:p w:rsidR="00E526C3" w:rsidRDefault="00E526C3" w:rsidP="00E52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</w:tbl>
    <w:p w:rsidR="009D78AC" w:rsidRDefault="009D78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12" w:lineRule="auto"/>
        <w:ind w:hanging="2"/>
        <w:rPr>
          <w:sz w:val="24"/>
          <w:szCs w:val="24"/>
        </w:rPr>
      </w:pPr>
    </w:p>
    <w:p w:rsidR="009D78AC" w:rsidRDefault="008547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12" w:lineRule="auto"/>
        <w:ind w:hanging="2"/>
        <w:rPr>
          <w:sz w:val="24"/>
          <w:szCs w:val="24"/>
        </w:rPr>
      </w:pPr>
      <w:r>
        <w:rPr>
          <w:b/>
          <w:sz w:val="24"/>
          <w:szCs w:val="24"/>
        </w:rPr>
        <w:t>Куратор групи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E27E1">
        <w:rPr>
          <w:b/>
          <w:sz w:val="24"/>
          <w:szCs w:val="24"/>
        </w:rPr>
        <w:t xml:space="preserve">Анастасія </w:t>
      </w:r>
      <w:r w:rsidR="00972087">
        <w:rPr>
          <w:b/>
          <w:sz w:val="24"/>
          <w:szCs w:val="24"/>
        </w:rPr>
        <w:t>ВІЙТЮК</w:t>
      </w:r>
      <w:bookmarkStart w:id="1" w:name="_GoBack"/>
      <w:bookmarkEnd w:id="1"/>
    </w:p>
    <w:sectPr w:rsidR="009D78AC">
      <w:pgSz w:w="11906" w:h="16838"/>
      <w:pgMar w:top="567" w:right="424" w:bottom="568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AC"/>
    <w:rsid w:val="00006740"/>
    <w:rsid w:val="001C165F"/>
    <w:rsid w:val="003A50D2"/>
    <w:rsid w:val="0043236A"/>
    <w:rsid w:val="00462C30"/>
    <w:rsid w:val="00783425"/>
    <w:rsid w:val="008547E9"/>
    <w:rsid w:val="00972087"/>
    <w:rsid w:val="009D78AC"/>
    <w:rsid w:val="00A434CE"/>
    <w:rsid w:val="00C948C8"/>
    <w:rsid w:val="00D54513"/>
    <w:rsid w:val="00E526C3"/>
    <w:rsid w:val="00EE27E1"/>
    <w:rsid w:val="00EF414E"/>
    <w:rsid w:val="00F9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7BD5C"/>
  <w15:docId w15:val="{892AC254-2824-4148-BE04-7950382C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jc w:val="center"/>
    </w:pPr>
    <w:rPr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b/>
      <w:bCs/>
      <w:szCs w:val="24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Основной шрифт абзаца.Знак Знак2 Знак Знак"/>
    <w:qFormat/>
    <w:rPr>
      <w:w w:val="100"/>
      <w:position w:val="-1"/>
      <w:effect w:val="none"/>
      <w:vertAlign w:val="baseline"/>
      <w:cs w:val="0"/>
      <w:em w:val="none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qFormat/>
    <w:rPr>
      <w:rFonts w:ascii="Segoe UI" w:hAnsi="Segoe UI"/>
      <w:sz w:val="18"/>
      <w:szCs w:val="18"/>
    </w:rPr>
  </w:style>
  <w:style w:type="character" w:customStyle="1" w:styleId="a6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character" w:customStyle="1" w:styleId="40">
    <w:name w:val="Заголовок 4 Знак"/>
    <w:rPr>
      <w:b/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paragraph" w:styleId="a7">
    <w:name w:val="header"/>
    <w:basedOn w:val="a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8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21">
    <w:name w:val="Знак Знак2"/>
    <w:basedOn w:val="a"/>
    <w:pPr>
      <w:jc w:val="left"/>
    </w:pPr>
    <w:rPr>
      <w:rFonts w:ascii="Verdana" w:hAnsi="Verdana" w:cs="Verdana"/>
      <w:sz w:val="20"/>
      <w:szCs w:val="20"/>
      <w:lang w:val="en-US"/>
    </w:rPr>
  </w:style>
  <w:style w:type="paragraph" w:styleId="22">
    <w:name w:val="Body Text Indent 2"/>
    <w:basedOn w:val="a"/>
    <w:pPr>
      <w:tabs>
        <w:tab w:val="left" w:pos="748"/>
        <w:tab w:val="left" w:pos="900"/>
      </w:tabs>
      <w:ind w:left="748" w:hanging="561"/>
    </w:pPr>
    <w:rPr>
      <w:bCs/>
      <w:szCs w:val="24"/>
    </w:rPr>
  </w:style>
  <w:style w:type="character" w:customStyle="1" w:styleId="23">
    <w:name w:val="Основной текст с отступом 2 Знак"/>
    <w:rPr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9">
    <w:name w:val="List Paragraph"/>
    <w:basedOn w:val="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a">
    <w:name w:val="Абзац списка Знак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b">
    <w:name w:val="Body Text Indent"/>
    <w:basedOn w:val="a"/>
    <w:pPr>
      <w:ind w:firstLine="561"/>
    </w:pPr>
    <w:rPr>
      <w:bCs/>
      <w:szCs w:val="24"/>
    </w:rPr>
  </w:style>
  <w:style w:type="character" w:customStyle="1" w:styleId="ac">
    <w:name w:val="Основной текст с отступом Знак"/>
    <w:rPr>
      <w:bCs/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character" w:customStyle="1" w:styleId="30">
    <w:name w:val="Заголовок 3 Знак"/>
    <w:rPr>
      <w:b/>
      <w:bCs/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paragraph" w:styleId="ad">
    <w:name w:val="Body Text"/>
    <w:basedOn w:val="a"/>
    <w:qFormat/>
    <w:pPr>
      <w:spacing w:after="120"/>
    </w:pPr>
  </w:style>
  <w:style w:type="character" w:customStyle="1" w:styleId="ae">
    <w:name w:val="Основной текст Знак"/>
    <w:rPr>
      <w:w w:val="100"/>
      <w:position w:val="-1"/>
      <w:sz w:val="28"/>
      <w:szCs w:val="28"/>
      <w:effect w:val="none"/>
      <w:vertAlign w:val="baseline"/>
      <w:cs w:val="0"/>
      <w:em w:val="none"/>
      <w:lang w:val="uk-UA" w:eastAsia="en-US"/>
    </w:rPr>
  </w:style>
  <w:style w:type="paragraph" w:styleId="af">
    <w:name w:val="Normal (Web)"/>
    <w:basedOn w:val="a"/>
    <w:uiPriority w:val="99"/>
    <w:pPr>
      <w:suppressAutoHyphens w:val="0"/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docdatadocyv51598baiaagaaboqcaaadnwqaaavfbaaaaaaaaaaaaaaaaaaaaaaaaaaaaaaaaaaaaaaaaaaaaaaaaaaaaaaaaaaaaaaaaaaaaaaaaaaaaaaaaaaaaaaaaaaaaaaaaaaaaaaaaaaaaaaaaaaaaaaaaaaaaaaaaaaaaaaaaaaaaaaaaaaaaaaaaaaaaaaaaaaaaaaaaaaaaaaaaaaaaaaaaaaaaaaaaaaaaaaaaaaaaaaa">
    <w:name w:val="docdata.docy.v5.1598.baiaagaaboqcaaadnwqaaavfbaaaaaaaaaaaaaaaaaaaaaaaaaaaaaaaaaaaaaaaaaaaaaaaaaaaaaaaaaaaaaaaaaaaaaaaaaaaaaaaaaaaaaaaaaaaaaaaaaaaaaaaaaaaaaaaaaaaaaaaaaaaaaaaaaaaaaaaaaaaaaaaaaaaaaaaaaaaaaaaaaaaaaaaaaaaaaaaaaaaaaaaaaaaaaaaaaaaaaaaaaaaaaaa"/>
    <w:basedOn w:val="20"/>
    <w:rPr>
      <w:w w:val="100"/>
      <w:position w:val="-1"/>
      <w:effect w:val="none"/>
      <w:vertAlign w:val="baseline"/>
      <w:cs w:val="0"/>
      <w:em w:val="none"/>
    </w:rPr>
  </w:style>
  <w:style w:type="paragraph" w:customStyle="1" w:styleId="2202baiaagaaboqcaaadjwqaaawdbaaaaaaaaaaaaaaaaaaaaaaaaaaaaaaaaaaaaaaaaaaaaaaaaaaaaaaaaaaaaaaaaaaaaaaaaaaaaaaaaaaaaaaaaaaaaaaaaaaaaaaaaaaaaaaaaaaaaaaaaaaaaaaaaaaaaaaaaaaaaaaaaaaaaaaaaaaaaaaaaaaaaaaaaaaaaaaaaaaaaaaaaaaaaaaaaaaaaaaaaaaaaaaa">
    <w:name w:val="2202.baiaagaaboqcaaadjwqaaawdba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1966baiaagaaboqcaaadowmaaawxawaaaaaaaaaaaaaaaaaaaaaaaaaaaaaaaaaaaaaaaaaaaaaaaaaaaaaaaaaaaaaaaaaaaaaaaaaaaaaaaaaaaaaaaaaaaaaaaaaaaaaaaaaaaaaaaaaaaaaaaaaaaaaaaaaaaaaaaaaaaaaaaaaaaaaaaaaaaaaaaaaaaaaaaaaaaaaaaaaaaaaaaaaaaaaaaaaaaaaaaaaaaaaa">
    <w:name w:val="1966.baiaagaaboqcaaadowmaaawxaw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f0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1">
    <w:name w:val="4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yU6Zv7gMEEZ1VFdIRFQlYCgBLg==">CgMxLjAyCGguZ2pkZ3hzOAByITFTZjNPdUFEM21WX1h5UFNhR2VwTjZLdUNlVlFqY3Z6Zg==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5012</Words>
  <Characters>2858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Капустин</dc:creator>
  <cp:lastModifiedBy>Тетяна Папернова</cp:lastModifiedBy>
  <cp:revision>13</cp:revision>
  <dcterms:created xsi:type="dcterms:W3CDTF">2024-09-26T08:12:00Z</dcterms:created>
  <dcterms:modified xsi:type="dcterms:W3CDTF">2024-11-01T06:23:00Z</dcterms:modified>
</cp:coreProperties>
</file>