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19D8" w14:textId="77777777" w:rsidR="006A22F2" w:rsidRDefault="009C7975" w:rsidP="00A0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right="-2240" w:firstLineChars="3143" w:firstLine="7229"/>
        <w:jc w:val="left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7C9F3D45" w14:textId="77777777" w:rsidR="006A22F2" w:rsidRPr="0084250F" w:rsidRDefault="009C7975" w:rsidP="00A0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right="-2240" w:firstLineChars="3143" w:firstLine="7229"/>
        <w:jc w:val="left"/>
        <w:rPr>
          <w:b/>
          <w:color w:val="000000"/>
          <w:sz w:val="23"/>
          <w:szCs w:val="23"/>
        </w:rPr>
      </w:pPr>
      <w:bookmarkStart w:id="0" w:name="_GoBack"/>
      <w:r w:rsidRPr="0084250F">
        <w:rPr>
          <w:b/>
          <w:color w:val="000000"/>
          <w:sz w:val="23"/>
          <w:szCs w:val="23"/>
        </w:rPr>
        <w:t xml:space="preserve">Проректор з навчальної роботи </w:t>
      </w:r>
    </w:p>
    <w:p w14:paraId="03FE7D0D" w14:textId="1339DF23" w:rsidR="006A22F2" w:rsidRPr="0084250F" w:rsidRDefault="004130BB" w:rsidP="00413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6" w:left="689" w:right="-2240" w:firstLineChars="3143" w:firstLine="7229"/>
        <w:jc w:val="left"/>
        <w:rPr>
          <w:b/>
          <w:color w:val="000000"/>
          <w:sz w:val="23"/>
          <w:szCs w:val="23"/>
        </w:rPr>
      </w:pPr>
      <w:r w:rsidRPr="0084250F">
        <w:rPr>
          <w:b/>
          <w:color w:val="000000"/>
          <w:sz w:val="23"/>
          <w:szCs w:val="23"/>
          <w:lang w:val="en-US"/>
        </w:rPr>
        <w:t xml:space="preserve">            </w:t>
      </w:r>
      <w:r w:rsidR="009C7975" w:rsidRPr="0084250F">
        <w:rPr>
          <w:b/>
          <w:color w:val="000000"/>
          <w:sz w:val="23"/>
          <w:szCs w:val="23"/>
        </w:rPr>
        <w:t>Людмила ЛУЗАН</w:t>
      </w:r>
    </w:p>
    <w:bookmarkEnd w:id="0"/>
    <w:p w14:paraId="55100E4C" w14:textId="7D9ABD5F" w:rsidR="006A22F2" w:rsidRDefault="009C7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</w:p>
    <w:p w14:paraId="64016AC0" w14:textId="77777777" w:rsidR="006A22F2" w:rsidRDefault="006A22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25692C3B" w14:textId="77777777" w:rsidR="006A22F2" w:rsidRPr="00B54ABF" w:rsidRDefault="009C7975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jc w:val="center"/>
        <w:rPr>
          <w:color w:val="000000"/>
          <w:sz w:val="24"/>
          <w:szCs w:val="24"/>
        </w:rPr>
      </w:pPr>
      <w:r w:rsidRPr="00B54ABF">
        <w:rPr>
          <w:b/>
          <w:color w:val="000000"/>
          <w:sz w:val="24"/>
          <w:szCs w:val="24"/>
        </w:rPr>
        <w:t>РОБОЧА ПРОГРАМА НАВЧАЛЬНИХ ЗАНЯТЬ</w:t>
      </w:r>
    </w:p>
    <w:p w14:paraId="4ED29D2A" w14:textId="77777777" w:rsidR="006A22F2" w:rsidRPr="00B54ABF" w:rsidRDefault="009C7975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jc w:val="center"/>
        <w:rPr>
          <w:color w:val="000000"/>
          <w:sz w:val="24"/>
          <w:szCs w:val="24"/>
        </w:rPr>
      </w:pPr>
      <w:r w:rsidRPr="00B54ABF">
        <w:rPr>
          <w:b/>
          <w:color w:val="000000"/>
          <w:sz w:val="24"/>
          <w:szCs w:val="24"/>
        </w:rPr>
        <w:t>курсів підвищення кваліфікації педагогічних працівників за освітньою програмою з теми</w:t>
      </w:r>
    </w:p>
    <w:p w14:paraId="00E423E9" w14:textId="0F01354C" w:rsidR="006A22F2" w:rsidRPr="00B54ABF" w:rsidRDefault="009C7975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jc w:val="center"/>
        <w:rPr>
          <w:b/>
          <w:i/>
          <w:color w:val="000000"/>
          <w:sz w:val="24"/>
          <w:szCs w:val="24"/>
        </w:rPr>
      </w:pPr>
      <w:r w:rsidRPr="00B54ABF">
        <w:rPr>
          <w:b/>
          <w:i/>
          <w:color w:val="000000"/>
          <w:sz w:val="24"/>
          <w:szCs w:val="24"/>
        </w:rPr>
        <w:t>«</w:t>
      </w:r>
      <w:proofErr w:type="spellStart"/>
      <w:r w:rsidRPr="00B54ABF">
        <w:rPr>
          <w:b/>
          <w:i/>
          <w:color w:val="000000"/>
          <w:sz w:val="24"/>
          <w:szCs w:val="24"/>
        </w:rPr>
        <w:t>Д</w:t>
      </w:r>
      <w:r w:rsidR="00A361FE">
        <w:rPr>
          <w:b/>
          <w:i/>
          <w:color w:val="000000"/>
          <w:sz w:val="24"/>
          <w:szCs w:val="24"/>
        </w:rPr>
        <w:t>і</w:t>
      </w:r>
      <w:r w:rsidRPr="00B54ABF">
        <w:rPr>
          <w:b/>
          <w:i/>
          <w:color w:val="000000"/>
          <w:sz w:val="24"/>
          <w:szCs w:val="24"/>
        </w:rPr>
        <w:t>дж</w:t>
      </w:r>
      <w:r w:rsidR="00A361FE">
        <w:rPr>
          <w:b/>
          <w:i/>
          <w:color w:val="000000"/>
          <w:sz w:val="24"/>
          <w:szCs w:val="24"/>
        </w:rPr>
        <w:t>и</w:t>
      </w:r>
      <w:r w:rsidRPr="00B54ABF">
        <w:rPr>
          <w:b/>
          <w:i/>
          <w:color w:val="000000"/>
          <w:sz w:val="24"/>
          <w:szCs w:val="24"/>
        </w:rPr>
        <w:t>талізація</w:t>
      </w:r>
      <w:proofErr w:type="spellEnd"/>
      <w:r w:rsidRPr="00B54ABF">
        <w:rPr>
          <w:b/>
          <w:i/>
          <w:color w:val="000000"/>
          <w:sz w:val="24"/>
          <w:szCs w:val="24"/>
        </w:rPr>
        <w:t xml:space="preserve"> освітнього процесу з правознавства»</w:t>
      </w:r>
    </w:p>
    <w:p w14:paraId="4B425858" w14:textId="77777777" w:rsidR="006A22F2" w:rsidRPr="00B54ABF" w:rsidRDefault="006A22F2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rPr>
          <w:color w:val="000000"/>
          <w:sz w:val="24"/>
          <w:szCs w:val="24"/>
        </w:rPr>
      </w:pPr>
    </w:p>
    <w:p w14:paraId="4B43F260" w14:textId="0295FF8E" w:rsidR="006A22F2" w:rsidRPr="006C2B78" w:rsidRDefault="009C7975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rPr>
          <w:color w:val="000000"/>
          <w:sz w:val="24"/>
          <w:szCs w:val="24"/>
          <w:lang w:val="ru-RU"/>
        </w:rPr>
      </w:pPr>
      <w:r w:rsidRPr="00B54ABF">
        <w:rPr>
          <w:b/>
          <w:color w:val="000000"/>
          <w:sz w:val="24"/>
          <w:szCs w:val="24"/>
        </w:rPr>
        <w:t xml:space="preserve">Термін навчання: </w:t>
      </w:r>
      <w:r w:rsidR="00562EB4">
        <w:rPr>
          <w:sz w:val="24"/>
          <w:szCs w:val="24"/>
        </w:rPr>
        <w:t xml:space="preserve">  </w:t>
      </w:r>
      <w:r w:rsidR="00E978D5">
        <w:rPr>
          <w:sz w:val="24"/>
          <w:szCs w:val="24"/>
        </w:rPr>
        <w:t>07</w:t>
      </w:r>
      <w:r w:rsidRPr="00707F74">
        <w:rPr>
          <w:sz w:val="24"/>
          <w:szCs w:val="24"/>
        </w:rPr>
        <w:t>.</w:t>
      </w:r>
      <w:r w:rsidR="00562EB4">
        <w:rPr>
          <w:sz w:val="24"/>
          <w:szCs w:val="24"/>
        </w:rPr>
        <w:t>10</w:t>
      </w:r>
      <w:r w:rsidRPr="00707F74">
        <w:rPr>
          <w:sz w:val="24"/>
          <w:szCs w:val="24"/>
        </w:rPr>
        <w:t xml:space="preserve"> - </w:t>
      </w:r>
      <w:r w:rsidR="00E978D5">
        <w:rPr>
          <w:sz w:val="24"/>
          <w:szCs w:val="24"/>
        </w:rPr>
        <w:t>21</w:t>
      </w:r>
      <w:r w:rsidRPr="00707F74">
        <w:rPr>
          <w:sz w:val="24"/>
          <w:szCs w:val="24"/>
        </w:rPr>
        <w:t>.</w:t>
      </w:r>
      <w:r w:rsidR="00562EB4">
        <w:rPr>
          <w:sz w:val="24"/>
          <w:szCs w:val="24"/>
        </w:rPr>
        <w:t>10</w:t>
      </w:r>
      <w:r w:rsidRPr="00707F74">
        <w:rPr>
          <w:sz w:val="24"/>
          <w:szCs w:val="24"/>
        </w:rPr>
        <w:t>.2024</w:t>
      </w:r>
    </w:p>
    <w:p w14:paraId="08B619FB" w14:textId="2E31EE26" w:rsidR="006A22F2" w:rsidRDefault="009C7975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rPr>
          <w:b/>
          <w:color w:val="000000"/>
          <w:sz w:val="24"/>
          <w:szCs w:val="24"/>
        </w:rPr>
      </w:pPr>
      <w:r w:rsidRPr="00B54ABF">
        <w:rPr>
          <w:b/>
          <w:color w:val="000000"/>
          <w:sz w:val="24"/>
          <w:szCs w:val="24"/>
        </w:rPr>
        <w:t>Дистанційна форма навчання</w:t>
      </w:r>
    </w:p>
    <w:p w14:paraId="4C89F6A1" w14:textId="77777777" w:rsidR="004130BB" w:rsidRPr="00B54ABF" w:rsidRDefault="004130BB" w:rsidP="00476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51" w:left="425" w:hanging="2"/>
        <w:rPr>
          <w:color w:val="000000"/>
          <w:sz w:val="24"/>
          <w:szCs w:val="24"/>
        </w:rPr>
      </w:pPr>
    </w:p>
    <w:tbl>
      <w:tblPr>
        <w:tblStyle w:val="ae"/>
        <w:tblW w:w="1034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9"/>
        <w:gridCol w:w="850"/>
        <w:gridCol w:w="3458"/>
      </w:tblGrid>
      <w:tr w:rsidR="006A22F2" w:rsidRPr="004130BB" w14:paraId="65E5C253" w14:textId="77777777" w:rsidTr="004130BB">
        <w:trPr>
          <w:cantSplit/>
        </w:trPr>
        <w:tc>
          <w:tcPr>
            <w:tcW w:w="6039" w:type="dxa"/>
            <w:vMerge w:val="restart"/>
            <w:vAlign w:val="center"/>
          </w:tcPr>
          <w:p w14:paraId="6234BC25" w14:textId="77777777" w:rsidR="006A22F2" w:rsidRPr="004130BB" w:rsidRDefault="009C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b/>
                <w:color w:val="000000"/>
                <w:sz w:val="22"/>
                <w:szCs w:val="22"/>
              </w:rPr>
              <w:t>Зміст</w:t>
            </w:r>
          </w:p>
        </w:tc>
        <w:tc>
          <w:tcPr>
            <w:tcW w:w="850" w:type="dxa"/>
          </w:tcPr>
          <w:p w14:paraId="1C22B2B5" w14:textId="77777777" w:rsidR="006A22F2" w:rsidRPr="004130BB" w:rsidRDefault="009C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b/>
                <w:color w:val="000000"/>
                <w:sz w:val="22"/>
                <w:szCs w:val="22"/>
              </w:rPr>
              <w:t>К-сть годин</w:t>
            </w:r>
          </w:p>
        </w:tc>
        <w:tc>
          <w:tcPr>
            <w:tcW w:w="3458" w:type="dxa"/>
            <w:vMerge w:val="restart"/>
          </w:tcPr>
          <w:p w14:paraId="7A2E865E" w14:textId="77777777" w:rsidR="006A22F2" w:rsidRPr="004130BB" w:rsidRDefault="009C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6A22F2" w:rsidRPr="004130BB" w14:paraId="38331B36" w14:textId="77777777" w:rsidTr="004130BB">
        <w:trPr>
          <w:cantSplit/>
        </w:trPr>
        <w:tc>
          <w:tcPr>
            <w:tcW w:w="6039" w:type="dxa"/>
            <w:vMerge/>
            <w:vAlign w:val="center"/>
          </w:tcPr>
          <w:p w14:paraId="3A5CE5DC" w14:textId="77777777" w:rsidR="006A22F2" w:rsidRPr="004130BB" w:rsidRDefault="006A2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EAFE7E" w14:textId="77777777" w:rsidR="006A22F2" w:rsidRPr="004130BB" w:rsidRDefault="009C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30BB">
              <w:rPr>
                <w:b/>
                <w:color w:val="000000"/>
                <w:sz w:val="22"/>
                <w:szCs w:val="22"/>
              </w:rPr>
              <w:t>Дист</w:t>
            </w:r>
            <w:proofErr w:type="spellEnd"/>
            <w:r w:rsidRPr="004130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458" w:type="dxa"/>
            <w:vMerge/>
          </w:tcPr>
          <w:p w14:paraId="0A31EBE3" w14:textId="77777777" w:rsidR="006A22F2" w:rsidRPr="004130BB" w:rsidRDefault="006A2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12402" w:rsidRPr="004130BB" w14:paraId="0235CEAB" w14:textId="77777777" w:rsidTr="004130BB">
        <w:trPr>
          <w:trHeight w:val="629"/>
        </w:trPr>
        <w:tc>
          <w:tcPr>
            <w:tcW w:w="6039" w:type="dxa"/>
            <w:shd w:val="clear" w:color="auto" w:fill="FFFFFF" w:themeFill="background1"/>
          </w:tcPr>
          <w:p w14:paraId="49B9D1DD" w14:textId="63CC4DFD" w:rsidR="00F12402" w:rsidRPr="004130BB" w:rsidRDefault="00F12402" w:rsidP="00F1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iCs/>
                <w:sz w:val="22"/>
                <w:szCs w:val="22"/>
              </w:rPr>
              <w:t>Регламентуючі нормативні документи функціонування освіти України в умовах воєнного стану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78B4F47B" w14:textId="2BBC21AB" w:rsidR="00F12402" w:rsidRPr="004130BB" w:rsidRDefault="00F12402" w:rsidP="00F1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  <w:shd w:val="clear" w:color="auto" w:fill="FFFFFF" w:themeFill="background1"/>
          </w:tcPr>
          <w:p w14:paraId="0A47DEAA" w14:textId="07ECB047" w:rsidR="00F12402" w:rsidRPr="004130BB" w:rsidRDefault="00F12402" w:rsidP="00F1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Смирнова М.Є., доцент кафедри, к. пед. н., тренер НУШ</w:t>
            </w:r>
          </w:p>
        </w:tc>
      </w:tr>
      <w:tr w:rsidR="00C25A69" w:rsidRPr="004130BB" w14:paraId="3D2B9EB1" w14:textId="77777777" w:rsidTr="004130BB">
        <w:tc>
          <w:tcPr>
            <w:tcW w:w="6039" w:type="dxa"/>
            <w:shd w:val="clear" w:color="auto" w:fill="FFFFFF" w:themeFill="background1"/>
            <w:vAlign w:val="center"/>
          </w:tcPr>
          <w:p w14:paraId="65461E5B" w14:textId="77777777" w:rsidR="00C25A69" w:rsidRPr="004130BB" w:rsidRDefault="00C25A69" w:rsidP="00B5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Сучасні підходи до навчання учнів шкільних курсів правознавства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0777A8" w14:textId="77777777" w:rsidR="00C25A69" w:rsidRPr="004130BB" w:rsidRDefault="00C25A69" w:rsidP="004A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  <w:shd w:val="clear" w:color="auto" w:fill="FFFFFF" w:themeFill="background1"/>
          </w:tcPr>
          <w:p w14:paraId="0F863669" w14:textId="77777777" w:rsidR="00F84F31" w:rsidRPr="004130BB" w:rsidRDefault="00C25A69" w:rsidP="00F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Бабич М.М., </w:t>
            </w:r>
          </w:p>
          <w:p w14:paraId="2AE20D79" w14:textId="77777777" w:rsidR="00C25A69" w:rsidRPr="004130BB" w:rsidRDefault="00C25A69" w:rsidP="00F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</w:t>
            </w:r>
            <w:r w:rsidR="00F84F31" w:rsidRPr="004130BB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C25A69" w:rsidRPr="004130BB" w14:paraId="586BEC69" w14:textId="77777777" w:rsidTr="004130BB">
        <w:tc>
          <w:tcPr>
            <w:tcW w:w="6039" w:type="dxa"/>
            <w:shd w:val="clear" w:color="auto" w:fill="FFFFFF" w:themeFill="background1"/>
            <w:vAlign w:val="center"/>
          </w:tcPr>
          <w:p w14:paraId="4D73CDEF" w14:textId="77777777" w:rsidR="00C25A69" w:rsidRPr="004130BB" w:rsidRDefault="00C25A69" w:rsidP="00B54ABF">
            <w:pPr>
              <w:shd w:val="clear" w:color="auto" w:fill="FFFFFF"/>
              <w:ind w:hanging="2"/>
              <w:jc w:val="left"/>
              <w:rPr>
                <w:color w:val="FF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 xml:space="preserve">Формування екологічної компетентності учнів на </w:t>
            </w:r>
            <w:proofErr w:type="spellStart"/>
            <w:r w:rsidRPr="004130BB">
              <w:rPr>
                <w:sz w:val="22"/>
                <w:szCs w:val="22"/>
              </w:rPr>
              <w:t>уроках</w:t>
            </w:r>
            <w:proofErr w:type="spellEnd"/>
            <w:r w:rsidRPr="004130BB">
              <w:rPr>
                <w:sz w:val="22"/>
                <w:szCs w:val="22"/>
              </w:rPr>
              <w:t xml:space="preserve"> правознавства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0174C" w14:textId="77777777" w:rsidR="00C25A69" w:rsidRPr="004130BB" w:rsidRDefault="00C25A69" w:rsidP="004A7DF2">
            <w:pPr>
              <w:ind w:hanging="2"/>
              <w:jc w:val="center"/>
              <w:rPr>
                <w:color w:val="FF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  <w:shd w:val="clear" w:color="auto" w:fill="FFFFFF" w:themeFill="background1"/>
          </w:tcPr>
          <w:p w14:paraId="747AB7C4" w14:textId="77777777" w:rsidR="00F84F31" w:rsidRPr="004130BB" w:rsidRDefault="00C25A69" w:rsidP="00F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Грінченко О.І., </w:t>
            </w:r>
          </w:p>
          <w:p w14:paraId="22E8CF78" w14:textId="77777777" w:rsidR="00C25A69" w:rsidRPr="004130BB" w:rsidRDefault="00C25A69" w:rsidP="00F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ст.</w:t>
            </w:r>
            <w:r w:rsidR="00F84F31" w:rsidRPr="004130BB">
              <w:rPr>
                <w:color w:val="000000"/>
                <w:sz w:val="22"/>
                <w:szCs w:val="22"/>
              </w:rPr>
              <w:t xml:space="preserve"> </w:t>
            </w: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476826" w:rsidRPr="004130BB" w14:paraId="47007E45" w14:textId="77777777" w:rsidTr="004130BB">
        <w:tc>
          <w:tcPr>
            <w:tcW w:w="6039" w:type="dxa"/>
            <w:vAlign w:val="center"/>
          </w:tcPr>
          <w:p w14:paraId="4CDFF1EF" w14:textId="14BCF1D7" w:rsidR="00476826" w:rsidRPr="004130BB" w:rsidRDefault="00211D9F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 xml:space="preserve">Сучасний дизайн </w:t>
            </w:r>
            <w:proofErr w:type="spellStart"/>
            <w:r w:rsidRPr="004130BB">
              <w:rPr>
                <w:sz w:val="22"/>
                <w:szCs w:val="22"/>
              </w:rPr>
              <w:t>компетентнісно</w:t>
            </w:r>
            <w:proofErr w:type="spellEnd"/>
            <w:r w:rsidRPr="004130BB">
              <w:rPr>
                <w:sz w:val="22"/>
                <w:szCs w:val="22"/>
              </w:rPr>
              <w:t xml:space="preserve"> орієнтованого уроку правознавства</w:t>
            </w:r>
          </w:p>
        </w:tc>
        <w:tc>
          <w:tcPr>
            <w:tcW w:w="850" w:type="dxa"/>
            <w:vAlign w:val="center"/>
          </w:tcPr>
          <w:p w14:paraId="46513651" w14:textId="52346848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3F916ADF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Бабич М.М., </w:t>
            </w:r>
          </w:p>
          <w:p w14:paraId="1A945152" w14:textId="48BDC940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476826" w:rsidRPr="004130BB" w14:paraId="67A80DFA" w14:textId="77777777" w:rsidTr="004130BB">
        <w:tc>
          <w:tcPr>
            <w:tcW w:w="6039" w:type="dxa"/>
            <w:vAlign w:val="center"/>
          </w:tcPr>
          <w:p w14:paraId="78F901D8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Сервіси та платформи для організації освітнього процесу з правознавства в дистанційному форматі</w:t>
            </w:r>
          </w:p>
        </w:tc>
        <w:tc>
          <w:tcPr>
            <w:tcW w:w="850" w:type="dxa"/>
            <w:vAlign w:val="center"/>
          </w:tcPr>
          <w:p w14:paraId="03C8A113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42D81511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Василенко Ю.М., </w:t>
            </w:r>
          </w:p>
          <w:p w14:paraId="76AD0BBB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ст. викладач, магістр, тренер НУШ</w:t>
            </w:r>
          </w:p>
        </w:tc>
      </w:tr>
      <w:tr w:rsidR="00476826" w:rsidRPr="004130BB" w14:paraId="7E3C18E2" w14:textId="77777777" w:rsidTr="004130BB">
        <w:tc>
          <w:tcPr>
            <w:tcW w:w="6039" w:type="dxa"/>
            <w:vAlign w:val="center"/>
          </w:tcPr>
          <w:p w14:paraId="352D1234" w14:textId="4EA26D0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FF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Потенціал технологій штучного інтелекту та цифрових ресурсів учителя правознавства</w:t>
            </w:r>
          </w:p>
        </w:tc>
        <w:tc>
          <w:tcPr>
            <w:tcW w:w="850" w:type="dxa"/>
            <w:vAlign w:val="center"/>
          </w:tcPr>
          <w:p w14:paraId="1D201B53" w14:textId="483D846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7B0D3B9B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130BB">
              <w:rPr>
                <w:color w:val="000000"/>
                <w:sz w:val="22"/>
                <w:szCs w:val="22"/>
              </w:rPr>
              <w:t>Кронгауз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 xml:space="preserve"> В.О., </w:t>
            </w:r>
          </w:p>
          <w:p w14:paraId="69E12B04" w14:textId="45B4A17E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476826" w:rsidRPr="004130BB" w14:paraId="3C2198B0" w14:textId="77777777" w:rsidTr="004130BB">
        <w:tc>
          <w:tcPr>
            <w:tcW w:w="6039" w:type="dxa"/>
          </w:tcPr>
          <w:p w14:paraId="62938D89" w14:textId="51D00491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Розв’язання практичних ситуацій в курсі правознавства</w:t>
            </w:r>
          </w:p>
        </w:tc>
        <w:tc>
          <w:tcPr>
            <w:tcW w:w="850" w:type="dxa"/>
          </w:tcPr>
          <w:p w14:paraId="51A9AF4A" w14:textId="6598EE7C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7572472E" w14:textId="0D0DF32D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Яковл</w:t>
            </w:r>
            <w:r w:rsidR="00B745D6" w:rsidRPr="004130BB">
              <w:rPr>
                <w:color w:val="000000"/>
                <w:sz w:val="22"/>
                <w:szCs w:val="22"/>
              </w:rPr>
              <w:t>є</w:t>
            </w:r>
            <w:r w:rsidRPr="004130BB">
              <w:rPr>
                <w:color w:val="000000"/>
                <w:sz w:val="22"/>
                <w:szCs w:val="22"/>
              </w:rPr>
              <w:t xml:space="preserve">в П.О., ст. викладач,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>.</w:t>
            </w:r>
          </w:p>
        </w:tc>
      </w:tr>
      <w:tr w:rsidR="00476826" w:rsidRPr="004130BB" w14:paraId="1B937B03" w14:textId="77777777" w:rsidTr="004130BB">
        <w:tc>
          <w:tcPr>
            <w:tcW w:w="6039" w:type="dxa"/>
          </w:tcPr>
          <w:p w14:paraId="6FEB5DD8" w14:textId="7F75314B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Знайомство з інформаційним правом: ключові положення, принципи та норми</w:t>
            </w:r>
          </w:p>
        </w:tc>
        <w:tc>
          <w:tcPr>
            <w:tcW w:w="850" w:type="dxa"/>
          </w:tcPr>
          <w:p w14:paraId="337C135E" w14:textId="30A6CC7F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2463968E" w14:textId="2C96F140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Яковл</w:t>
            </w:r>
            <w:r w:rsidR="00B745D6" w:rsidRPr="004130BB">
              <w:rPr>
                <w:color w:val="000000"/>
                <w:sz w:val="22"/>
                <w:szCs w:val="22"/>
              </w:rPr>
              <w:t>є</w:t>
            </w:r>
            <w:r w:rsidRPr="004130BB">
              <w:rPr>
                <w:color w:val="000000"/>
                <w:sz w:val="22"/>
                <w:szCs w:val="22"/>
              </w:rPr>
              <w:t xml:space="preserve">в П.О., ст. викладач,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>.</w:t>
            </w:r>
          </w:p>
        </w:tc>
      </w:tr>
      <w:tr w:rsidR="00476826" w:rsidRPr="004130BB" w14:paraId="650D9475" w14:textId="77777777" w:rsidTr="004130BB">
        <w:tc>
          <w:tcPr>
            <w:tcW w:w="6039" w:type="dxa"/>
          </w:tcPr>
          <w:p w14:paraId="03E2E920" w14:textId="38558451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Дотримання прав та свобод людини та громадянині в мирний час та в умовах правового режиму надзвичайного або воєнного стану</w:t>
            </w:r>
          </w:p>
        </w:tc>
        <w:tc>
          <w:tcPr>
            <w:tcW w:w="850" w:type="dxa"/>
          </w:tcPr>
          <w:p w14:paraId="33162B98" w14:textId="037F61CD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4FC5745B" w14:textId="04FDF19B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Яковл</w:t>
            </w:r>
            <w:r w:rsidR="00B745D6" w:rsidRPr="004130BB">
              <w:rPr>
                <w:color w:val="000000"/>
                <w:sz w:val="22"/>
                <w:szCs w:val="22"/>
              </w:rPr>
              <w:t>є</w:t>
            </w:r>
            <w:r w:rsidRPr="004130BB">
              <w:rPr>
                <w:color w:val="000000"/>
                <w:sz w:val="22"/>
                <w:szCs w:val="22"/>
              </w:rPr>
              <w:t xml:space="preserve">в П.О., ст. викладач,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>.</w:t>
            </w:r>
          </w:p>
        </w:tc>
      </w:tr>
      <w:tr w:rsidR="00476826" w:rsidRPr="004130BB" w14:paraId="3D276F77" w14:textId="77777777" w:rsidTr="004130BB">
        <w:tc>
          <w:tcPr>
            <w:tcW w:w="6039" w:type="dxa"/>
            <w:vAlign w:val="center"/>
          </w:tcPr>
          <w:p w14:paraId="55053EB2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Візуалізація правових знань: навчання з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ТікТок</w:t>
            </w:r>
            <w:proofErr w:type="spellEnd"/>
          </w:p>
        </w:tc>
        <w:tc>
          <w:tcPr>
            <w:tcW w:w="850" w:type="dxa"/>
            <w:vAlign w:val="center"/>
          </w:tcPr>
          <w:p w14:paraId="4543059C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373B0E6F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Бабич М.М., </w:t>
            </w:r>
          </w:p>
          <w:p w14:paraId="6FA58D37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476826" w:rsidRPr="004130BB" w14:paraId="463BC419" w14:textId="77777777" w:rsidTr="004130BB">
        <w:tc>
          <w:tcPr>
            <w:tcW w:w="6039" w:type="dxa"/>
            <w:vAlign w:val="center"/>
          </w:tcPr>
          <w:p w14:paraId="2CEC0511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Віртуальна та доповнена реальність як інноваційна технологія навчання правознавства</w:t>
            </w:r>
          </w:p>
        </w:tc>
        <w:tc>
          <w:tcPr>
            <w:tcW w:w="850" w:type="dxa"/>
            <w:vAlign w:val="center"/>
          </w:tcPr>
          <w:p w14:paraId="758B3909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791802A1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130BB">
              <w:rPr>
                <w:color w:val="000000"/>
                <w:sz w:val="22"/>
                <w:szCs w:val="22"/>
              </w:rPr>
              <w:t>Саввіч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2929DE24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476826" w:rsidRPr="004130BB" w14:paraId="30F5676F" w14:textId="77777777" w:rsidTr="004130BB">
        <w:tc>
          <w:tcPr>
            <w:tcW w:w="6039" w:type="dxa"/>
            <w:vAlign w:val="center"/>
          </w:tcPr>
          <w:p w14:paraId="7DDED5AF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Аналіз різноманітних життєвих ситуацій відповідно до дії правових норм</w:t>
            </w:r>
          </w:p>
        </w:tc>
        <w:tc>
          <w:tcPr>
            <w:tcW w:w="850" w:type="dxa"/>
            <w:vAlign w:val="center"/>
          </w:tcPr>
          <w:p w14:paraId="68B89C46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0D501375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Бабич М.М., </w:t>
            </w:r>
          </w:p>
          <w:p w14:paraId="540723CE" w14:textId="77777777" w:rsidR="00476826" w:rsidRPr="004130BB" w:rsidRDefault="00476826" w:rsidP="004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викладач, магістр, тренер НУШ</w:t>
            </w:r>
          </w:p>
        </w:tc>
      </w:tr>
      <w:tr w:rsidR="00790457" w:rsidRPr="004130BB" w14:paraId="619A1F12" w14:textId="77777777" w:rsidTr="004130BB">
        <w:tc>
          <w:tcPr>
            <w:tcW w:w="6039" w:type="dxa"/>
            <w:vAlign w:val="center"/>
          </w:tcPr>
          <w:p w14:paraId="773C628F" w14:textId="4347FDD8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Інклюзивне навчання: актуальні питання в умовах воєнного стану</w:t>
            </w:r>
          </w:p>
        </w:tc>
        <w:tc>
          <w:tcPr>
            <w:tcW w:w="850" w:type="dxa"/>
            <w:vAlign w:val="center"/>
          </w:tcPr>
          <w:p w14:paraId="629E0920" w14:textId="3BE2170B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63D0F028" w14:textId="6B9AD716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sz w:val="22"/>
                <w:szCs w:val="22"/>
                <w:lang w:val="ru-RU"/>
              </w:rPr>
              <w:t xml:space="preserve">Скрипка К.С., ст. </w:t>
            </w:r>
            <w:proofErr w:type="spellStart"/>
            <w:r w:rsidRPr="004130BB"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 w:rsidRPr="004130BB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130BB">
              <w:rPr>
                <w:sz w:val="22"/>
                <w:szCs w:val="22"/>
                <w:lang w:val="ru-RU"/>
              </w:rPr>
              <w:t>к.пед.н</w:t>
            </w:r>
            <w:proofErr w:type="spellEnd"/>
            <w:r w:rsidRPr="004130BB">
              <w:rPr>
                <w:sz w:val="22"/>
                <w:szCs w:val="22"/>
                <w:lang w:val="ru-RU"/>
              </w:rPr>
              <w:t>.</w:t>
            </w:r>
          </w:p>
        </w:tc>
      </w:tr>
      <w:tr w:rsidR="00790457" w:rsidRPr="004130BB" w14:paraId="0E2B1562" w14:textId="77777777" w:rsidTr="004130BB">
        <w:tc>
          <w:tcPr>
            <w:tcW w:w="6039" w:type="dxa"/>
            <w:vAlign w:val="center"/>
          </w:tcPr>
          <w:p w14:paraId="0BF7111F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0" w:type="dxa"/>
            <w:vAlign w:val="center"/>
          </w:tcPr>
          <w:p w14:paraId="20588D88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5BB01BE5" w14:textId="00E64C02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0457" w:rsidRPr="004130BB" w14:paraId="36A23A1C" w14:textId="77777777" w:rsidTr="004130BB">
        <w:tc>
          <w:tcPr>
            <w:tcW w:w="6039" w:type="dxa"/>
            <w:vAlign w:val="center"/>
          </w:tcPr>
          <w:p w14:paraId="25E015C3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850" w:type="dxa"/>
            <w:vAlign w:val="center"/>
          </w:tcPr>
          <w:p w14:paraId="20AFA66B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6D92DFD7" w14:textId="4A231AED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130BB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4130BB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4130BB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0457" w:rsidRPr="004130BB" w14:paraId="13425D7F" w14:textId="77777777" w:rsidTr="004130BB">
        <w:tc>
          <w:tcPr>
            <w:tcW w:w="6039" w:type="dxa"/>
          </w:tcPr>
          <w:p w14:paraId="089C1985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2"/>
                <w:szCs w:val="22"/>
              </w:rPr>
            </w:pPr>
            <w:r w:rsidRPr="004130BB">
              <w:rPr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850" w:type="dxa"/>
            <w:vAlign w:val="center"/>
          </w:tcPr>
          <w:p w14:paraId="678BB285" w14:textId="77777777" w:rsidR="00790457" w:rsidRPr="004130BB" w:rsidRDefault="00790457" w:rsidP="007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4130BB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8" w:type="dxa"/>
            <w:vAlign w:val="center"/>
          </w:tcPr>
          <w:p w14:paraId="754C82C9" w14:textId="77777777" w:rsidR="00790457" w:rsidRPr="004130BB" w:rsidRDefault="00790457" w:rsidP="007904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74098A01" w14:textId="77777777" w:rsidR="006A22F2" w:rsidRPr="00F84F31" w:rsidRDefault="006A22F2" w:rsidP="00B54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</w:p>
    <w:p w14:paraId="2D004366" w14:textId="3469CB36" w:rsidR="006A22F2" w:rsidRPr="00B54ABF" w:rsidRDefault="009C7975" w:rsidP="00B74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1" w:left="565" w:hanging="2"/>
        <w:rPr>
          <w:b/>
          <w:color w:val="000000"/>
          <w:sz w:val="24"/>
          <w:szCs w:val="24"/>
        </w:rPr>
      </w:pPr>
      <w:r w:rsidRPr="00B54ABF">
        <w:rPr>
          <w:b/>
          <w:color w:val="000000"/>
          <w:sz w:val="24"/>
          <w:szCs w:val="24"/>
        </w:rPr>
        <w:t>Куратор групи</w:t>
      </w:r>
      <w:r w:rsidRPr="00B54ABF">
        <w:rPr>
          <w:b/>
          <w:color w:val="000000"/>
          <w:sz w:val="24"/>
          <w:szCs w:val="24"/>
        </w:rPr>
        <w:tab/>
      </w:r>
      <w:r w:rsidRPr="00B54ABF">
        <w:rPr>
          <w:b/>
          <w:color w:val="000000"/>
          <w:sz w:val="24"/>
          <w:szCs w:val="24"/>
        </w:rPr>
        <w:tab/>
      </w:r>
      <w:r w:rsidRPr="00B54ABF">
        <w:rPr>
          <w:b/>
          <w:color w:val="000000"/>
          <w:sz w:val="24"/>
          <w:szCs w:val="24"/>
        </w:rPr>
        <w:tab/>
      </w:r>
      <w:r w:rsidRPr="00B54ABF">
        <w:rPr>
          <w:b/>
          <w:color w:val="000000"/>
          <w:sz w:val="24"/>
          <w:szCs w:val="24"/>
        </w:rPr>
        <w:tab/>
      </w:r>
      <w:r w:rsidRPr="00B54ABF">
        <w:rPr>
          <w:b/>
          <w:color w:val="000000"/>
          <w:sz w:val="24"/>
          <w:szCs w:val="24"/>
        </w:rPr>
        <w:tab/>
        <w:t xml:space="preserve">            </w:t>
      </w:r>
      <w:r w:rsidR="00476826">
        <w:rPr>
          <w:b/>
          <w:color w:val="000000"/>
          <w:sz w:val="24"/>
          <w:szCs w:val="24"/>
        </w:rPr>
        <w:t>Павло</w:t>
      </w:r>
      <w:r w:rsidRPr="00B54ABF">
        <w:rPr>
          <w:b/>
          <w:color w:val="000000"/>
          <w:sz w:val="24"/>
          <w:szCs w:val="24"/>
        </w:rPr>
        <w:t xml:space="preserve"> </w:t>
      </w:r>
      <w:r w:rsidR="00476826">
        <w:rPr>
          <w:b/>
          <w:color w:val="000000"/>
          <w:sz w:val="24"/>
          <w:szCs w:val="24"/>
        </w:rPr>
        <w:t>ЯКОВЛЄВ</w:t>
      </w:r>
    </w:p>
    <w:p w14:paraId="7E265D6B" w14:textId="77777777" w:rsidR="006A22F2" w:rsidRPr="00B54ABF" w:rsidRDefault="006A22F2" w:rsidP="00B74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1" w:left="565" w:hanging="2"/>
        <w:rPr>
          <w:b/>
          <w:color w:val="000000"/>
          <w:sz w:val="24"/>
          <w:szCs w:val="24"/>
        </w:rPr>
      </w:pPr>
    </w:p>
    <w:sectPr w:rsidR="006A22F2" w:rsidRPr="00B54ABF">
      <w:pgSz w:w="11906" w:h="16838"/>
      <w:pgMar w:top="540" w:right="424" w:bottom="709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F2"/>
    <w:rsid w:val="000645E0"/>
    <w:rsid w:val="001F1055"/>
    <w:rsid w:val="00211D9F"/>
    <w:rsid w:val="00277767"/>
    <w:rsid w:val="00341B12"/>
    <w:rsid w:val="004130BB"/>
    <w:rsid w:val="00476826"/>
    <w:rsid w:val="004A7DF2"/>
    <w:rsid w:val="00562EB4"/>
    <w:rsid w:val="006A22F2"/>
    <w:rsid w:val="006C2B78"/>
    <w:rsid w:val="006D3730"/>
    <w:rsid w:val="006D6C0A"/>
    <w:rsid w:val="00707F74"/>
    <w:rsid w:val="00790457"/>
    <w:rsid w:val="0084250F"/>
    <w:rsid w:val="009C7975"/>
    <w:rsid w:val="00A03439"/>
    <w:rsid w:val="00A361FE"/>
    <w:rsid w:val="00A61754"/>
    <w:rsid w:val="00B54ABF"/>
    <w:rsid w:val="00B745D6"/>
    <w:rsid w:val="00C0481B"/>
    <w:rsid w:val="00C25A69"/>
    <w:rsid w:val="00C73080"/>
    <w:rsid w:val="00D2088E"/>
    <w:rsid w:val="00D24A6F"/>
    <w:rsid w:val="00E82EE0"/>
    <w:rsid w:val="00E978D5"/>
    <w:rsid w:val="00F12402"/>
    <w:rsid w:val="00F402EB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73A7"/>
  <w15:docId w15:val="{B2D9510C-B6B4-4E84-B1F4-7F44478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B12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;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a">
    <w:name w:val="Абзац списка;для моей работы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character" w:customStyle="1" w:styleId="ab">
    <w:name w:val="Обычный (веб)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Абзац списка Знак;для моей работы Знак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bwvi3QxTrO5p7Q2pGRnEQt8Bg==">CgMxLjA4AHIhMUswY2pSTkNRYnBlYWJKWlVlOXpsNlI0VHQtSEV6dHdn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26</cp:revision>
  <dcterms:created xsi:type="dcterms:W3CDTF">2022-07-13T13:20:00Z</dcterms:created>
  <dcterms:modified xsi:type="dcterms:W3CDTF">2024-10-04T05:45:00Z</dcterms:modified>
</cp:coreProperties>
</file>