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3" w:rsidRPr="00C55CED" w:rsidRDefault="00D16E9B">
      <w:pPr>
        <w:widowControl w:val="0"/>
        <w:ind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ЗАТВЕРДЖУЮ  </w:t>
      </w:r>
    </w:p>
    <w:p w:rsidR="00B30C23" w:rsidRDefault="00D16E9B">
      <w:pPr>
        <w:ind w:left="-3"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Проректор з навчальної роботи</w:t>
      </w:r>
    </w:p>
    <w:p w:rsidR="00A9369A" w:rsidRPr="00C55CED" w:rsidRDefault="00A9369A">
      <w:pPr>
        <w:ind w:left="-3" w:firstLine="6775"/>
        <w:jc w:val="left"/>
        <w:rPr>
          <w:b/>
          <w:sz w:val="24"/>
          <w:szCs w:val="24"/>
        </w:rPr>
      </w:pPr>
    </w:p>
    <w:p w:rsidR="00B30C23" w:rsidRPr="00C55CED" w:rsidRDefault="00D16E9B" w:rsidP="00C932A2">
      <w:pPr>
        <w:ind w:left="1145" w:firstLine="6775"/>
        <w:jc w:val="left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Людмила Л</w:t>
      </w:r>
      <w:r w:rsidR="008C11E0" w:rsidRPr="00C55CED">
        <w:rPr>
          <w:b/>
          <w:sz w:val="24"/>
          <w:szCs w:val="24"/>
        </w:rPr>
        <w:t>УЗАН</w:t>
      </w:r>
    </w:p>
    <w:p w:rsidR="00B30C23" w:rsidRPr="00C55CED" w:rsidRDefault="00B30C23">
      <w:pPr>
        <w:ind w:hanging="2"/>
        <w:jc w:val="left"/>
        <w:rPr>
          <w:b/>
          <w:sz w:val="24"/>
          <w:szCs w:val="24"/>
        </w:rPr>
      </w:pPr>
    </w:p>
    <w:p w:rsidR="00B3774B" w:rsidRPr="00C55CED" w:rsidRDefault="00B3774B" w:rsidP="00B3774B">
      <w:pPr>
        <w:tabs>
          <w:tab w:val="left" w:pos="690"/>
          <w:tab w:val="center" w:pos="5457"/>
        </w:tabs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РОБОЧА ПРОГРАМА НАВЧАЛЬНИХ ЗАНЯТЬ</w:t>
      </w:r>
    </w:p>
    <w:p w:rsidR="00B3774B" w:rsidRPr="00C55CED" w:rsidRDefault="00B3774B" w:rsidP="00B3774B">
      <w:pPr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курсів підвищення кваліфікації вчителів початкових класів </w:t>
      </w:r>
    </w:p>
    <w:p w:rsidR="00B3774B" w:rsidRPr="00C55CED" w:rsidRDefault="00B3774B" w:rsidP="00B3774B">
      <w:pPr>
        <w:ind w:hanging="2"/>
        <w:jc w:val="center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 xml:space="preserve">за освітньою програмою з теми </w:t>
      </w:r>
    </w:p>
    <w:p w:rsidR="00B30C23" w:rsidRPr="00C55CED" w:rsidRDefault="00B3774B" w:rsidP="00B3774B">
      <w:pPr>
        <w:ind w:hanging="2"/>
        <w:jc w:val="center"/>
        <w:rPr>
          <w:b/>
          <w:i/>
          <w:sz w:val="24"/>
          <w:szCs w:val="24"/>
        </w:rPr>
      </w:pPr>
      <w:r w:rsidRPr="00C55CED">
        <w:rPr>
          <w:b/>
          <w:i/>
          <w:sz w:val="34"/>
          <w:szCs w:val="34"/>
        </w:rPr>
        <w:t xml:space="preserve"> </w:t>
      </w:r>
      <w:r w:rsidR="00D16E9B" w:rsidRPr="00C55CED">
        <w:rPr>
          <w:b/>
          <w:i/>
          <w:sz w:val="24"/>
          <w:szCs w:val="24"/>
        </w:rPr>
        <w:t>«</w:t>
      </w:r>
      <w:r w:rsidRPr="00C55CED">
        <w:rPr>
          <w:b/>
          <w:i/>
          <w:sz w:val="24"/>
          <w:szCs w:val="24"/>
        </w:rPr>
        <w:t>Виховний аспект в освітньому процесі сучасної початкової школи: подолання викликів</w:t>
      </w:r>
      <w:r w:rsidR="00D16E9B" w:rsidRPr="00C55CED">
        <w:rPr>
          <w:b/>
          <w:i/>
          <w:sz w:val="24"/>
          <w:szCs w:val="24"/>
        </w:rPr>
        <w:t>»</w:t>
      </w:r>
    </w:p>
    <w:p w:rsidR="00B3774B" w:rsidRPr="00C55CED" w:rsidRDefault="00B3774B">
      <w:pPr>
        <w:ind w:hanging="2"/>
        <w:rPr>
          <w:b/>
          <w:sz w:val="24"/>
          <w:szCs w:val="24"/>
        </w:rPr>
      </w:pPr>
    </w:p>
    <w:p w:rsidR="00B30C23" w:rsidRPr="00C55CED" w:rsidRDefault="00D16E9B">
      <w:pPr>
        <w:ind w:hanging="2"/>
        <w:rPr>
          <w:sz w:val="24"/>
          <w:szCs w:val="24"/>
        </w:rPr>
      </w:pPr>
      <w:r w:rsidRPr="00C55CED">
        <w:rPr>
          <w:b/>
          <w:sz w:val="24"/>
          <w:szCs w:val="24"/>
        </w:rPr>
        <w:t>Термін навчання:</w:t>
      </w:r>
      <w:r w:rsidR="00CB2C13">
        <w:rPr>
          <w:b/>
          <w:sz w:val="24"/>
          <w:szCs w:val="24"/>
        </w:rPr>
        <w:t xml:space="preserve"> </w:t>
      </w:r>
      <w:r w:rsidR="00006155" w:rsidRPr="00006155">
        <w:rPr>
          <w:sz w:val="24"/>
          <w:szCs w:val="24"/>
        </w:rPr>
        <w:t>06</w:t>
      </w:r>
      <w:r w:rsidRPr="00006155">
        <w:rPr>
          <w:sz w:val="24"/>
          <w:szCs w:val="24"/>
        </w:rPr>
        <w:t>.</w:t>
      </w:r>
      <w:r w:rsidRPr="00CB2C13">
        <w:rPr>
          <w:sz w:val="24"/>
          <w:szCs w:val="24"/>
        </w:rPr>
        <w:t>0</w:t>
      </w:r>
      <w:r w:rsidR="00CA5CD1">
        <w:rPr>
          <w:sz w:val="24"/>
          <w:szCs w:val="24"/>
        </w:rPr>
        <w:t>6</w:t>
      </w:r>
      <w:r w:rsidRPr="00CB2C13">
        <w:rPr>
          <w:sz w:val="24"/>
          <w:szCs w:val="24"/>
        </w:rPr>
        <w:t xml:space="preserve"> –  </w:t>
      </w:r>
      <w:r w:rsidR="00006155">
        <w:rPr>
          <w:sz w:val="24"/>
          <w:szCs w:val="24"/>
        </w:rPr>
        <w:t>20</w:t>
      </w:r>
      <w:r w:rsidRPr="00CB2C13">
        <w:rPr>
          <w:sz w:val="24"/>
          <w:szCs w:val="24"/>
        </w:rPr>
        <w:t>.0</w:t>
      </w:r>
      <w:r w:rsidR="00CA5CD1">
        <w:rPr>
          <w:sz w:val="24"/>
          <w:szCs w:val="24"/>
        </w:rPr>
        <w:t>6</w:t>
      </w:r>
      <w:r w:rsidRPr="00CB2C13">
        <w:rPr>
          <w:sz w:val="24"/>
          <w:szCs w:val="24"/>
        </w:rPr>
        <w:t>.2024</w:t>
      </w:r>
    </w:p>
    <w:p w:rsidR="00B30C23" w:rsidRDefault="00D16E9B">
      <w:pPr>
        <w:ind w:hanging="2"/>
        <w:rPr>
          <w:b/>
          <w:sz w:val="24"/>
          <w:szCs w:val="24"/>
        </w:rPr>
      </w:pPr>
      <w:r w:rsidRPr="00C55CED">
        <w:rPr>
          <w:b/>
          <w:sz w:val="24"/>
          <w:szCs w:val="24"/>
        </w:rPr>
        <w:t>Дистанційна форма навчання</w:t>
      </w:r>
    </w:p>
    <w:p w:rsidR="00C932A2" w:rsidRPr="00C55CED" w:rsidRDefault="00C932A2">
      <w:pPr>
        <w:ind w:hanging="2"/>
        <w:rPr>
          <w:b/>
          <w:sz w:val="24"/>
          <w:szCs w:val="24"/>
        </w:rPr>
      </w:pPr>
    </w:p>
    <w:tbl>
      <w:tblPr>
        <w:tblStyle w:val="a5"/>
        <w:tblW w:w="10746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651"/>
        <w:gridCol w:w="1018"/>
        <w:gridCol w:w="3544"/>
      </w:tblGrid>
      <w:tr w:rsidR="00C55CED" w:rsidRPr="00C932A2" w:rsidTr="00A9369A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30C23" w:rsidRPr="00C932A2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6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23" w:rsidRPr="00C932A2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Пара</w:t>
            </w:r>
          </w:p>
          <w:p w:rsidR="00B30C23" w:rsidRPr="00C932A2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Зміст</w:t>
            </w:r>
          </w:p>
          <w:p w:rsidR="00B30C23" w:rsidRPr="00C932A2" w:rsidRDefault="00B30C23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0C23" w:rsidRPr="00C932A2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30C23" w:rsidRPr="00C932A2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55CED" w:rsidRPr="00C932A2" w:rsidTr="00A9369A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:rsidR="00B30C23" w:rsidRPr="00C932A2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5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23" w:rsidRPr="00C932A2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30C23" w:rsidRPr="00C932A2" w:rsidRDefault="00D16E9B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C932A2">
              <w:rPr>
                <w:b/>
                <w:sz w:val="22"/>
                <w:szCs w:val="22"/>
              </w:rPr>
              <w:t>Дист</w:t>
            </w:r>
            <w:proofErr w:type="spellEnd"/>
            <w:r w:rsidRPr="00C93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B30C23" w:rsidRPr="00C932A2" w:rsidRDefault="00B30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32A2" w:rsidRPr="00C932A2" w:rsidTr="005E5304">
        <w:trPr>
          <w:trHeight w:val="95"/>
        </w:trPr>
        <w:tc>
          <w:tcPr>
            <w:tcW w:w="107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C932A2" w:rsidRPr="00C932A2" w:rsidRDefault="00C932A2">
            <w:pPr>
              <w:ind w:hanging="2"/>
              <w:jc w:val="left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317A74" w:rsidRPr="00C932A2" w:rsidTr="004204A6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17A74" w:rsidRPr="00C932A2" w:rsidRDefault="00317A74" w:rsidP="00317A74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Регламентуючі нормативні документи функціонування освіти України в умовах воєнного стану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Китиченко</w:t>
            </w:r>
            <w:proofErr w:type="spellEnd"/>
            <w:r w:rsidRPr="00C932A2">
              <w:rPr>
                <w:sz w:val="22"/>
                <w:szCs w:val="22"/>
              </w:rPr>
              <w:t xml:space="preserve"> Т.С., зав. кафедри, канд. </w:t>
            </w:r>
            <w:proofErr w:type="spellStart"/>
            <w:r w:rsidRPr="00C932A2">
              <w:rPr>
                <w:sz w:val="22"/>
                <w:szCs w:val="22"/>
              </w:rPr>
              <w:t>істор</w:t>
            </w:r>
            <w:proofErr w:type="spellEnd"/>
            <w:r w:rsidRPr="00C932A2">
              <w:rPr>
                <w:sz w:val="22"/>
                <w:szCs w:val="22"/>
              </w:rPr>
              <w:t>. н., тренер НУШ</w:t>
            </w:r>
          </w:p>
        </w:tc>
      </w:tr>
      <w:tr w:rsidR="00317A74" w:rsidRPr="00C932A2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pStyle w:val="4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932A2">
              <w:rPr>
                <w:b w:val="0"/>
                <w:sz w:val="22"/>
                <w:szCs w:val="22"/>
              </w:rPr>
              <w:t xml:space="preserve">Освітні втрати й розриви в початковій освіті: зарубіжний та вітчизняний досвід 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Гезей</w:t>
            </w:r>
            <w:proofErr w:type="spellEnd"/>
            <w:r w:rsidRPr="00C932A2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C932A2" w:rsidRPr="00C932A2" w:rsidTr="00522605">
        <w:tc>
          <w:tcPr>
            <w:tcW w:w="10746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932A2" w:rsidRPr="00C932A2" w:rsidRDefault="00C932A2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317A74" w:rsidRPr="00C932A2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pStyle w:val="4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932A2">
              <w:rPr>
                <w:b w:val="0"/>
                <w:sz w:val="22"/>
                <w:szCs w:val="22"/>
              </w:rPr>
              <w:t>Діяльнісний підхід в освітньому процесі як шлях формування гармонійно розвиненої особистості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Коваль О.А.,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4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pStyle w:val="4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932A2">
              <w:rPr>
                <w:b w:val="0"/>
                <w:sz w:val="22"/>
                <w:szCs w:val="22"/>
              </w:rPr>
              <w:t>Ціннісні орієнтири сучасного уроку в початковій школі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Гезей</w:t>
            </w:r>
            <w:proofErr w:type="spellEnd"/>
            <w:r w:rsidRPr="00C932A2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C932A2" w:rsidRPr="00C932A2" w:rsidTr="00AD41B6">
        <w:tc>
          <w:tcPr>
            <w:tcW w:w="1074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932A2" w:rsidRPr="00C932A2" w:rsidRDefault="00C932A2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5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Висока культура мовлення педагога як вагомий чинник прищеплення любові до рідної мови в молодших школярів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Клімова С.В.,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6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Виховний потенціал мовно-літературної освітньої галузі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Сосницька</w:t>
            </w:r>
            <w:proofErr w:type="spellEnd"/>
            <w:r w:rsidRPr="00C932A2">
              <w:rPr>
                <w:sz w:val="22"/>
                <w:szCs w:val="22"/>
              </w:rPr>
              <w:t xml:space="preserve"> Н.П.,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7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 xml:space="preserve">Ціннісні орієнтації дітей молодшого шкільного віку: особливості </w:t>
            </w:r>
            <w:proofErr w:type="spellStart"/>
            <w:r w:rsidRPr="00C932A2">
              <w:rPr>
                <w:sz w:val="22"/>
                <w:szCs w:val="22"/>
              </w:rPr>
              <w:t>сторитаймів</w:t>
            </w:r>
            <w:proofErr w:type="spellEnd"/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Коваль О.А.,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8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Виховний потенціал початкового курсу математики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Гезей</w:t>
            </w:r>
            <w:proofErr w:type="spellEnd"/>
            <w:r w:rsidRPr="00C932A2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9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 xml:space="preserve">Компетентнісно зорієнтовані завдання </w:t>
            </w:r>
          </w:p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з математики: національно-патріотична спрямованість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Гезей</w:t>
            </w:r>
            <w:proofErr w:type="spellEnd"/>
            <w:r w:rsidRPr="00C932A2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10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Інтерактивні форми організації освітнього процесу: виховний аспект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Сосницька</w:t>
            </w:r>
            <w:proofErr w:type="spellEnd"/>
            <w:r w:rsidRPr="00C932A2">
              <w:rPr>
                <w:sz w:val="22"/>
                <w:szCs w:val="22"/>
              </w:rPr>
              <w:t xml:space="preserve"> Н.П.,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11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Актуальність математичної освіти в контексті проведення уроку математики</w:t>
            </w:r>
          </w:p>
        </w:tc>
        <w:tc>
          <w:tcPr>
            <w:tcW w:w="1018" w:type="dxa"/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Кравченко З.І., доцент каф., канд пед наук, відмінник освіти</w:t>
            </w:r>
          </w:p>
        </w:tc>
      </w:tr>
      <w:tr w:rsidR="00C932A2" w:rsidRPr="00C932A2" w:rsidTr="007C64EE">
        <w:tc>
          <w:tcPr>
            <w:tcW w:w="1074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932A2" w:rsidRPr="00C932A2" w:rsidRDefault="00C932A2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C932A2">
              <w:rPr>
                <w:sz w:val="22"/>
                <w:szCs w:val="22"/>
              </w:rPr>
              <w:t>12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Казкотерапія як ефективний інструмент для  навчання й виховання молодших школярів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firstLine="0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13</w:t>
            </w:r>
          </w:p>
        </w:tc>
        <w:tc>
          <w:tcPr>
            <w:tcW w:w="565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Моральні якості особистості дитини молодшого шкільного віку: особливості формування, способи вимірювання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Коченгіна М.В.,</w:t>
            </w:r>
            <w:r w:rsidRPr="00C932A2">
              <w:rPr>
                <w:iCs/>
                <w:sz w:val="22"/>
                <w:szCs w:val="22"/>
              </w:rPr>
              <w:t xml:space="preserve"> завідувач кафедри</w:t>
            </w:r>
            <w:r w:rsidRPr="00C932A2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C932A2">
              <w:rPr>
                <w:bCs/>
                <w:iCs/>
                <w:sz w:val="22"/>
                <w:szCs w:val="22"/>
              </w:rPr>
              <w:t>к.пед.н</w:t>
            </w:r>
            <w:proofErr w:type="spellEnd"/>
            <w:r w:rsidRPr="00C932A2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317A74" w:rsidRPr="00C932A2" w:rsidTr="00F26C2E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0213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МОДУЛЬ 5. Організаційно-діагностичний</w:t>
            </w:r>
            <w:r w:rsidRPr="00C932A2">
              <w:rPr>
                <w:sz w:val="22"/>
                <w:szCs w:val="22"/>
                <w:highlight w:val="cyan"/>
              </w:rPr>
              <w:t xml:space="preserve"> 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14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1018" w:type="dxa"/>
            <w:tcBorders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Гезей</w:t>
            </w:r>
            <w:proofErr w:type="spellEnd"/>
            <w:r w:rsidRPr="00C932A2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left w:val="single" w:sz="18" w:space="0" w:color="000000"/>
            </w:tcBorders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15</w:t>
            </w:r>
          </w:p>
        </w:tc>
        <w:tc>
          <w:tcPr>
            <w:tcW w:w="565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ind w:hanging="2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018" w:type="dxa"/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sz w:val="22"/>
                <w:szCs w:val="22"/>
              </w:rPr>
            </w:pPr>
            <w:r w:rsidRPr="00C932A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932A2">
              <w:rPr>
                <w:sz w:val="22"/>
                <w:szCs w:val="22"/>
              </w:rPr>
              <w:t>Гезей</w:t>
            </w:r>
            <w:proofErr w:type="spellEnd"/>
            <w:r w:rsidRPr="00C932A2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17A74" w:rsidRPr="00C932A2" w:rsidTr="00A9369A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17A74" w:rsidRPr="00C932A2" w:rsidRDefault="00317A74" w:rsidP="00317A74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17A74" w:rsidRPr="00C932A2" w:rsidRDefault="00317A74" w:rsidP="00317A74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932A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7A74" w:rsidRPr="00C932A2" w:rsidRDefault="00317A74" w:rsidP="00317A74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C932A2" w:rsidRDefault="00C932A2">
      <w:pPr>
        <w:ind w:hanging="2"/>
        <w:rPr>
          <w:b/>
          <w:sz w:val="24"/>
          <w:szCs w:val="24"/>
        </w:rPr>
      </w:pPr>
    </w:p>
    <w:p w:rsidR="00B30C23" w:rsidRPr="00C55CED" w:rsidRDefault="00D16E9B" w:rsidP="00C932A2">
      <w:pPr>
        <w:ind w:hanging="2"/>
        <w:jc w:val="center"/>
        <w:rPr>
          <w:sz w:val="24"/>
          <w:szCs w:val="24"/>
        </w:rPr>
      </w:pPr>
      <w:bookmarkStart w:id="1" w:name="_GoBack"/>
      <w:bookmarkEnd w:id="1"/>
      <w:r w:rsidRPr="00C55CED">
        <w:rPr>
          <w:b/>
          <w:sz w:val="24"/>
          <w:szCs w:val="24"/>
        </w:rPr>
        <w:t>Куратор групи</w:t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Pr="00C55CED">
        <w:rPr>
          <w:b/>
          <w:sz w:val="24"/>
          <w:szCs w:val="24"/>
        </w:rPr>
        <w:tab/>
      </w:r>
      <w:r w:rsidR="005D6AFC">
        <w:rPr>
          <w:b/>
          <w:sz w:val="24"/>
          <w:szCs w:val="24"/>
        </w:rPr>
        <w:t>Ольга ГЕЗЕЙ</w:t>
      </w:r>
    </w:p>
    <w:p w:rsidR="00C94426" w:rsidRDefault="00C94426">
      <w:pPr>
        <w:ind w:hanging="2"/>
        <w:rPr>
          <w:b/>
          <w:sz w:val="22"/>
          <w:szCs w:val="22"/>
        </w:rPr>
      </w:pPr>
    </w:p>
    <w:sectPr w:rsidR="00C94426" w:rsidSect="004D74D7">
      <w:pgSz w:w="11906" w:h="16838"/>
      <w:pgMar w:top="568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3"/>
    <w:rsid w:val="00006155"/>
    <w:rsid w:val="00047A8D"/>
    <w:rsid w:val="0011629F"/>
    <w:rsid w:val="00120C8C"/>
    <w:rsid w:val="00126B2D"/>
    <w:rsid w:val="001767DD"/>
    <w:rsid w:val="001B3215"/>
    <w:rsid w:val="001E0808"/>
    <w:rsid w:val="00230F4C"/>
    <w:rsid w:val="0025741C"/>
    <w:rsid w:val="002607F6"/>
    <w:rsid w:val="00317A74"/>
    <w:rsid w:val="00361E21"/>
    <w:rsid w:val="00366AA0"/>
    <w:rsid w:val="003C26B6"/>
    <w:rsid w:val="003D1432"/>
    <w:rsid w:val="00415BC8"/>
    <w:rsid w:val="004160C7"/>
    <w:rsid w:val="004D74D7"/>
    <w:rsid w:val="00530B28"/>
    <w:rsid w:val="00587778"/>
    <w:rsid w:val="005D6AFC"/>
    <w:rsid w:val="00637C18"/>
    <w:rsid w:val="006C6408"/>
    <w:rsid w:val="00701964"/>
    <w:rsid w:val="007147A1"/>
    <w:rsid w:val="0071726A"/>
    <w:rsid w:val="0074531D"/>
    <w:rsid w:val="007C76CE"/>
    <w:rsid w:val="008059DB"/>
    <w:rsid w:val="00885100"/>
    <w:rsid w:val="008A6EB3"/>
    <w:rsid w:val="008C11E0"/>
    <w:rsid w:val="00A349F2"/>
    <w:rsid w:val="00A9369A"/>
    <w:rsid w:val="00AE3673"/>
    <w:rsid w:val="00B275DD"/>
    <w:rsid w:val="00B30C23"/>
    <w:rsid w:val="00B3774B"/>
    <w:rsid w:val="00BC133E"/>
    <w:rsid w:val="00C33A19"/>
    <w:rsid w:val="00C55CED"/>
    <w:rsid w:val="00C6097E"/>
    <w:rsid w:val="00C747DE"/>
    <w:rsid w:val="00C80F15"/>
    <w:rsid w:val="00C932A2"/>
    <w:rsid w:val="00C94426"/>
    <w:rsid w:val="00CA5CD1"/>
    <w:rsid w:val="00CB2C13"/>
    <w:rsid w:val="00CB3EE4"/>
    <w:rsid w:val="00CE2AC9"/>
    <w:rsid w:val="00D11A94"/>
    <w:rsid w:val="00D16E9B"/>
    <w:rsid w:val="00DC3652"/>
    <w:rsid w:val="00EA539D"/>
    <w:rsid w:val="00EB1E85"/>
    <w:rsid w:val="00EB370B"/>
    <w:rsid w:val="00F263F3"/>
    <w:rsid w:val="00F26C2E"/>
    <w:rsid w:val="00F65045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0145"/>
  <w15:docId w15:val="{52A615FE-23DE-4D45-9AB6-FC694C7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CB2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DDnEYjvdsww3aO4WAfz2UfTpNw==">CgMxLjAyCGguZ2pkZ3hzMgloLjMwajB6bGw4AHIhMUlxUU9nQXhOc3JQTl9mM1MzWGsyQlJPckdxUk9BUlhi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Copmp</cp:lastModifiedBy>
  <cp:revision>16</cp:revision>
  <dcterms:created xsi:type="dcterms:W3CDTF">2024-05-06T09:25:00Z</dcterms:created>
  <dcterms:modified xsi:type="dcterms:W3CDTF">2024-05-18T19:25:00Z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