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BD00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FE0AC1F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19381CAC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0AC42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D152D" w14:textId="77777777" w:rsidR="008327DD" w:rsidRPr="00FE635C" w:rsidRDefault="00800E0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72B237D6" w14:textId="77777777" w:rsidR="008327DD" w:rsidRPr="00FE635C" w:rsidRDefault="00800E0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A14FA70" w14:textId="244E0556" w:rsidR="008327DD" w:rsidRPr="00FE635C" w:rsidRDefault="00800E0C" w:rsidP="009321F6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53A7BD3F" w14:textId="77777777" w:rsidR="0075405E" w:rsidRDefault="0075405E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27CE6" w14:textId="77777777" w:rsidR="0075405E" w:rsidRPr="00FE635C" w:rsidRDefault="0075405E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BE9A0" w14:textId="77777777" w:rsidR="0075405E" w:rsidRDefault="0075405E" w:rsidP="0075405E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Hlk162619585"/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3E114A67" w14:textId="42CE450D" w:rsidR="0075405E" w:rsidRDefault="0075405E" w:rsidP="0075405E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7CA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</w:t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35C"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темою:</w:t>
      </w:r>
    </w:p>
    <w:p w14:paraId="02F38E13" w14:textId="77777777" w:rsidR="0075405E" w:rsidRPr="00D25433" w:rsidRDefault="0075405E" w:rsidP="007540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787834C1" w14:textId="58EA5CDE" w:rsidR="0075405E" w:rsidRPr="0075405E" w:rsidRDefault="0075405E" w:rsidP="0075405E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5405E">
        <w:rPr>
          <w:rFonts w:ascii="Times New Roman" w:hAnsi="Times New Roman" w:cs="Times New Roman"/>
          <w:bCs/>
          <w:iCs/>
          <w:sz w:val="24"/>
          <w:szCs w:val="24"/>
        </w:rPr>
        <w:t xml:space="preserve"> (Громадянська та історична освітня галузь, інтегрований курс «Вступ до історії України та громадянської освіти. 5 клас»)</w:t>
      </w:r>
    </w:p>
    <w:bookmarkEnd w:id="0"/>
    <w:p w14:paraId="3160EF9F" w14:textId="77777777" w:rsidR="008327DD" w:rsidRPr="00FE635C" w:rsidRDefault="008327D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1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567"/>
        <w:gridCol w:w="851"/>
        <w:gridCol w:w="4961"/>
        <w:gridCol w:w="1134"/>
        <w:gridCol w:w="1276"/>
        <w:gridCol w:w="1867"/>
      </w:tblGrid>
      <w:tr w:rsidR="008327DD" w:rsidRPr="00BC1E2F" w14:paraId="2675336D" w14:textId="77777777" w:rsidTr="00BC1E2F">
        <w:trPr>
          <w:trHeight w:val="185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1B3FAE" w14:textId="630A249F" w:rsidR="008327DD" w:rsidRPr="00BC1E2F" w:rsidRDefault="00BC1E2F" w:rsidP="00BC1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466AB0A" w14:textId="77777777" w:rsidR="008327DD" w:rsidRPr="00BC1E2F" w:rsidRDefault="00800E0C" w:rsidP="00BC1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5449" w14:textId="77777777" w:rsidR="008327DD" w:rsidRPr="00BC1E2F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2A19" w14:textId="77777777" w:rsidR="008327DD" w:rsidRPr="00BC1E2F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2DAFB1" w14:textId="77777777" w:rsidR="008327DD" w:rsidRPr="00BC1E2F" w:rsidRDefault="00800E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CC08" w14:textId="77777777" w:rsidR="008327DD" w:rsidRPr="00BC1E2F" w:rsidRDefault="00800E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0CC3" w14:textId="77777777" w:rsidR="008327DD" w:rsidRPr="00BC1E2F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57595D" w14:textId="77777777" w:rsidR="008327DD" w:rsidRPr="00BC1E2F" w:rsidRDefault="00800E0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730C0FAC" w14:textId="77777777" w:rsidR="008327DD" w:rsidRPr="00BC1E2F" w:rsidRDefault="00800E0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30C23B99" w14:textId="77777777" w:rsidR="008327DD" w:rsidRPr="00BC1E2F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7DD" w:rsidRPr="00BC1E2F" w14:paraId="220AD48D" w14:textId="77777777" w:rsidTr="00BC1E2F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A413" w14:textId="77777777" w:rsidR="008327DD" w:rsidRPr="00BC1E2F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9D780C" w14:textId="77777777" w:rsidR="008327DD" w:rsidRPr="00BC1E2F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23AD" w14:textId="77777777" w:rsidR="008327DD" w:rsidRPr="00BC1E2F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69FB" w14:textId="77777777" w:rsidR="008327DD" w:rsidRPr="00BC1E2F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9CA0" w14:textId="77777777" w:rsidR="008327DD" w:rsidRPr="00BC1E2F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E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17B2A730" w14:textId="77777777" w:rsidR="00BC1E2F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1E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BC1E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47A762D1" w14:textId="466E7CB3" w:rsidR="008327DD" w:rsidRPr="00BC1E2F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1E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F03A" w14:textId="77777777" w:rsidR="00BC1E2F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1E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BC1E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7B86CAB5" w14:textId="595367D3" w:rsidR="008327DD" w:rsidRPr="00BC1E2F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1E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7956" w14:textId="77777777" w:rsidR="008327DD" w:rsidRPr="00BC1E2F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27DD" w:rsidRPr="00BC1E2F" w14:paraId="120B116B" w14:textId="77777777" w:rsidTr="00BC1E2F">
        <w:trPr>
          <w:trHeight w:val="343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488E5E4" w14:textId="1ED17225" w:rsidR="008327DD" w:rsidRPr="00BC1E2F" w:rsidRDefault="0081387D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="00BC1E2F" w:rsidRPr="00BC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.04.2024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62E805F0" w14:textId="77777777" w:rsidR="008327DD" w:rsidRPr="00BC1E2F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A52C" w14:textId="77777777" w:rsidR="008327DD" w:rsidRPr="00BC1E2F" w:rsidRDefault="00117C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72C8" w14:textId="77777777" w:rsidR="008327DD" w:rsidRPr="00BC1E2F" w:rsidRDefault="00D14AC7" w:rsidP="00D1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навчання вчителів громадянської та історичної освітньої галузі</w:t>
            </w:r>
            <w:r w:rsidRPr="00BC1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4EC7" w14:textId="77777777" w:rsidR="008327DD" w:rsidRPr="00BC1E2F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0640" w14:textId="77777777" w:rsidR="008327DD" w:rsidRPr="00BC1E2F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BCE9" w14:textId="77777777" w:rsidR="008327DD" w:rsidRPr="00BC1E2F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14:paraId="6350138E" w14:textId="77777777" w:rsidR="008327DD" w:rsidRPr="00BC1E2F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7DD" w:rsidRPr="00BC1E2F" w14:paraId="2287D7B8" w14:textId="77777777" w:rsidTr="00BC1E2F">
        <w:trPr>
          <w:trHeight w:val="625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FFC0" w14:textId="77777777" w:rsidR="008327DD" w:rsidRPr="00BC1E2F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410B4656" w14:textId="77777777" w:rsidR="008327DD" w:rsidRPr="00BC1E2F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260F" w14:textId="77777777" w:rsidR="008327DD" w:rsidRPr="00BC1E2F" w:rsidRDefault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FEF7" w14:textId="77777777" w:rsidR="008327DD" w:rsidRPr="00BC1E2F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2AB1" w14:textId="77777777" w:rsidR="008327DD" w:rsidRPr="00BC1E2F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7D6D" w14:textId="77777777" w:rsidR="008327DD" w:rsidRPr="00BC1E2F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9020" w14:textId="77777777" w:rsidR="008327DD" w:rsidRPr="00BC1E2F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B04" w:rsidRPr="00BC1E2F" w14:paraId="126B0AE9" w14:textId="77777777" w:rsidTr="00BC1E2F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7B3E" w14:textId="77777777" w:rsidR="00380B04" w:rsidRPr="00BC1E2F" w:rsidRDefault="00380B04" w:rsidP="0038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63EBB7" w14:textId="77777777" w:rsidR="00380B04" w:rsidRPr="00BC1E2F" w:rsidRDefault="00380B04" w:rsidP="0038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9E6E" w14:textId="77777777" w:rsidR="00380B04" w:rsidRPr="00BC1E2F" w:rsidRDefault="00380B04" w:rsidP="0038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985C" w14:textId="77777777" w:rsidR="00380B04" w:rsidRPr="00BC1E2F" w:rsidRDefault="00D14AC7" w:rsidP="00D14AC7">
            <w:pPr>
              <w:pStyle w:val="a6"/>
              <w:ind w:left="113" w:right="113"/>
              <w:jc w:val="both"/>
            </w:pPr>
            <w:r w:rsidRPr="00BC1E2F">
              <w:rPr>
                <w:color w:val="000000"/>
              </w:rPr>
              <w:t xml:space="preserve">Кооперативне навчання та </w:t>
            </w:r>
            <w:proofErr w:type="spellStart"/>
            <w:r w:rsidRPr="00BC1E2F">
              <w:rPr>
                <w:color w:val="000000"/>
              </w:rPr>
              <w:t>проєктний</w:t>
            </w:r>
            <w:proofErr w:type="spellEnd"/>
            <w:r w:rsidRPr="00BC1E2F">
              <w:rPr>
                <w:color w:val="000000"/>
              </w:rPr>
              <w:t xml:space="preserve"> підхід до розвитку </w:t>
            </w:r>
            <w:proofErr w:type="spellStart"/>
            <w:r w:rsidRPr="00BC1E2F">
              <w:rPr>
                <w:color w:val="000000"/>
              </w:rPr>
              <w:t>компетентнісного</w:t>
            </w:r>
            <w:proofErr w:type="spellEnd"/>
            <w:r w:rsidRPr="00BC1E2F">
              <w:rPr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D651" w14:textId="77777777" w:rsidR="00380B04" w:rsidRPr="00BC1E2F" w:rsidRDefault="00380B04" w:rsidP="0038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CA8C" w14:textId="77777777" w:rsidR="00380B04" w:rsidRPr="00BC1E2F" w:rsidRDefault="00380B04" w:rsidP="00380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5712" w14:textId="5C813CAF" w:rsidR="00380B04" w:rsidRPr="00BC1E2F" w:rsidRDefault="00D14AC7" w:rsidP="00380B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Корнієнко О.</w:t>
            </w:r>
            <w:r w:rsidR="00215D2D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0A4B98" w:rsidRPr="00BC1E2F" w14:paraId="327C4541" w14:textId="77777777" w:rsidTr="00BC1E2F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370E" w14:textId="77777777" w:rsidR="000A4B98" w:rsidRPr="00BC1E2F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7DE2E694" w14:textId="77777777" w:rsidR="000A4B98" w:rsidRPr="00BC1E2F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BB73" w14:textId="77777777" w:rsidR="000A4B98" w:rsidRPr="00BC1E2F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CBAC" w14:textId="77777777" w:rsidR="000A4B98" w:rsidRPr="00BC1E2F" w:rsidRDefault="00D14AC7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555D" w14:textId="77777777" w:rsidR="000A4B98" w:rsidRPr="00BC1E2F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7607" w14:textId="77777777" w:rsidR="000A4B98" w:rsidRPr="00BC1E2F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A896" w14:textId="77777777" w:rsidR="000A4B98" w:rsidRPr="00BC1E2F" w:rsidRDefault="00D14AC7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 М.</w:t>
            </w:r>
            <w:r w:rsidR="004E3A10"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D14AC7" w:rsidRPr="00BC1E2F" w14:paraId="30F11427" w14:textId="77777777" w:rsidTr="00BC1E2F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79A262" w14:textId="1B3B2F7F" w:rsidR="00D14AC7" w:rsidRPr="00BC1E2F" w:rsidRDefault="00D14AC7" w:rsidP="00D1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</w:t>
            </w:r>
            <w:r w:rsidR="00BC1E2F" w:rsidRPr="00BC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2957664A" w14:textId="77777777" w:rsidR="00D14AC7" w:rsidRPr="00BC1E2F" w:rsidRDefault="00D14AC7" w:rsidP="00D1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F2D0" w14:textId="77777777" w:rsidR="00D14AC7" w:rsidRPr="00BC1E2F" w:rsidRDefault="00D14AC7" w:rsidP="00D14A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C572" w14:textId="77777777" w:rsidR="00D14AC7" w:rsidRPr="00BC1E2F" w:rsidRDefault="00D14AC7" w:rsidP="00D14AC7">
            <w:pPr>
              <w:pStyle w:val="a6"/>
              <w:ind w:left="113" w:right="113"/>
              <w:jc w:val="both"/>
            </w:pPr>
            <w:r w:rsidRPr="00BC1E2F">
              <w:rPr>
                <w:color w:val="000000"/>
              </w:rPr>
              <w:t xml:space="preserve">Кооперативне навчання та </w:t>
            </w:r>
            <w:proofErr w:type="spellStart"/>
            <w:r w:rsidRPr="00BC1E2F">
              <w:rPr>
                <w:color w:val="000000"/>
              </w:rPr>
              <w:t>проєктний</w:t>
            </w:r>
            <w:proofErr w:type="spellEnd"/>
            <w:r w:rsidRPr="00BC1E2F">
              <w:rPr>
                <w:color w:val="000000"/>
              </w:rPr>
              <w:t xml:space="preserve"> підхід до розвитку </w:t>
            </w:r>
            <w:proofErr w:type="spellStart"/>
            <w:r w:rsidRPr="00BC1E2F">
              <w:rPr>
                <w:color w:val="000000"/>
              </w:rPr>
              <w:t>компетентнісного</w:t>
            </w:r>
            <w:proofErr w:type="spellEnd"/>
            <w:r w:rsidRPr="00BC1E2F">
              <w:rPr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5C84" w14:textId="77777777" w:rsidR="00D14AC7" w:rsidRPr="00BC1E2F" w:rsidRDefault="00D14AC7" w:rsidP="00D14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ECF9" w14:textId="77777777" w:rsidR="00D14AC7" w:rsidRPr="00BC1E2F" w:rsidRDefault="00D14AC7" w:rsidP="00D14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EF10" w14:textId="13AE19A4" w:rsidR="00D14AC7" w:rsidRPr="00BC1E2F" w:rsidRDefault="00D14AC7" w:rsidP="00D14A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Корнієнко О.</w:t>
            </w:r>
            <w:r w:rsidR="00215D2D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D14AC7" w:rsidRPr="00BC1E2F" w14:paraId="39B83B48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DFC1" w14:textId="77777777" w:rsidR="00D14AC7" w:rsidRPr="00BC1E2F" w:rsidRDefault="00D14AC7" w:rsidP="00D1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FAC2D0" w14:textId="77777777" w:rsidR="00D14AC7" w:rsidRPr="00BC1E2F" w:rsidRDefault="00D14AC7" w:rsidP="00D1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54EC" w14:textId="77777777" w:rsidR="00D14AC7" w:rsidRPr="00BC1E2F" w:rsidRDefault="00D14AC7" w:rsidP="00D14A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8D6A" w14:textId="77777777" w:rsidR="00D14AC7" w:rsidRPr="00BC1E2F" w:rsidRDefault="00D14AC7" w:rsidP="00D1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17BC" w14:textId="77777777" w:rsidR="00D14AC7" w:rsidRPr="00BC1E2F" w:rsidRDefault="00D14AC7" w:rsidP="00D14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8DA5" w14:textId="77777777" w:rsidR="00D14AC7" w:rsidRPr="00BC1E2F" w:rsidRDefault="00D14AC7" w:rsidP="00D14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C0A5" w14:textId="77777777" w:rsidR="00D14AC7" w:rsidRPr="00BC1E2F" w:rsidRDefault="00D14AC7" w:rsidP="00D14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 М.</w:t>
            </w:r>
            <w:r w:rsidR="004E3A10"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853A1" w:rsidRPr="00BC1E2F" w14:paraId="0C533322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FB9E" w14:textId="77777777" w:rsidR="008853A1" w:rsidRPr="00BC1E2F" w:rsidRDefault="008853A1" w:rsidP="0088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AFBAA8" w14:textId="77777777" w:rsidR="008853A1" w:rsidRPr="00BC1E2F" w:rsidRDefault="008853A1" w:rsidP="0088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AC5A" w14:textId="77777777" w:rsidR="008853A1" w:rsidRPr="00BC1E2F" w:rsidRDefault="008853A1" w:rsidP="00885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D310" w14:textId="77777777" w:rsidR="008853A1" w:rsidRPr="00BC1E2F" w:rsidRDefault="00D14AC7" w:rsidP="00885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C289" w14:textId="77777777" w:rsidR="008853A1" w:rsidRPr="00BC1E2F" w:rsidRDefault="008853A1" w:rsidP="00885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E4AD" w14:textId="77777777" w:rsidR="008853A1" w:rsidRPr="00BC1E2F" w:rsidRDefault="008853A1" w:rsidP="00885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91B3" w14:textId="4A028559" w:rsidR="008853A1" w:rsidRPr="00BC1E2F" w:rsidRDefault="00D14AC7" w:rsidP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Білошніченко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  <w:r w:rsidR="00BC1E2F"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853A1" w:rsidRPr="00BC1E2F" w14:paraId="2D4C8000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4E2E" w14:textId="77777777" w:rsidR="008853A1" w:rsidRPr="00BC1E2F" w:rsidRDefault="008853A1" w:rsidP="0088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3B0D28B5" w14:textId="77777777" w:rsidR="008853A1" w:rsidRPr="00BC1E2F" w:rsidRDefault="008853A1" w:rsidP="0088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741C" w14:textId="77777777" w:rsidR="008853A1" w:rsidRPr="00BC1E2F" w:rsidRDefault="008853A1" w:rsidP="00885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0D2B" w14:textId="77777777" w:rsidR="008853A1" w:rsidRPr="00BC1E2F" w:rsidRDefault="00D14AC7" w:rsidP="00885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10E7" w14:textId="77777777" w:rsidR="008853A1" w:rsidRPr="00BC1E2F" w:rsidRDefault="008853A1" w:rsidP="00885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3613" w14:textId="77777777" w:rsidR="008853A1" w:rsidRPr="00BC1E2F" w:rsidRDefault="008853A1" w:rsidP="00885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4DAA" w14:textId="77777777" w:rsidR="008853A1" w:rsidRPr="00BC1E2F" w:rsidRDefault="00D14AC7" w:rsidP="00885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="004E3A10"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D14AC7" w:rsidRPr="00BC1E2F" w14:paraId="07D87EE2" w14:textId="77777777" w:rsidTr="00BC1E2F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D7429C" w14:textId="74A38126" w:rsidR="00D14AC7" w:rsidRPr="00BC1E2F" w:rsidRDefault="00D14AC7" w:rsidP="00D1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03.04</w:t>
            </w:r>
            <w:r w:rsidR="00BC1E2F" w:rsidRPr="00BC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5F2346DE" w14:textId="77777777" w:rsidR="00D14AC7" w:rsidRPr="00BC1E2F" w:rsidRDefault="00D14AC7" w:rsidP="00D1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9793" w14:textId="77777777" w:rsidR="00D14AC7" w:rsidRPr="00BC1E2F" w:rsidRDefault="00D14AC7" w:rsidP="00D14A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D5F1" w14:textId="77777777" w:rsidR="00D14AC7" w:rsidRPr="00BC1E2F" w:rsidRDefault="00D14AC7" w:rsidP="00D1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5BD6" w14:textId="77777777" w:rsidR="00D14AC7" w:rsidRPr="00BC1E2F" w:rsidRDefault="00D14AC7" w:rsidP="00D14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000D" w14:textId="77777777" w:rsidR="00D14AC7" w:rsidRPr="00BC1E2F" w:rsidRDefault="00D14AC7" w:rsidP="00D14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CE5D" w14:textId="77777777" w:rsidR="00D14AC7" w:rsidRPr="00BC1E2F" w:rsidRDefault="00D14AC7" w:rsidP="00D14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Білошніченко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  <w:r w:rsidR="004E3A10"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D14AC7" w:rsidRPr="00BC1E2F" w14:paraId="6C01E265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6751" w14:textId="77777777" w:rsidR="00D14AC7" w:rsidRPr="00BC1E2F" w:rsidRDefault="00D14AC7" w:rsidP="00D1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F03F47" w14:textId="77777777" w:rsidR="00D14AC7" w:rsidRPr="00BC1E2F" w:rsidRDefault="00D14AC7" w:rsidP="00D1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711E" w14:textId="77777777" w:rsidR="00D14AC7" w:rsidRPr="00BC1E2F" w:rsidRDefault="00D14AC7" w:rsidP="00D14A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5C13" w14:textId="77777777" w:rsidR="00D14AC7" w:rsidRPr="00BC1E2F" w:rsidRDefault="00D14AC7" w:rsidP="00D1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0604" w14:textId="77777777" w:rsidR="00D14AC7" w:rsidRPr="00BC1E2F" w:rsidRDefault="00D14AC7" w:rsidP="00D14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9B5F" w14:textId="77777777" w:rsidR="00D14AC7" w:rsidRPr="00BC1E2F" w:rsidRDefault="00D14AC7" w:rsidP="00D14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7623" w14:textId="77777777" w:rsidR="00D14AC7" w:rsidRPr="00BC1E2F" w:rsidRDefault="00D14AC7" w:rsidP="00D14A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="004E3A10"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08246F" w:rsidRPr="00BC1E2F" w14:paraId="2AB0C00D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3A0C" w14:textId="77777777" w:rsidR="0008246F" w:rsidRPr="00BC1E2F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5AB3DA" w14:textId="77777777" w:rsidR="0008246F" w:rsidRPr="00BC1E2F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95B3" w14:textId="77777777" w:rsidR="0008246F" w:rsidRPr="00BC1E2F" w:rsidRDefault="0008246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D641" w14:textId="77777777" w:rsidR="0008246F" w:rsidRPr="00BC1E2F" w:rsidRDefault="00D14AC7" w:rsidP="0008246F">
            <w:pPr>
              <w:pStyle w:val="a6"/>
              <w:ind w:left="113" w:right="113"/>
              <w:jc w:val="both"/>
            </w:pPr>
            <w:r w:rsidRPr="00BC1E2F">
              <w:rPr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80D6" w14:textId="77777777" w:rsidR="0008246F" w:rsidRPr="00BC1E2F" w:rsidRDefault="0008246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6A15" w14:textId="77777777" w:rsidR="0008246F" w:rsidRPr="00BC1E2F" w:rsidRDefault="0008246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8763" w14:textId="77777777" w:rsidR="0008246F" w:rsidRPr="00BC1E2F" w:rsidRDefault="00D14AC7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Косицька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08246F" w:rsidRPr="00BC1E2F" w14:paraId="71D2E5D3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7974" w14:textId="77777777" w:rsidR="0008246F" w:rsidRPr="00BC1E2F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617442F6" w14:textId="77777777" w:rsidR="0008246F" w:rsidRPr="00BC1E2F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BFD1" w14:textId="77777777" w:rsidR="0008246F" w:rsidRPr="00BC1E2F" w:rsidRDefault="0008246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96B4" w14:textId="77777777" w:rsidR="0008246F" w:rsidRPr="00BC1E2F" w:rsidRDefault="00D14AC7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792B" w14:textId="77777777" w:rsidR="0008246F" w:rsidRPr="00BC1E2F" w:rsidRDefault="0008246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312D" w14:textId="77777777" w:rsidR="0008246F" w:rsidRPr="00BC1E2F" w:rsidRDefault="0008246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5AEC" w14:textId="77777777" w:rsidR="0008246F" w:rsidRPr="00BC1E2F" w:rsidRDefault="00D14AC7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Вишненко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A10"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Л.І.</w:t>
            </w:r>
          </w:p>
        </w:tc>
      </w:tr>
      <w:tr w:rsidR="00D14AC7" w:rsidRPr="00BC1E2F" w14:paraId="37B9CFFC" w14:textId="77777777" w:rsidTr="00BC1E2F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C7C48A" w14:textId="596CEEB4" w:rsidR="00D14AC7" w:rsidRPr="00BC1E2F" w:rsidRDefault="00D14AC7" w:rsidP="00D1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04.04.</w:t>
            </w:r>
            <w:r w:rsidR="00BC1E2F" w:rsidRPr="00BC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04CBC9C3" w14:textId="77777777" w:rsidR="00D14AC7" w:rsidRPr="00BC1E2F" w:rsidRDefault="00D14AC7" w:rsidP="00D1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F956" w14:textId="77777777" w:rsidR="00D14AC7" w:rsidRPr="00BC1E2F" w:rsidRDefault="00D14AC7" w:rsidP="00D14A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1442" w14:textId="77777777" w:rsidR="00D14AC7" w:rsidRPr="00BC1E2F" w:rsidRDefault="00D14AC7" w:rsidP="00D14AC7">
            <w:pPr>
              <w:pStyle w:val="a6"/>
              <w:ind w:left="113" w:right="113"/>
              <w:jc w:val="both"/>
            </w:pPr>
            <w:r w:rsidRPr="00BC1E2F">
              <w:rPr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14C7" w14:textId="77777777" w:rsidR="00D14AC7" w:rsidRPr="00BC1E2F" w:rsidRDefault="00D14AC7" w:rsidP="00D1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BFE1" w14:textId="77777777" w:rsidR="00D14AC7" w:rsidRPr="00BC1E2F" w:rsidRDefault="00D14AC7" w:rsidP="00D1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ED4E" w14:textId="77777777" w:rsidR="00D14AC7" w:rsidRPr="00BC1E2F" w:rsidRDefault="00D14AC7" w:rsidP="00D1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Косицька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D14AC7" w:rsidRPr="00BC1E2F" w14:paraId="00A04C0D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B9C1" w14:textId="77777777" w:rsidR="00D14AC7" w:rsidRPr="00BC1E2F" w:rsidRDefault="00D14AC7" w:rsidP="00D1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1F1EB1" w14:textId="77777777" w:rsidR="00D14AC7" w:rsidRPr="00BC1E2F" w:rsidRDefault="00D14AC7" w:rsidP="00D1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56A0" w14:textId="77777777" w:rsidR="00D14AC7" w:rsidRPr="00BC1E2F" w:rsidRDefault="00D14AC7" w:rsidP="00D14A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084D" w14:textId="77777777" w:rsidR="00D14AC7" w:rsidRPr="00BC1E2F" w:rsidRDefault="00D14AC7" w:rsidP="00D1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3316" w14:textId="77777777" w:rsidR="00D14AC7" w:rsidRPr="00BC1E2F" w:rsidRDefault="00D14AC7" w:rsidP="00D14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A6EA" w14:textId="77777777" w:rsidR="00D14AC7" w:rsidRPr="00BC1E2F" w:rsidRDefault="00D14AC7" w:rsidP="00D14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3A45" w14:textId="77777777" w:rsidR="00D14AC7" w:rsidRPr="00BC1E2F" w:rsidRDefault="00D14AC7" w:rsidP="00D14A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Вишненко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A10"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Л.І.</w:t>
            </w:r>
          </w:p>
        </w:tc>
      </w:tr>
      <w:tr w:rsidR="001023BF" w:rsidRPr="00BC1E2F" w14:paraId="346404EF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402D" w14:textId="77777777" w:rsidR="001023BF" w:rsidRPr="00BC1E2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B4D3B2" w14:textId="77777777" w:rsidR="001023BF" w:rsidRPr="00BC1E2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0E5F" w14:textId="77777777" w:rsidR="001023BF" w:rsidRPr="00BC1E2F" w:rsidRDefault="001023B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2545" w14:textId="77777777" w:rsidR="001023BF" w:rsidRPr="00BC1E2F" w:rsidRDefault="00A85A93" w:rsidP="00A85A93">
            <w:pPr>
              <w:pStyle w:val="a6"/>
              <w:ind w:left="113" w:right="113"/>
              <w:jc w:val="both"/>
            </w:pPr>
            <w:r w:rsidRPr="00BC1E2F">
              <w:rPr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A697" w14:textId="77777777" w:rsidR="001023BF" w:rsidRPr="00BC1E2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3BAD4" w14:textId="77777777" w:rsidR="001023BF" w:rsidRPr="00BC1E2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5E43" w14:textId="77777777" w:rsidR="001023BF" w:rsidRPr="00BC1E2F" w:rsidRDefault="00A85A93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1023BF" w:rsidRPr="00BC1E2F" w14:paraId="07FBE0B7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216F" w14:textId="77777777" w:rsidR="001023BF" w:rsidRPr="00BC1E2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2AF58CA5" w14:textId="77777777" w:rsidR="001023BF" w:rsidRPr="00BC1E2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7062" w14:textId="77777777" w:rsidR="001023BF" w:rsidRPr="00BC1E2F" w:rsidRDefault="001023B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1C4C" w14:textId="77777777" w:rsidR="001023BF" w:rsidRPr="00BC1E2F" w:rsidRDefault="00A85A93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4809" w14:textId="77777777" w:rsidR="001023BF" w:rsidRPr="00BC1E2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2C21" w14:textId="77777777" w:rsidR="001023BF" w:rsidRPr="00BC1E2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DAEE" w14:textId="77777777" w:rsidR="001023BF" w:rsidRPr="00BC1E2F" w:rsidRDefault="00A85A93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85A93" w:rsidRPr="00BC1E2F" w14:paraId="3162216C" w14:textId="77777777" w:rsidTr="00BC1E2F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E87085" w14:textId="1B331D91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05.04.</w:t>
            </w:r>
            <w:r w:rsidR="00BC1E2F" w:rsidRPr="00BC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44318651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AFC3" w14:textId="77777777" w:rsidR="00A85A93" w:rsidRPr="00BC1E2F" w:rsidRDefault="00A85A93" w:rsidP="00A85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999E" w14:textId="77777777" w:rsidR="00A85A93" w:rsidRPr="00BC1E2F" w:rsidRDefault="00A85A93" w:rsidP="00A85A93">
            <w:pPr>
              <w:pStyle w:val="a6"/>
              <w:ind w:left="113" w:right="113"/>
              <w:jc w:val="both"/>
            </w:pPr>
            <w:r w:rsidRPr="00BC1E2F">
              <w:rPr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0AB5" w14:textId="77777777" w:rsidR="00A85A93" w:rsidRPr="00BC1E2F" w:rsidRDefault="00A85A93" w:rsidP="00A85A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8017" w14:textId="77777777" w:rsidR="00A85A93" w:rsidRPr="00BC1E2F" w:rsidRDefault="00A85A93" w:rsidP="00A85A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F75B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A85A93" w:rsidRPr="00BC1E2F" w14:paraId="1812B0BA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EB07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74D2743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0644" w14:textId="77777777" w:rsidR="00A85A93" w:rsidRPr="00BC1E2F" w:rsidRDefault="00A85A93" w:rsidP="00A85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18C6" w14:textId="77777777" w:rsidR="00A85A93" w:rsidRPr="00BC1E2F" w:rsidRDefault="00A85A93" w:rsidP="00A85A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3501" w14:textId="77777777" w:rsidR="00A85A93" w:rsidRPr="00BC1E2F" w:rsidRDefault="00A85A93" w:rsidP="00A85A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2F5E" w14:textId="77777777" w:rsidR="00A85A93" w:rsidRPr="00BC1E2F" w:rsidRDefault="00A85A93" w:rsidP="00A85A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1859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85A93" w:rsidRPr="00BC1E2F" w14:paraId="162A5FCD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915C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5F3C56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4E69" w14:textId="77777777" w:rsidR="00A85A93" w:rsidRPr="00BC1E2F" w:rsidRDefault="00A85A93" w:rsidP="00A85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018F" w14:textId="77777777" w:rsidR="00A85A93" w:rsidRPr="00BC1E2F" w:rsidRDefault="00A85A93" w:rsidP="00A8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CF0C" w14:textId="77777777" w:rsidR="00A85A93" w:rsidRPr="00BC1E2F" w:rsidRDefault="00A85A93" w:rsidP="00A8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E231" w14:textId="77777777" w:rsidR="00A85A93" w:rsidRPr="00BC1E2F" w:rsidRDefault="00A85A93" w:rsidP="00A8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3BAE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85A93" w:rsidRPr="00BC1E2F" w14:paraId="445CACC9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E9ED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7B801A9C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DA10" w14:textId="77777777" w:rsidR="00A85A93" w:rsidRPr="00BC1E2F" w:rsidRDefault="00A85A93" w:rsidP="00A85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A0B5" w14:textId="77777777" w:rsidR="00A85A93" w:rsidRPr="00BC1E2F" w:rsidRDefault="00A85A93" w:rsidP="00A85A93">
            <w:pPr>
              <w:pStyle w:val="a6"/>
              <w:ind w:left="113" w:right="113"/>
            </w:pPr>
            <w:r w:rsidRPr="00BC1E2F">
              <w:rPr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 w:rsidRPr="00BC1E2F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1432" w14:textId="77777777" w:rsidR="00A85A93" w:rsidRPr="00BC1E2F" w:rsidRDefault="00A85A93" w:rsidP="00A85A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B733" w14:textId="77777777" w:rsidR="00A85A93" w:rsidRPr="00BC1E2F" w:rsidRDefault="00A85A93" w:rsidP="00A85A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153D" w14:textId="77777777" w:rsidR="00A85A93" w:rsidRPr="00BC1E2F" w:rsidRDefault="00A85A93" w:rsidP="00A85A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Сідей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  <w:r w:rsidR="004E3A10"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85A93" w:rsidRPr="00BC1E2F" w14:paraId="27479B3A" w14:textId="77777777" w:rsidTr="00BC1E2F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5D7CF4" w14:textId="5FF458E4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06.04.</w:t>
            </w:r>
            <w:r w:rsidR="00BC1E2F" w:rsidRPr="00BC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478F5FA0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65CC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39CB" w14:textId="77777777" w:rsidR="00A85A93" w:rsidRPr="00BC1E2F" w:rsidRDefault="00A85A93" w:rsidP="00A8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Способи мислення учнів як складова набутих компетентностей і результат навчання предметів громадянської та історичної освітньої галузі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1628" w14:textId="77777777" w:rsidR="00A85A93" w:rsidRPr="00BC1E2F" w:rsidRDefault="00A85A93" w:rsidP="00A85A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EE92" w14:textId="77777777" w:rsidR="00A85A93" w:rsidRPr="00BC1E2F" w:rsidRDefault="00A85A93" w:rsidP="00A85A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4268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Жернова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5A93" w:rsidRPr="00BC1E2F" w14:paraId="2B05AADA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B4E6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9A9133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53D4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CC98" w14:textId="77777777" w:rsidR="00A85A93" w:rsidRPr="00BC1E2F" w:rsidRDefault="00A85A93" w:rsidP="00A8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Новий зміст освіти в Новій українській школі.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E898" w14:textId="77777777" w:rsidR="00A85A93" w:rsidRPr="00BC1E2F" w:rsidRDefault="00A85A93" w:rsidP="00A85A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CEFB" w14:textId="77777777" w:rsidR="00A85A93" w:rsidRPr="00BC1E2F" w:rsidRDefault="00A85A93" w:rsidP="00A85A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6320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Н.Г.</w:t>
            </w:r>
          </w:p>
        </w:tc>
      </w:tr>
      <w:tr w:rsidR="00A85A93" w:rsidRPr="00BC1E2F" w14:paraId="5C53B66C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3A26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5B8C30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D2C0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C3E6" w14:textId="77777777" w:rsidR="00A85A93" w:rsidRPr="00BC1E2F" w:rsidRDefault="00A85A93" w:rsidP="00A8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3895" w14:textId="77777777" w:rsidR="00A85A93" w:rsidRPr="00BC1E2F" w:rsidRDefault="00A85A93" w:rsidP="00A8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6C0B" w14:textId="77777777" w:rsidR="00A85A93" w:rsidRPr="00BC1E2F" w:rsidRDefault="00A85A93" w:rsidP="00A8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B983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85A93" w:rsidRPr="00BC1E2F" w14:paraId="60CF596E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334A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DE607E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ADF9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E805" w14:textId="77777777" w:rsidR="00A85A93" w:rsidRPr="00BC1E2F" w:rsidRDefault="00A85A93" w:rsidP="00A85A93">
            <w:pPr>
              <w:pStyle w:val="a6"/>
              <w:ind w:left="113" w:right="113"/>
            </w:pPr>
            <w:r w:rsidRPr="00BC1E2F">
              <w:rPr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 w:rsidRPr="00BC1E2F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FB5B" w14:textId="77777777" w:rsidR="00A85A93" w:rsidRPr="00BC1E2F" w:rsidRDefault="00A85A93" w:rsidP="00A85A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AF57" w14:textId="77777777" w:rsidR="00A85A93" w:rsidRPr="00BC1E2F" w:rsidRDefault="00A85A93" w:rsidP="00A85A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A248" w14:textId="77777777" w:rsidR="00A85A93" w:rsidRPr="00BC1E2F" w:rsidRDefault="00A85A93" w:rsidP="00A85A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Сідей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  <w:r w:rsidR="004E3A10"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85A93" w:rsidRPr="00BC1E2F" w14:paraId="20691C75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B06C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CAE272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06A1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38D0" w14:textId="77777777" w:rsidR="00A85A93" w:rsidRPr="00BC1E2F" w:rsidRDefault="00A85A93" w:rsidP="00A8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Способи мислення учнів як складова набутих компетентностей і результат навчання предметів громадянської та історичної освітньої галузі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53BC" w14:textId="77777777" w:rsidR="00A85A93" w:rsidRPr="00BC1E2F" w:rsidRDefault="00A85A93" w:rsidP="00A85A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3AC6" w14:textId="77777777" w:rsidR="00A85A93" w:rsidRPr="00BC1E2F" w:rsidRDefault="00A85A93" w:rsidP="00A85A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91DA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Жернова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5A93" w:rsidRPr="00BC1E2F" w14:paraId="6E6F9137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7A2F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DD5A6D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0375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5CA6" w14:textId="77777777" w:rsidR="00A85A93" w:rsidRPr="00BC1E2F" w:rsidRDefault="00A85A93" w:rsidP="00A8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Новий зміст освіти в Новій українській школі.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082C" w14:textId="77777777" w:rsidR="00A85A93" w:rsidRPr="00BC1E2F" w:rsidRDefault="00A85A93" w:rsidP="00A85A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5ED9" w14:textId="77777777" w:rsidR="00A85A93" w:rsidRPr="00BC1E2F" w:rsidRDefault="00A85A93" w:rsidP="00A85A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5CAA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Н.Г.</w:t>
            </w:r>
          </w:p>
        </w:tc>
      </w:tr>
      <w:tr w:rsidR="00A85A93" w:rsidRPr="00BC1E2F" w14:paraId="61A176F2" w14:textId="77777777" w:rsidTr="00BC1E2F">
        <w:trPr>
          <w:trHeight w:val="364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D24E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EAE6C2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73F2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F217" w14:textId="77777777" w:rsidR="00A85A93" w:rsidRPr="00BC1E2F" w:rsidRDefault="00A85A93" w:rsidP="00A85A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3AC4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45F3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3F75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</w:t>
            </w:r>
          </w:p>
        </w:tc>
      </w:tr>
      <w:tr w:rsidR="00A85A93" w:rsidRPr="00BC1E2F" w14:paraId="6ABA964C" w14:textId="77777777" w:rsidTr="00BC1E2F">
        <w:trPr>
          <w:trHeight w:val="951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FD1B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66AA75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2670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9204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A30E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36CF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A486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A93" w:rsidRPr="00BC1E2F" w14:paraId="06810CB3" w14:textId="77777777" w:rsidTr="00BC1E2F">
        <w:trPr>
          <w:trHeight w:val="425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D7D9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7796B70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65BA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79B2" w14:textId="77777777" w:rsidR="00A85A93" w:rsidRPr="00BC1E2F" w:rsidRDefault="00A85A93" w:rsidP="00A85A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756F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0002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4104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BC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 </w:t>
            </w:r>
          </w:p>
        </w:tc>
      </w:tr>
      <w:tr w:rsidR="00A85A93" w:rsidRPr="00BC1E2F" w14:paraId="189D354D" w14:textId="77777777" w:rsidTr="00BC1E2F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E521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F2DC03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1B56" w14:textId="77777777" w:rsidR="00A85A93" w:rsidRPr="00BC1E2F" w:rsidRDefault="00A85A93" w:rsidP="00A85A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2F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6737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92EE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8828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3C40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A93" w:rsidRPr="00BC1E2F" w14:paraId="65559F6D" w14:textId="77777777" w:rsidTr="00BC1E2F">
        <w:trPr>
          <w:trHeight w:val="440"/>
          <w:jc w:val="center"/>
        </w:trPr>
        <w:tc>
          <w:tcPr>
            <w:tcW w:w="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7A7A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79F17A4D" w14:textId="2F59089C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1E2F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BC1E2F" w:rsidRPr="00BC1E2F">
              <w:rPr>
                <w:rFonts w:ascii="Times New Roman" w:eastAsia="Times New Roman" w:hAnsi="Times New Roman" w:cs="Times New Roman"/>
                <w:b/>
              </w:rPr>
              <w:t xml:space="preserve"> 30 годин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CFF6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F11A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3908" w14:textId="77777777" w:rsidR="00A85A93" w:rsidRPr="00BC1E2F" w:rsidRDefault="00A85A93" w:rsidP="00A85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D2094B" w14:textId="77777777" w:rsidR="00D14AC7" w:rsidRPr="00FE635C" w:rsidRDefault="00D14A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B3CEA" w14:textId="77777777" w:rsidR="00D14AC7" w:rsidRPr="00FE635C" w:rsidRDefault="00D14A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CBF78" w14:textId="77777777" w:rsidR="008327DD" w:rsidRPr="00BC1E2F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E2F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BC1E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C1E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C1E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C1E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C1E2F">
        <w:rPr>
          <w:rFonts w:ascii="Times New Roman" w:eastAsia="Times New Roman" w:hAnsi="Times New Roman" w:cs="Times New Roman"/>
          <w:b/>
          <w:sz w:val="28"/>
          <w:szCs w:val="28"/>
        </w:rPr>
        <w:tab/>
        <w:t>Владислав КРОНГАУЗ</w:t>
      </w:r>
      <w:bookmarkStart w:id="2" w:name="_GoBack"/>
      <w:bookmarkEnd w:id="2"/>
    </w:p>
    <w:sectPr w:rsidR="008327DD" w:rsidRPr="00BC1E2F" w:rsidSect="009E760E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D"/>
    <w:rsid w:val="0008246F"/>
    <w:rsid w:val="000A4B98"/>
    <w:rsid w:val="001023BF"/>
    <w:rsid w:val="00117CEC"/>
    <w:rsid w:val="001E6000"/>
    <w:rsid w:val="00215D2D"/>
    <w:rsid w:val="002270A1"/>
    <w:rsid w:val="00380B04"/>
    <w:rsid w:val="0046550B"/>
    <w:rsid w:val="004E3A10"/>
    <w:rsid w:val="0075405E"/>
    <w:rsid w:val="00800E0C"/>
    <w:rsid w:val="0081387D"/>
    <w:rsid w:val="008327DD"/>
    <w:rsid w:val="00857719"/>
    <w:rsid w:val="008853A1"/>
    <w:rsid w:val="009321F6"/>
    <w:rsid w:val="009E760E"/>
    <w:rsid w:val="00A85A93"/>
    <w:rsid w:val="00BC1E2F"/>
    <w:rsid w:val="00C955E6"/>
    <w:rsid w:val="00D14AC7"/>
    <w:rsid w:val="00FA6E1A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534"/>
  <w15:docId w15:val="{62DD25CC-ADA0-49E5-B5FA-A37E047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JoOtz4bb/Cl0pmYoZPbOL38g==">CgMxLjAyCWguMzBqMHpsbDIIaC5namRneHM4AHIhMUxPdVRiUjhtRlFkYjlORURPSC1ITm1EQWJ2RExDUldF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Copmp</cp:lastModifiedBy>
  <cp:revision>17</cp:revision>
  <dcterms:created xsi:type="dcterms:W3CDTF">2024-02-20T10:36:00Z</dcterms:created>
  <dcterms:modified xsi:type="dcterms:W3CDTF">2024-03-31T16:06:00Z</dcterms:modified>
</cp:coreProperties>
</file>