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D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8327DD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8327DD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7DD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8327DD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8327DD" w:rsidRDefault="00800E0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8327DD" w:rsidRDefault="00800E0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8327DD" w:rsidRDefault="008327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537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184537" w:rsidRPr="00E863D0" w:rsidRDefault="00184537" w:rsidP="00184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184537" w:rsidRPr="00E863D0" w:rsidRDefault="00184537" w:rsidP="001845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8327DD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67"/>
        <w:gridCol w:w="851"/>
        <w:gridCol w:w="3229"/>
        <w:gridCol w:w="1834"/>
        <w:gridCol w:w="1705"/>
        <w:gridCol w:w="2265"/>
      </w:tblGrid>
      <w:tr w:rsidR="008327DD" w:rsidTr="00622D93">
        <w:trPr>
          <w:trHeight w:val="440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622D93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327DD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7DD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7DD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8327DD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8327DD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DD" w:rsidTr="00622D93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8327DD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7DD" w:rsidTr="00622D93">
        <w:trPr>
          <w:trHeight w:val="1056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327DD" w:rsidRDefault="008327DD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17.15-17.55</w:t>
            </w: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 В.О.</w:t>
            </w:r>
          </w:p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D" w:rsidTr="00622D93">
        <w:trPr>
          <w:trHeight w:val="625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8327DD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27DD" w:rsidTr="00622D93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Default="008327DD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в НУШ: загальні аспекти 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Руденко В.М. 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Руденко В.М. 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Pr="00800E0C" w:rsidRDefault="00800E0C" w:rsidP="00800E0C">
            <w:pPr>
              <w:pStyle w:val="a6"/>
              <w:ind w:left="113" w:right="113"/>
              <w:jc w:val="both"/>
            </w:pPr>
            <w:r>
              <w:rPr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С.М.</w:t>
            </w:r>
          </w:p>
        </w:tc>
      </w:tr>
      <w:tr w:rsidR="00F47FA6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47FA6" w:rsidRDefault="00F47FA6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F47FA6" w:rsidRDefault="00F47FA6" w:rsidP="00F4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Pr="00800E0C" w:rsidRDefault="00800E0C" w:rsidP="00800E0C">
            <w:pPr>
              <w:pStyle w:val="a6"/>
              <w:ind w:left="113" w:right="113"/>
            </w:pPr>
            <w:r>
              <w:rPr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С.М.</w:t>
            </w:r>
          </w:p>
        </w:tc>
      </w:tr>
      <w:tr w:rsidR="00F47FA6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47FA6" w:rsidRDefault="00F47FA6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7FA6" w:rsidRDefault="00F47FA6" w:rsidP="00F4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FA6" w:rsidRDefault="00F47FA6" w:rsidP="00F47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3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7200B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200BC" w:rsidRDefault="007200B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00BC" w:rsidRDefault="007200BC" w:rsidP="00720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BC" w:rsidRDefault="007200BC" w:rsidP="007200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BC" w:rsidRPr="0046550B" w:rsidRDefault="007200BC" w:rsidP="007200BC">
            <w:pPr>
              <w:pStyle w:val="a6"/>
              <w:ind w:left="113" w:right="113"/>
            </w:pPr>
            <w:r>
              <w:rPr>
                <w:color w:val="000000"/>
              </w:rPr>
              <w:t xml:space="preserve">Від Типової освітньої програма до модельної навчальної програми як важливого інструменту </w:t>
            </w:r>
            <w:r>
              <w:rPr>
                <w:color w:val="000000"/>
              </w:rPr>
              <w:lastRenderedPageBreak/>
              <w:t>для реалізації академічної свободи вчителя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BC" w:rsidRDefault="007200BC" w:rsidP="007200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BC" w:rsidRDefault="007200BC" w:rsidP="007200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BC" w:rsidRDefault="007200BC" w:rsidP="00720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322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 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007C0" w:rsidTr="00622D93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07C0" w:rsidRDefault="009007C0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  <w:r w:rsidR="00622D9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9007C0" w:rsidRDefault="009007C0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9007C0" w:rsidRDefault="009007C0" w:rsidP="0090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322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007C0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07C0" w:rsidRDefault="009007C0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7C0" w:rsidRDefault="009007C0" w:rsidP="0090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Pr="0046550B" w:rsidRDefault="009007C0" w:rsidP="009007C0">
            <w:pPr>
              <w:pStyle w:val="a6"/>
              <w:ind w:left="113" w:right="113"/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00E0C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00E0C" w:rsidRDefault="00800E0C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0E0C" w:rsidRDefault="00800E0C" w:rsidP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 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0C" w:rsidRDefault="00800E0C" w:rsidP="00800E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007C0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07C0" w:rsidRDefault="009007C0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07C0" w:rsidRDefault="009007C0" w:rsidP="0090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відповідно до вимог ДСБСО та модельних навчальних програм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7C0" w:rsidRDefault="009007C0" w:rsidP="00900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46550B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6550B" w:rsidTr="00622D93">
        <w:trPr>
          <w:trHeight w:val="364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 В.О</w:t>
            </w:r>
          </w:p>
        </w:tc>
      </w:tr>
      <w:tr w:rsidR="0046550B" w:rsidTr="00622D93">
        <w:trPr>
          <w:trHeight w:val="951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550B" w:rsidTr="00622D93">
        <w:trPr>
          <w:trHeight w:val="425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Кронгауз В.О. </w:t>
            </w:r>
          </w:p>
        </w:tc>
      </w:tr>
      <w:tr w:rsidR="0046550B" w:rsidTr="00622D93">
        <w:trPr>
          <w:trHeight w:val="440"/>
          <w:jc w:val="center"/>
        </w:trPr>
        <w:tc>
          <w:tcPr>
            <w:tcW w:w="699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550B" w:rsidTr="00622D93">
        <w:trPr>
          <w:cantSplit/>
          <w:trHeight w:val="314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6550B" w:rsidRDefault="0046550B" w:rsidP="0062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50B" w:rsidRDefault="0046550B" w:rsidP="0046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D93" w:rsidRDefault="00622D9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Владислав КРОНГАУЗ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Візи: </w:t>
      </w: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F47FA6" w:rsidRDefault="00F47FA6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7F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D"/>
    <w:rsid w:val="00184537"/>
    <w:rsid w:val="0046550B"/>
    <w:rsid w:val="00622D93"/>
    <w:rsid w:val="007200BC"/>
    <w:rsid w:val="00800E0C"/>
    <w:rsid w:val="008327DD"/>
    <w:rsid w:val="009007C0"/>
    <w:rsid w:val="00F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ECA"/>
  <w15:docId w15:val="{7CECC84F-91ED-480F-AFE5-8E598D2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Методисты</cp:lastModifiedBy>
  <cp:revision>8</cp:revision>
  <dcterms:created xsi:type="dcterms:W3CDTF">2024-02-20T10:36:00Z</dcterms:created>
  <dcterms:modified xsi:type="dcterms:W3CDTF">2024-03-04T07:37:00Z</dcterms:modified>
</cp:coreProperties>
</file>