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E3" w:rsidRPr="00C11C71" w:rsidRDefault="007D52E3" w:rsidP="007D52E3">
      <w:pPr>
        <w:pStyle w:val="Default"/>
        <w:ind w:left="7371" w:right="-2240"/>
        <w:rPr>
          <w:b/>
          <w:sz w:val="23"/>
          <w:szCs w:val="23"/>
          <w:lang w:val="ru-RU"/>
        </w:rPr>
      </w:pPr>
      <w:r w:rsidRPr="00C11C71">
        <w:rPr>
          <w:b/>
          <w:bCs/>
          <w:sz w:val="23"/>
          <w:szCs w:val="23"/>
          <w:lang w:val="ru-RU"/>
        </w:rPr>
        <w:t xml:space="preserve">ЗАТВЕРДЖУЮ </w:t>
      </w:r>
    </w:p>
    <w:p w:rsidR="007D52E3" w:rsidRPr="00C11C71" w:rsidRDefault="007D52E3" w:rsidP="007D52E3">
      <w:pPr>
        <w:pStyle w:val="Default"/>
        <w:ind w:left="7371" w:right="-2240"/>
        <w:rPr>
          <w:b/>
          <w:sz w:val="23"/>
          <w:szCs w:val="23"/>
          <w:lang w:val="uk-UA"/>
        </w:rPr>
      </w:pPr>
      <w:r w:rsidRPr="00C11C71">
        <w:rPr>
          <w:b/>
          <w:sz w:val="23"/>
          <w:szCs w:val="23"/>
          <w:lang w:val="uk-UA"/>
        </w:rPr>
        <w:t xml:space="preserve">Проректор з навчальної роботи </w:t>
      </w:r>
    </w:p>
    <w:p w:rsidR="007D52E3" w:rsidRPr="00C11C71" w:rsidRDefault="007D52E3" w:rsidP="00C11C71">
      <w:pPr>
        <w:pStyle w:val="Default"/>
        <w:ind w:left="8091" w:right="-2240" w:firstLine="549"/>
        <w:rPr>
          <w:b/>
          <w:sz w:val="23"/>
          <w:szCs w:val="23"/>
          <w:lang w:val="uk-UA"/>
        </w:rPr>
      </w:pPr>
      <w:r w:rsidRPr="00C11C71">
        <w:rPr>
          <w:b/>
          <w:sz w:val="23"/>
          <w:szCs w:val="23"/>
          <w:lang w:val="uk-UA"/>
        </w:rPr>
        <w:t>Людмила ЛУЗАН</w:t>
      </w:r>
    </w:p>
    <w:p w:rsidR="007D52E3" w:rsidRDefault="007D52E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11C71" w:rsidRDefault="00C11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21A43" w:rsidRPr="007D52E3" w:rsidRDefault="001E758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7D52E3">
        <w:rPr>
          <w:b/>
          <w:sz w:val="24"/>
          <w:szCs w:val="24"/>
        </w:rPr>
        <w:t>РОБОЧА ПРОГРАМА НАВЧАЛЬНИХ ЗАНЯТЬ</w:t>
      </w:r>
    </w:p>
    <w:p w:rsidR="00B21A43" w:rsidRPr="007D52E3" w:rsidRDefault="001E758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7D52E3">
        <w:rPr>
          <w:b/>
          <w:sz w:val="24"/>
          <w:szCs w:val="24"/>
        </w:rPr>
        <w:t xml:space="preserve">курсів підвищення кваліфікації  педагогічних працівників за освітньою програмою з теми </w:t>
      </w:r>
    </w:p>
    <w:p w:rsidR="00B21A43" w:rsidRPr="007D52E3" w:rsidRDefault="001E758E">
      <w:pPr>
        <w:ind w:left="720"/>
        <w:jc w:val="center"/>
        <w:rPr>
          <w:b/>
          <w:i/>
          <w:sz w:val="24"/>
          <w:szCs w:val="24"/>
        </w:rPr>
      </w:pPr>
      <w:r w:rsidRPr="007D52E3">
        <w:rPr>
          <w:b/>
          <w:i/>
          <w:sz w:val="24"/>
          <w:szCs w:val="24"/>
        </w:rPr>
        <w:t>«</w:t>
      </w:r>
      <w:r w:rsidR="00BF7088" w:rsidRPr="007D52E3">
        <w:rPr>
          <w:b/>
          <w:i/>
          <w:sz w:val="24"/>
          <w:szCs w:val="24"/>
        </w:rPr>
        <w:t>Трудові функції вчителя історії відповідно до Професійного стандарту вчителя ЗЗСО</w:t>
      </w:r>
      <w:r w:rsidRPr="007D52E3">
        <w:rPr>
          <w:b/>
          <w:i/>
          <w:sz w:val="24"/>
          <w:szCs w:val="24"/>
        </w:rPr>
        <w:t>»</w:t>
      </w:r>
    </w:p>
    <w:p w:rsidR="00B21A43" w:rsidRPr="007D52E3" w:rsidRDefault="00B21A4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572DA" w:rsidRPr="007D52E3" w:rsidRDefault="00BF7088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7D52E3">
        <w:rPr>
          <w:b/>
          <w:sz w:val="24"/>
          <w:szCs w:val="24"/>
        </w:rPr>
        <w:t xml:space="preserve">Термін навчання:  </w:t>
      </w:r>
      <w:r w:rsidR="007572DA" w:rsidRPr="007D52E3">
        <w:rPr>
          <w:b/>
          <w:sz w:val="24"/>
          <w:szCs w:val="24"/>
        </w:rPr>
        <w:t>07.03 – 21.03.2024</w:t>
      </w:r>
    </w:p>
    <w:p w:rsidR="00B21A43" w:rsidRPr="007D52E3" w:rsidRDefault="001E75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D52E3">
        <w:rPr>
          <w:b/>
          <w:sz w:val="24"/>
          <w:szCs w:val="24"/>
        </w:rPr>
        <w:t>Дистанційна форма навчання</w:t>
      </w:r>
    </w:p>
    <w:p w:rsidR="00B21A43" w:rsidRPr="007D52E3" w:rsidRDefault="00B21A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5"/>
        <w:tblW w:w="110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075"/>
        <w:gridCol w:w="3603"/>
      </w:tblGrid>
      <w:tr w:rsidR="007D52E3" w:rsidRPr="007D52E3" w:rsidTr="00C11C71">
        <w:trPr>
          <w:cantSplit/>
        </w:trPr>
        <w:tc>
          <w:tcPr>
            <w:tcW w:w="634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B21A43" w:rsidRPr="007D52E3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Пара</w:t>
            </w:r>
          </w:p>
          <w:p w:rsidR="00B21A43" w:rsidRPr="007D52E3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075" w:type="dxa"/>
            <w:tcBorders>
              <w:top w:val="single" w:sz="18" w:space="0" w:color="000000"/>
            </w:tcBorders>
            <w:shd w:val="clear" w:color="auto" w:fill="auto"/>
          </w:tcPr>
          <w:p w:rsidR="00B21A43" w:rsidRPr="007D52E3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3603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B21A43" w:rsidRPr="007D52E3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7D52E3" w:rsidRPr="007D52E3" w:rsidTr="00C11C71">
        <w:trPr>
          <w:cantSplit/>
        </w:trPr>
        <w:tc>
          <w:tcPr>
            <w:tcW w:w="63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21A43" w:rsidRPr="007D52E3" w:rsidRDefault="00B2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18" w:space="0" w:color="000000"/>
            </w:tcBorders>
            <w:shd w:val="clear" w:color="auto" w:fill="auto"/>
          </w:tcPr>
          <w:p w:rsidR="00B21A43" w:rsidRPr="007D52E3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7D52E3">
              <w:rPr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3603" w:type="dxa"/>
            <w:vMerge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B21A43" w:rsidRPr="007D52E3" w:rsidRDefault="00B2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D52E3" w:rsidRPr="007D52E3" w:rsidTr="00C11C71">
        <w:tc>
          <w:tcPr>
            <w:tcW w:w="110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21A43" w:rsidRPr="007D52E3" w:rsidRDefault="001E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МОДУЛЬ 1. Сучасні нормативні вимоги до організації освітньої діяльності</w:t>
            </w:r>
          </w:p>
        </w:tc>
      </w:tr>
      <w:tr w:rsidR="007D52E3" w:rsidRPr="007D52E3" w:rsidTr="00C11C71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4414BA" w:rsidRPr="007D52E3" w:rsidRDefault="004414BA" w:rsidP="004414BA">
            <w:pPr>
              <w:pStyle w:val="a8"/>
              <w:spacing w:before="120" w:after="120" w:line="256" w:lineRule="auto"/>
              <w:ind w:left="0"/>
              <w:rPr>
                <w:iCs/>
                <w:sz w:val="24"/>
                <w:szCs w:val="24"/>
              </w:rPr>
            </w:pPr>
            <w:r w:rsidRPr="007D52E3">
              <w:rPr>
                <w:sz w:val="24"/>
                <w:szCs w:val="24"/>
              </w:rPr>
              <w:t>Сучасна українська школа на шляху змін</w:t>
            </w:r>
          </w:p>
        </w:tc>
        <w:tc>
          <w:tcPr>
            <w:tcW w:w="1075" w:type="dxa"/>
            <w:shd w:val="clear" w:color="auto" w:fill="auto"/>
          </w:tcPr>
          <w:p w:rsidR="004414BA" w:rsidRPr="007D52E3" w:rsidRDefault="004414BA" w:rsidP="0044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4414BA" w:rsidRPr="007D52E3" w:rsidRDefault="004414BA" w:rsidP="004414BA">
            <w:pPr>
              <w:pStyle w:val="a6"/>
              <w:spacing w:before="0" w:beforeAutospacing="0" w:after="0" w:afterAutospacing="0"/>
              <w:rPr>
                <w:bCs/>
                <w:lang w:val="uk-UA"/>
              </w:rPr>
            </w:pPr>
            <w:proofErr w:type="spellStart"/>
            <w:r w:rsidRPr="007D52E3">
              <w:rPr>
                <w:bCs/>
                <w:lang w:val="uk-UA"/>
              </w:rPr>
              <w:t>Покроєва</w:t>
            </w:r>
            <w:proofErr w:type="spellEnd"/>
            <w:r w:rsidRPr="007D52E3">
              <w:rPr>
                <w:bCs/>
                <w:lang w:val="uk-UA"/>
              </w:rPr>
              <w:t xml:space="preserve"> Л.Д., професор кафедри, доктор філософії, доцент</w:t>
            </w:r>
          </w:p>
        </w:tc>
      </w:tr>
      <w:tr w:rsidR="007D52E3" w:rsidRPr="007D52E3" w:rsidTr="00C11C71">
        <w:tc>
          <w:tcPr>
            <w:tcW w:w="6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4BA" w:rsidRPr="007D52E3" w:rsidRDefault="004414BA" w:rsidP="004414BA">
            <w:pPr>
              <w:rPr>
                <w:iCs/>
                <w:sz w:val="24"/>
                <w:szCs w:val="24"/>
              </w:rPr>
            </w:pPr>
            <w:r w:rsidRPr="007D52E3">
              <w:rPr>
                <w:iCs/>
                <w:sz w:val="24"/>
                <w:szCs w:val="24"/>
              </w:rPr>
              <w:t>Нормування дій учасників освітнього процесу в умовах  воєнного стану та виникнення надзвичайних ситуацій</w:t>
            </w:r>
          </w:p>
        </w:tc>
        <w:tc>
          <w:tcPr>
            <w:tcW w:w="1075" w:type="dxa"/>
            <w:shd w:val="clear" w:color="auto" w:fill="auto"/>
          </w:tcPr>
          <w:p w:rsidR="004414BA" w:rsidRPr="007D52E3" w:rsidRDefault="004414BA" w:rsidP="0044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4414BA" w:rsidRPr="007D52E3" w:rsidRDefault="004414BA" w:rsidP="004414BA">
            <w:pPr>
              <w:tabs>
                <w:tab w:val="left" w:pos="4842"/>
              </w:tabs>
              <w:rPr>
                <w:sz w:val="24"/>
                <w:szCs w:val="24"/>
              </w:rPr>
            </w:pPr>
            <w:proofErr w:type="spellStart"/>
            <w:r w:rsidRPr="007D52E3">
              <w:rPr>
                <w:sz w:val="24"/>
                <w:szCs w:val="24"/>
              </w:rPr>
              <w:t>Астахова</w:t>
            </w:r>
            <w:proofErr w:type="spellEnd"/>
            <w:r w:rsidRPr="007D52E3">
              <w:rPr>
                <w:sz w:val="24"/>
                <w:szCs w:val="24"/>
              </w:rPr>
              <w:t xml:space="preserve"> М.С., доцент, </w:t>
            </w:r>
          </w:p>
          <w:p w:rsidR="004414BA" w:rsidRPr="007D52E3" w:rsidRDefault="004414BA" w:rsidP="004414BA">
            <w:pPr>
              <w:rPr>
                <w:iCs/>
                <w:sz w:val="24"/>
                <w:szCs w:val="24"/>
              </w:rPr>
            </w:pPr>
            <w:proofErr w:type="spellStart"/>
            <w:r w:rsidRPr="007D52E3">
              <w:rPr>
                <w:sz w:val="24"/>
                <w:szCs w:val="24"/>
              </w:rPr>
              <w:t>канд</w:t>
            </w:r>
            <w:proofErr w:type="spellEnd"/>
            <w:r w:rsidRPr="007D52E3">
              <w:rPr>
                <w:sz w:val="24"/>
                <w:szCs w:val="24"/>
              </w:rPr>
              <w:t xml:space="preserve">. пед. наук, </w:t>
            </w:r>
            <w:r w:rsidRPr="007D52E3">
              <w:rPr>
                <w:iCs/>
                <w:sz w:val="24"/>
                <w:szCs w:val="24"/>
              </w:rPr>
              <w:t xml:space="preserve">магістр, </w:t>
            </w:r>
          </w:p>
          <w:p w:rsidR="004414BA" w:rsidRPr="007D52E3" w:rsidRDefault="004414BA" w:rsidP="004414BA">
            <w:pPr>
              <w:rPr>
                <w:sz w:val="24"/>
                <w:szCs w:val="24"/>
              </w:rPr>
            </w:pPr>
            <w:r w:rsidRPr="007D52E3">
              <w:rPr>
                <w:sz w:val="24"/>
                <w:szCs w:val="24"/>
              </w:rPr>
              <w:t>тренер НУШ</w:t>
            </w:r>
          </w:p>
        </w:tc>
      </w:tr>
      <w:tr w:rsidR="007D52E3" w:rsidRPr="007D52E3" w:rsidTr="00C11C71">
        <w:tc>
          <w:tcPr>
            <w:tcW w:w="6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EBC" w:rsidRPr="007D52E3" w:rsidRDefault="002A1EBC" w:rsidP="002A1EBC">
            <w:pPr>
              <w:rPr>
                <w:bCs/>
                <w:sz w:val="24"/>
                <w:szCs w:val="24"/>
              </w:rPr>
            </w:pPr>
            <w:r w:rsidRPr="007D52E3">
              <w:rPr>
                <w:bCs/>
                <w:sz w:val="24"/>
                <w:szCs w:val="24"/>
              </w:rPr>
              <w:t>Професійний стандарт вчителя як основа траєкторії професійного розвитку педагога</w:t>
            </w:r>
          </w:p>
        </w:tc>
        <w:tc>
          <w:tcPr>
            <w:tcW w:w="1075" w:type="dxa"/>
            <w:shd w:val="clear" w:color="auto" w:fill="auto"/>
          </w:tcPr>
          <w:p w:rsidR="002A1EBC" w:rsidRPr="007D52E3" w:rsidRDefault="002A1EBC" w:rsidP="002A1EBC">
            <w:pPr>
              <w:jc w:val="center"/>
              <w:rPr>
                <w:b/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2A1EBC" w:rsidRPr="007D52E3" w:rsidRDefault="002A1EBC" w:rsidP="002A1EB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7D52E3">
              <w:rPr>
                <w:lang w:val="uk-UA"/>
              </w:rPr>
              <w:t>Байназарова</w:t>
            </w:r>
            <w:proofErr w:type="spellEnd"/>
            <w:r w:rsidRPr="007D52E3">
              <w:rPr>
                <w:lang w:val="uk-UA"/>
              </w:rPr>
              <w:t xml:space="preserve"> О.О.</w:t>
            </w:r>
            <w:r w:rsidR="00C26C58" w:rsidRPr="007D52E3">
              <w:rPr>
                <w:lang w:val="uk-UA"/>
              </w:rPr>
              <w:t xml:space="preserve">, </w:t>
            </w:r>
            <w:proofErr w:type="spellStart"/>
            <w:r w:rsidR="00C26C58" w:rsidRPr="007D52E3">
              <w:rPr>
                <w:lang w:val="uk-UA"/>
              </w:rPr>
              <w:t>ст.викладач</w:t>
            </w:r>
            <w:proofErr w:type="spellEnd"/>
            <w:r w:rsidR="00C26C58" w:rsidRPr="007D52E3">
              <w:rPr>
                <w:lang w:val="uk-UA"/>
              </w:rPr>
              <w:t>, магістр, тренер НУШ</w:t>
            </w:r>
          </w:p>
        </w:tc>
      </w:tr>
      <w:tr w:rsidR="007D52E3" w:rsidRPr="007D52E3" w:rsidTr="00C11C71">
        <w:tc>
          <w:tcPr>
            <w:tcW w:w="110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342E2" w:rsidRPr="007D52E3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 xml:space="preserve">МОДУЛЬ 2. </w:t>
            </w:r>
            <w:r w:rsidR="000D6675" w:rsidRPr="007D52E3">
              <w:rPr>
                <w:b/>
                <w:sz w:val="24"/>
                <w:szCs w:val="24"/>
              </w:rPr>
              <w:t>Навчання учнів предметів (інтегрованих курсів)</w:t>
            </w:r>
          </w:p>
        </w:tc>
      </w:tr>
      <w:tr w:rsidR="007D52E3" w:rsidRPr="007D52E3" w:rsidTr="00C11C71">
        <w:tc>
          <w:tcPr>
            <w:tcW w:w="6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2E2" w:rsidRPr="007D52E3" w:rsidRDefault="008B3E29" w:rsidP="00A342E2">
            <w:pPr>
              <w:rPr>
                <w:b/>
                <w:sz w:val="24"/>
                <w:szCs w:val="24"/>
                <w:highlight w:val="green"/>
              </w:rPr>
            </w:pPr>
            <w:r w:rsidRPr="007D52E3">
              <w:rPr>
                <w:sz w:val="22"/>
                <w:szCs w:val="22"/>
              </w:rPr>
              <w:t>Здатність формувати і розвивати ключову компетентність "вільне володіння державною мовою" як складову формування національної ідентичності</w:t>
            </w:r>
          </w:p>
        </w:tc>
        <w:tc>
          <w:tcPr>
            <w:tcW w:w="1075" w:type="dxa"/>
            <w:shd w:val="clear" w:color="auto" w:fill="auto"/>
          </w:tcPr>
          <w:p w:rsidR="00A342E2" w:rsidRPr="007D52E3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C11C71" w:rsidRDefault="0088032E" w:rsidP="00C1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7D52E3">
              <w:rPr>
                <w:bCs/>
                <w:sz w:val="24"/>
                <w:szCs w:val="24"/>
              </w:rPr>
              <w:t>Румянцева-</w:t>
            </w:r>
            <w:proofErr w:type="spellStart"/>
            <w:r w:rsidRPr="007D52E3">
              <w:rPr>
                <w:bCs/>
                <w:sz w:val="24"/>
                <w:szCs w:val="24"/>
              </w:rPr>
              <w:t>Лахтіна</w:t>
            </w:r>
            <w:proofErr w:type="spellEnd"/>
            <w:r w:rsidRPr="007D52E3">
              <w:rPr>
                <w:bCs/>
                <w:sz w:val="24"/>
                <w:szCs w:val="24"/>
              </w:rPr>
              <w:t xml:space="preserve"> О.О., викладач, тренер НУШ</w:t>
            </w:r>
          </w:p>
        </w:tc>
      </w:tr>
      <w:tr w:rsidR="007D52E3" w:rsidRPr="007D52E3" w:rsidTr="00C11C71">
        <w:tc>
          <w:tcPr>
            <w:tcW w:w="6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75" w:rsidRPr="007D52E3" w:rsidRDefault="000D6675" w:rsidP="000D6675">
            <w:pPr>
              <w:pStyle w:val="a6"/>
              <w:spacing w:before="0" w:beforeAutospacing="0" w:after="0" w:afterAutospacing="0"/>
              <w:ind w:firstLine="52"/>
              <w:rPr>
                <w:bCs/>
                <w:highlight w:val="yellow"/>
                <w:lang w:val="uk-UA"/>
              </w:rPr>
            </w:pPr>
            <w:r w:rsidRPr="007D52E3">
              <w:rPr>
                <w:bCs/>
                <w:lang w:val="uk-UA"/>
              </w:rPr>
              <w:t>Англійська мова: чому сьогодні важливо бути вмотивованим до її вивчення?</w:t>
            </w:r>
          </w:p>
        </w:tc>
        <w:tc>
          <w:tcPr>
            <w:tcW w:w="1075" w:type="dxa"/>
            <w:shd w:val="clear" w:color="auto" w:fill="auto"/>
          </w:tcPr>
          <w:p w:rsidR="000D6675" w:rsidRPr="007D52E3" w:rsidRDefault="000D6675" w:rsidP="000D6675">
            <w:pPr>
              <w:jc w:val="center"/>
              <w:rPr>
                <w:b/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0D6675" w:rsidRPr="007D52E3" w:rsidRDefault="000D6675" w:rsidP="000D6675">
            <w:pPr>
              <w:rPr>
                <w:bCs/>
                <w:sz w:val="24"/>
                <w:szCs w:val="24"/>
              </w:rPr>
            </w:pPr>
            <w:r w:rsidRPr="007D52E3">
              <w:rPr>
                <w:bCs/>
                <w:sz w:val="24"/>
                <w:szCs w:val="24"/>
              </w:rPr>
              <w:t xml:space="preserve">Дегтярьова Г.А., </w:t>
            </w:r>
          </w:p>
          <w:p w:rsidR="000D6675" w:rsidRPr="00C11C71" w:rsidRDefault="000D6675" w:rsidP="000D6675">
            <w:pPr>
              <w:rPr>
                <w:bCs/>
                <w:sz w:val="24"/>
                <w:szCs w:val="24"/>
              </w:rPr>
            </w:pPr>
            <w:r w:rsidRPr="007D52E3">
              <w:rPr>
                <w:bCs/>
                <w:sz w:val="24"/>
                <w:szCs w:val="24"/>
              </w:rPr>
              <w:t xml:space="preserve">зав. кафедри, д-р пед. н., міжнародний сертифікований </w:t>
            </w:r>
            <w:proofErr w:type="spellStart"/>
            <w:r w:rsidRPr="007D52E3">
              <w:rPr>
                <w:bCs/>
                <w:sz w:val="24"/>
                <w:szCs w:val="24"/>
              </w:rPr>
              <w:t>медіатренер</w:t>
            </w:r>
            <w:proofErr w:type="spellEnd"/>
            <w:r w:rsidRPr="007D52E3">
              <w:rPr>
                <w:bCs/>
                <w:sz w:val="24"/>
                <w:szCs w:val="24"/>
              </w:rPr>
              <w:t xml:space="preserve">, регіональний координатор із впровадження </w:t>
            </w:r>
            <w:proofErr w:type="spellStart"/>
            <w:r w:rsidRPr="007D52E3">
              <w:rPr>
                <w:bCs/>
                <w:sz w:val="24"/>
                <w:szCs w:val="24"/>
              </w:rPr>
              <w:t>медіаосвіти</w:t>
            </w:r>
            <w:proofErr w:type="spellEnd"/>
            <w:r w:rsidRPr="007D52E3">
              <w:rPr>
                <w:bCs/>
                <w:sz w:val="24"/>
                <w:szCs w:val="24"/>
              </w:rPr>
              <w:t xml:space="preserve"> в Україні, тренер НУШ</w:t>
            </w:r>
          </w:p>
        </w:tc>
      </w:tr>
      <w:tr w:rsidR="007D52E3" w:rsidRPr="007D52E3" w:rsidTr="00C11C71">
        <w:tc>
          <w:tcPr>
            <w:tcW w:w="6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2E2" w:rsidRPr="007D52E3" w:rsidRDefault="008B3E29" w:rsidP="00A342E2">
            <w:pPr>
              <w:jc w:val="both"/>
              <w:rPr>
                <w:sz w:val="24"/>
                <w:szCs w:val="24"/>
              </w:rPr>
            </w:pPr>
            <w:r w:rsidRPr="007D52E3">
              <w:rPr>
                <w:sz w:val="24"/>
                <w:szCs w:val="24"/>
              </w:rPr>
              <w:t>Здатність до навчання впродовж життя як запорука інноваційної компетентності педагога</w:t>
            </w:r>
          </w:p>
        </w:tc>
        <w:tc>
          <w:tcPr>
            <w:tcW w:w="1075" w:type="dxa"/>
            <w:shd w:val="clear" w:color="auto" w:fill="auto"/>
          </w:tcPr>
          <w:p w:rsidR="00A342E2" w:rsidRPr="007D52E3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C11C71" w:rsidRDefault="0088032E" w:rsidP="00C1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7D52E3">
              <w:rPr>
                <w:bCs/>
                <w:sz w:val="24"/>
                <w:szCs w:val="24"/>
              </w:rPr>
              <w:t>Румянцева-</w:t>
            </w:r>
            <w:proofErr w:type="spellStart"/>
            <w:r w:rsidRPr="007D52E3">
              <w:rPr>
                <w:bCs/>
                <w:sz w:val="24"/>
                <w:szCs w:val="24"/>
              </w:rPr>
              <w:t>Лахтіна</w:t>
            </w:r>
            <w:proofErr w:type="spellEnd"/>
            <w:r w:rsidRPr="007D52E3">
              <w:rPr>
                <w:bCs/>
                <w:sz w:val="24"/>
                <w:szCs w:val="24"/>
              </w:rPr>
              <w:t xml:space="preserve"> О.О., викладач, тренер НУШ</w:t>
            </w:r>
          </w:p>
        </w:tc>
      </w:tr>
      <w:tr w:rsidR="007D52E3" w:rsidRPr="007D52E3" w:rsidTr="00C11C71">
        <w:tc>
          <w:tcPr>
            <w:tcW w:w="63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B2" w:rsidRPr="007D52E3" w:rsidRDefault="006D39B2" w:rsidP="00A342E2">
            <w:pPr>
              <w:jc w:val="both"/>
              <w:rPr>
                <w:sz w:val="24"/>
                <w:szCs w:val="24"/>
              </w:rPr>
            </w:pPr>
            <w:r w:rsidRPr="007D52E3">
              <w:rPr>
                <w:bCs/>
                <w:sz w:val="24"/>
                <w:szCs w:val="24"/>
              </w:rPr>
              <w:t>Інформаційно-цифрова компетентність</w:t>
            </w:r>
            <w:r w:rsidR="00FA7FF6" w:rsidRPr="007D52E3">
              <w:rPr>
                <w:bCs/>
                <w:sz w:val="24"/>
                <w:szCs w:val="24"/>
              </w:rPr>
              <w:t xml:space="preserve"> вчителя історії </w:t>
            </w:r>
            <w:r w:rsidR="00FA7FF6" w:rsidRPr="007D52E3">
              <w:rPr>
                <w:sz w:val="24"/>
                <w:szCs w:val="24"/>
              </w:rPr>
              <w:t>відповідно до професійного стандарту вчителя ЗЗСО</w:t>
            </w:r>
          </w:p>
        </w:tc>
        <w:tc>
          <w:tcPr>
            <w:tcW w:w="1075" w:type="dxa"/>
            <w:shd w:val="clear" w:color="auto" w:fill="auto"/>
          </w:tcPr>
          <w:p w:rsidR="006D39B2" w:rsidRPr="007D52E3" w:rsidRDefault="00FA7FF6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6D39B2" w:rsidRPr="00C11C71" w:rsidRDefault="0088032E" w:rsidP="00C1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C11C71">
              <w:rPr>
                <w:bCs/>
                <w:sz w:val="24"/>
                <w:szCs w:val="24"/>
              </w:rPr>
              <w:t>Василенко Ю.М., ст. викладач, магістр математики, тренер НУШ</w:t>
            </w:r>
          </w:p>
        </w:tc>
      </w:tr>
      <w:tr w:rsidR="007D52E3" w:rsidRPr="007D52E3" w:rsidTr="00C11C71">
        <w:tc>
          <w:tcPr>
            <w:tcW w:w="110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342E2" w:rsidRPr="007D52E3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 xml:space="preserve">МОДУЛЬ 3. </w:t>
            </w:r>
            <w:r w:rsidR="0039054A" w:rsidRPr="007D52E3">
              <w:rPr>
                <w:b/>
                <w:sz w:val="24"/>
                <w:szCs w:val="24"/>
              </w:rPr>
              <w:t>Партнерська взаємодія з учасниками освітнього процесу</w:t>
            </w:r>
          </w:p>
        </w:tc>
      </w:tr>
      <w:tr w:rsidR="007D52E3" w:rsidRPr="007D52E3" w:rsidTr="00C11C71">
        <w:tc>
          <w:tcPr>
            <w:tcW w:w="6345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C66A06" w:rsidRPr="007D52E3" w:rsidRDefault="00D86C75" w:rsidP="00C66A06">
            <w:pPr>
              <w:rPr>
                <w:sz w:val="24"/>
                <w:szCs w:val="24"/>
              </w:rPr>
            </w:pPr>
            <w:r w:rsidRPr="00D86C75">
              <w:rPr>
                <w:sz w:val="24"/>
                <w:szCs w:val="24"/>
              </w:rPr>
              <w:t xml:space="preserve">Розвиток </w:t>
            </w:r>
            <w:proofErr w:type="spellStart"/>
            <w:r w:rsidRPr="00D86C75">
              <w:rPr>
                <w:sz w:val="24"/>
                <w:szCs w:val="24"/>
              </w:rPr>
              <w:t>стресостійкості</w:t>
            </w:r>
            <w:proofErr w:type="spellEnd"/>
            <w:r w:rsidRPr="00D86C75">
              <w:rPr>
                <w:sz w:val="24"/>
                <w:szCs w:val="24"/>
              </w:rPr>
              <w:t xml:space="preserve"> як умова ефективної професійної діяльності педагога НУШ</w:t>
            </w:r>
          </w:p>
        </w:tc>
        <w:tc>
          <w:tcPr>
            <w:tcW w:w="1075" w:type="dxa"/>
            <w:shd w:val="clear" w:color="auto" w:fill="auto"/>
          </w:tcPr>
          <w:p w:rsidR="00C66A06" w:rsidRPr="007D52E3" w:rsidRDefault="00C66A06" w:rsidP="00C66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C66A06" w:rsidRPr="007D52E3" w:rsidRDefault="00D86C75" w:rsidP="00563C2B">
            <w:pPr>
              <w:rPr>
                <w:iCs/>
                <w:sz w:val="24"/>
                <w:szCs w:val="24"/>
              </w:rPr>
            </w:pPr>
            <w:r w:rsidRPr="00D86C75">
              <w:rPr>
                <w:bCs/>
                <w:iCs/>
                <w:sz w:val="24"/>
                <w:szCs w:val="24"/>
              </w:rPr>
              <w:t xml:space="preserve">Бєляєва К.Ю., викладач, </w:t>
            </w:r>
            <w:proofErr w:type="spellStart"/>
            <w:r w:rsidRPr="00D86C75">
              <w:rPr>
                <w:bCs/>
                <w:iCs/>
                <w:sz w:val="24"/>
                <w:szCs w:val="24"/>
              </w:rPr>
              <w:t>к.пед.н</w:t>
            </w:r>
            <w:proofErr w:type="spellEnd"/>
            <w:r w:rsidRPr="00D86C75">
              <w:rPr>
                <w:bCs/>
                <w:iCs/>
                <w:sz w:val="24"/>
                <w:szCs w:val="24"/>
              </w:rPr>
              <w:t xml:space="preserve">., </w:t>
            </w:r>
            <w:proofErr w:type="spellStart"/>
            <w:r w:rsidRPr="00D86C75">
              <w:rPr>
                <w:bCs/>
                <w:iCs/>
                <w:sz w:val="24"/>
                <w:szCs w:val="24"/>
              </w:rPr>
              <w:t>гештальттерапевт</w:t>
            </w:r>
            <w:proofErr w:type="spellEnd"/>
            <w:r w:rsidRPr="00D86C75">
              <w:rPr>
                <w:bCs/>
                <w:iCs/>
                <w:sz w:val="24"/>
                <w:szCs w:val="24"/>
              </w:rPr>
              <w:t>, тренер НУШ, тренер  за програмою «Рівний-рівному»</w:t>
            </w:r>
          </w:p>
        </w:tc>
      </w:tr>
      <w:tr w:rsidR="007D52E3" w:rsidRPr="007D52E3" w:rsidTr="00C11C71">
        <w:tc>
          <w:tcPr>
            <w:tcW w:w="6345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C66A06" w:rsidRPr="007D52E3" w:rsidRDefault="0073064B" w:rsidP="00C66A06">
            <w:pPr>
              <w:rPr>
                <w:sz w:val="24"/>
                <w:szCs w:val="24"/>
              </w:rPr>
            </w:pPr>
            <w:proofErr w:type="spellStart"/>
            <w:r w:rsidRPr="007D52E3">
              <w:rPr>
                <w:sz w:val="24"/>
                <w:szCs w:val="24"/>
              </w:rPr>
              <w:t>Емоційно</w:t>
            </w:r>
            <w:proofErr w:type="spellEnd"/>
            <w:r w:rsidRPr="007D52E3">
              <w:rPr>
                <w:sz w:val="24"/>
                <w:szCs w:val="24"/>
              </w:rPr>
              <w:t xml:space="preserve"> - етична компетентність учителя НУШ у навчанні предметів суспільствознавчого спрямування</w:t>
            </w:r>
          </w:p>
        </w:tc>
        <w:tc>
          <w:tcPr>
            <w:tcW w:w="1075" w:type="dxa"/>
            <w:shd w:val="clear" w:color="auto" w:fill="auto"/>
          </w:tcPr>
          <w:p w:rsidR="00C66A06" w:rsidRPr="007D52E3" w:rsidRDefault="00C66A06" w:rsidP="00C66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C66A06" w:rsidRPr="007D52E3" w:rsidRDefault="00FF15B6" w:rsidP="00C66A06">
            <w:pPr>
              <w:rPr>
                <w:iCs/>
                <w:sz w:val="24"/>
                <w:szCs w:val="24"/>
              </w:rPr>
            </w:pPr>
            <w:proofErr w:type="spellStart"/>
            <w:r w:rsidRPr="007D52E3">
              <w:rPr>
                <w:sz w:val="24"/>
                <w:szCs w:val="24"/>
              </w:rPr>
              <w:t>Посмітна</w:t>
            </w:r>
            <w:proofErr w:type="spellEnd"/>
            <w:r w:rsidRPr="007D52E3">
              <w:rPr>
                <w:sz w:val="24"/>
                <w:szCs w:val="24"/>
              </w:rPr>
              <w:t xml:space="preserve"> Ю.А., викладач, магістр управління</w:t>
            </w:r>
          </w:p>
        </w:tc>
      </w:tr>
      <w:tr w:rsidR="007D52E3" w:rsidRPr="007D52E3" w:rsidTr="00C11C71">
        <w:tc>
          <w:tcPr>
            <w:tcW w:w="6345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C66A06" w:rsidRPr="00D751AF" w:rsidRDefault="00C66A06" w:rsidP="00D751AF">
            <w:pPr>
              <w:rPr>
                <w:sz w:val="24"/>
                <w:szCs w:val="24"/>
                <w:lang w:val="ru-RU"/>
              </w:rPr>
            </w:pPr>
            <w:r w:rsidRPr="007D52E3">
              <w:rPr>
                <w:sz w:val="24"/>
                <w:szCs w:val="24"/>
              </w:rPr>
              <w:t xml:space="preserve">Інклюзивна компетентність </w:t>
            </w:r>
            <w:r w:rsidR="00D751AF">
              <w:rPr>
                <w:sz w:val="24"/>
                <w:szCs w:val="24"/>
                <w:lang w:val="ru-RU"/>
              </w:rPr>
              <w:t>учителя ЗЗСО</w:t>
            </w:r>
          </w:p>
        </w:tc>
        <w:tc>
          <w:tcPr>
            <w:tcW w:w="1075" w:type="dxa"/>
            <w:shd w:val="clear" w:color="auto" w:fill="auto"/>
          </w:tcPr>
          <w:p w:rsidR="00C66A06" w:rsidRPr="007D52E3" w:rsidRDefault="00C66A06" w:rsidP="00C66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C66A06" w:rsidRPr="007D52E3" w:rsidRDefault="00D751AF" w:rsidP="00C66A06">
            <w:pPr>
              <w:rPr>
                <w:iCs/>
                <w:sz w:val="24"/>
                <w:szCs w:val="24"/>
              </w:rPr>
            </w:pPr>
            <w:proofErr w:type="spellStart"/>
            <w:r w:rsidRPr="00D751AF">
              <w:rPr>
                <w:iCs/>
                <w:sz w:val="24"/>
                <w:szCs w:val="24"/>
              </w:rPr>
              <w:t>Малакей</w:t>
            </w:r>
            <w:proofErr w:type="spellEnd"/>
            <w:r w:rsidRPr="00D751AF">
              <w:rPr>
                <w:iCs/>
                <w:sz w:val="24"/>
                <w:szCs w:val="24"/>
              </w:rPr>
              <w:t xml:space="preserve"> І.С, викладач, тренер з питань інклюзивної освіти</w:t>
            </w:r>
          </w:p>
        </w:tc>
      </w:tr>
      <w:tr w:rsidR="007D52E3" w:rsidRPr="007D52E3" w:rsidTr="00C11C71">
        <w:tc>
          <w:tcPr>
            <w:tcW w:w="110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342E2" w:rsidRPr="007D52E3" w:rsidRDefault="00A342E2" w:rsidP="00FA0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 xml:space="preserve">МОДУЛЬ 4. </w:t>
            </w:r>
            <w:r w:rsidR="00221382" w:rsidRPr="007D52E3">
              <w:rPr>
                <w:b/>
                <w:sz w:val="24"/>
                <w:szCs w:val="24"/>
              </w:rPr>
              <w:t>Управління освітнім процесом</w:t>
            </w:r>
            <w:r w:rsidR="00FA09E4" w:rsidRPr="007D52E3">
              <w:rPr>
                <w:b/>
                <w:sz w:val="24"/>
                <w:szCs w:val="24"/>
              </w:rPr>
              <w:t xml:space="preserve"> та безперервний професійний розвиток</w:t>
            </w:r>
          </w:p>
        </w:tc>
      </w:tr>
      <w:tr w:rsidR="007D52E3" w:rsidRPr="007D52E3" w:rsidTr="00C11C71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7D52E3" w:rsidRPr="007D52E3" w:rsidRDefault="007D52E3" w:rsidP="007D52E3">
            <w:pPr>
              <w:rPr>
                <w:iCs/>
                <w:sz w:val="24"/>
                <w:szCs w:val="24"/>
              </w:rPr>
            </w:pPr>
            <w:r w:rsidRPr="007D52E3">
              <w:rPr>
                <w:bCs/>
                <w:sz w:val="24"/>
                <w:szCs w:val="24"/>
              </w:rPr>
              <w:t>Планування професійного розвитку вчителя в контексті Професійного стандарту вчителя ЗЗСО</w:t>
            </w:r>
          </w:p>
        </w:tc>
        <w:tc>
          <w:tcPr>
            <w:tcW w:w="1075" w:type="dxa"/>
            <w:shd w:val="clear" w:color="auto" w:fill="auto"/>
          </w:tcPr>
          <w:p w:rsidR="007D52E3" w:rsidRPr="007D52E3" w:rsidRDefault="007D52E3" w:rsidP="007D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7D52E3" w:rsidRPr="007D52E3" w:rsidRDefault="007D52E3" w:rsidP="007D52E3">
            <w:pPr>
              <w:tabs>
                <w:tab w:val="left" w:pos="4842"/>
              </w:tabs>
              <w:rPr>
                <w:sz w:val="24"/>
                <w:szCs w:val="24"/>
              </w:rPr>
            </w:pPr>
            <w:proofErr w:type="spellStart"/>
            <w:r w:rsidRPr="007D52E3">
              <w:rPr>
                <w:sz w:val="24"/>
                <w:szCs w:val="24"/>
              </w:rPr>
              <w:t>Михасюк</w:t>
            </w:r>
            <w:proofErr w:type="spellEnd"/>
            <w:r w:rsidRPr="007D52E3">
              <w:rPr>
                <w:sz w:val="24"/>
                <w:szCs w:val="24"/>
              </w:rPr>
              <w:t xml:space="preserve"> О.К., викладач, </w:t>
            </w:r>
            <w:proofErr w:type="spellStart"/>
            <w:r w:rsidRPr="007D52E3">
              <w:rPr>
                <w:sz w:val="24"/>
                <w:szCs w:val="24"/>
              </w:rPr>
              <w:t>канд.пед.наук</w:t>
            </w:r>
            <w:proofErr w:type="spellEnd"/>
          </w:p>
        </w:tc>
      </w:tr>
      <w:tr w:rsidR="007D52E3" w:rsidRPr="007D52E3" w:rsidTr="00C11C71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A342E2" w:rsidRPr="007D52E3" w:rsidRDefault="005907DB" w:rsidP="00A342E2">
            <w:pPr>
              <w:rPr>
                <w:sz w:val="24"/>
                <w:szCs w:val="24"/>
              </w:rPr>
            </w:pPr>
            <w:r w:rsidRPr="007D52E3">
              <w:rPr>
                <w:bCs/>
                <w:sz w:val="24"/>
                <w:szCs w:val="24"/>
              </w:rPr>
              <w:t>Планування освітнього процесу та прогнозування результатів навчання учнів учителем історії</w:t>
            </w:r>
          </w:p>
        </w:tc>
        <w:tc>
          <w:tcPr>
            <w:tcW w:w="1075" w:type="dxa"/>
            <w:shd w:val="clear" w:color="auto" w:fill="auto"/>
          </w:tcPr>
          <w:p w:rsidR="00A342E2" w:rsidRPr="007D52E3" w:rsidRDefault="00A342E2" w:rsidP="00A342E2">
            <w:pPr>
              <w:jc w:val="center"/>
              <w:rPr>
                <w:b/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A342E2" w:rsidRPr="007D52E3" w:rsidRDefault="00C96D84" w:rsidP="00A342E2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7D52E3">
              <w:rPr>
                <w:iCs/>
              </w:rPr>
              <w:t>Грінченко</w:t>
            </w:r>
            <w:proofErr w:type="spellEnd"/>
            <w:r w:rsidRPr="007D52E3">
              <w:rPr>
                <w:iCs/>
              </w:rPr>
              <w:t xml:space="preserve"> О.І., ст. </w:t>
            </w:r>
            <w:proofErr w:type="spellStart"/>
            <w:r w:rsidRPr="007D52E3">
              <w:rPr>
                <w:iCs/>
              </w:rPr>
              <w:t>викладач</w:t>
            </w:r>
            <w:proofErr w:type="spellEnd"/>
            <w:r w:rsidRPr="007D52E3">
              <w:rPr>
                <w:iCs/>
              </w:rPr>
              <w:t xml:space="preserve">, </w:t>
            </w:r>
            <w:proofErr w:type="spellStart"/>
            <w:r w:rsidRPr="007D52E3">
              <w:rPr>
                <w:iCs/>
              </w:rPr>
              <w:t>магістр</w:t>
            </w:r>
            <w:proofErr w:type="spellEnd"/>
            <w:r w:rsidRPr="007D52E3">
              <w:rPr>
                <w:iCs/>
              </w:rPr>
              <w:t>, тренер НУШ</w:t>
            </w:r>
          </w:p>
        </w:tc>
      </w:tr>
      <w:tr w:rsidR="007D52E3" w:rsidRPr="007D52E3" w:rsidTr="00C11C71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F273FB" w:rsidRPr="007D52E3" w:rsidRDefault="00F273FB" w:rsidP="00F273FB">
            <w:pPr>
              <w:rPr>
                <w:sz w:val="24"/>
                <w:szCs w:val="24"/>
              </w:rPr>
            </w:pPr>
            <w:proofErr w:type="spellStart"/>
            <w:r w:rsidRPr="007D52E3">
              <w:rPr>
                <w:sz w:val="22"/>
                <w:szCs w:val="22"/>
              </w:rPr>
              <w:lastRenderedPageBreak/>
              <w:t>Оцінювально</w:t>
            </w:r>
            <w:proofErr w:type="spellEnd"/>
            <w:r w:rsidRPr="007D52E3">
              <w:rPr>
                <w:sz w:val="22"/>
                <w:szCs w:val="22"/>
              </w:rPr>
              <w:t>-аналітична компетентність вчителя історії</w:t>
            </w:r>
          </w:p>
        </w:tc>
        <w:tc>
          <w:tcPr>
            <w:tcW w:w="1075" w:type="dxa"/>
            <w:shd w:val="clear" w:color="auto" w:fill="auto"/>
          </w:tcPr>
          <w:p w:rsidR="00F273FB" w:rsidRPr="007D52E3" w:rsidRDefault="00F273FB" w:rsidP="00F273FB">
            <w:pPr>
              <w:jc w:val="center"/>
              <w:rPr>
                <w:b/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F273FB" w:rsidRPr="007D52E3" w:rsidRDefault="00F273FB" w:rsidP="00F273FB">
            <w:pPr>
              <w:rPr>
                <w:iCs/>
                <w:sz w:val="24"/>
                <w:szCs w:val="24"/>
              </w:rPr>
            </w:pPr>
            <w:r w:rsidRPr="007D52E3">
              <w:rPr>
                <w:iCs/>
                <w:sz w:val="24"/>
                <w:szCs w:val="24"/>
              </w:rPr>
              <w:t xml:space="preserve">Китиченко Т.С., </w:t>
            </w:r>
            <w:r w:rsidRPr="007D52E3">
              <w:rPr>
                <w:bCs/>
                <w:sz w:val="24"/>
                <w:szCs w:val="24"/>
              </w:rPr>
              <w:t>зав. кафедри</w:t>
            </w:r>
            <w:r w:rsidRPr="007D52E3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7D52E3">
              <w:rPr>
                <w:iCs/>
                <w:sz w:val="24"/>
                <w:szCs w:val="24"/>
              </w:rPr>
              <w:t>канд</w:t>
            </w:r>
            <w:proofErr w:type="spellEnd"/>
            <w:r w:rsidRPr="007D52E3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7D52E3">
              <w:rPr>
                <w:iCs/>
                <w:sz w:val="24"/>
                <w:szCs w:val="24"/>
              </w:rPr>
              <w:t>іст</w:t>
            </w:r>
            <w:proofErr w:type="spellEnd"/>
            <w:r w:rsidRPr="007D52E3">
              <w:rPr>
                <w:iCs/>
                <w:sz w:val="24"/>
                <w:szCs w:val="24"/>
              </w:rPr>
              <w:t xml:space="preserve">. наук, </w:t>
            </w:r>
            <w:r w:rsidRPr="007D52E3">
              <w:rPr>
                <w:sz w:val="24"/>
                <w:szCs w:val="24"/>
              </w:rPr>
              <w:t>тренер НУШ</w:t>
            </w:r>
          </w:p>
        </w:tc>
      </w:tr>
      <w:tr w:rsidR="007D52E3" w:rsidRPr="007D52E3" w:rsidTr="00C11C71">
        <w:tc>
          <w:tcPr>
            <w:tcW w:w="110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342E2" w:rsidRPr="007D52E3" w:rsidRDefault="00A342E2" w:rsidP="00A34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МОДУЛЬ 5. Діагностико-аналітичний</w:t>
            </w:r>
          </w:p>
        </w:tc>
      </w:tr>
      <w:tr w:rsidR="007D52E3" w:rsidRPr="007D52E3" w:rsidTr="00C11C71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F273FB" w:rsidRPr="007D52E3" w:rsidRDefault="00F273FB" w:rsidP="00F2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D52E3">
              <w:rPr>
                <w:sz w:val="24"/>
                <w:szCs w:val="24"/>
              </w:rPr>
              <w:t>Настановне заняття. Вхідне діагностування</w:t>
            </w:r>
          </w:p>
        </w:tc>
        <w:tc>
          <w:tcPr>
            <w:tcW w:w="1075" w:type="dxa"/>
            <w:shd w:val="clear" w:color="auto" w:fill="auto"/>
          </w:tcPr>
          <w:p w:rsidR="00F273FB" w:rsidRPr="007D52E3" w:rsidRDefault="00F273FB" w:rsidP="00F2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F273FB" w:rsidRPr="007D52E3" w:rsidRDefault="00F273FB" w:rsidP="00F273FB">
            <w:pPr>
              <w:rPr>
                <w:iCs/>
                <w:sz w:val="24"/>
                <w:szCs w:val="24"/>
              </w:rPr>
            </w:pPr>
            <w:r w:rsidRPr="007D52E3">
              <w:rPr>
                <w:iCs/>
                <w:sz w:val="24"/>
                <w:szCs w:val="24"/>
              </w:rPr>
              <w:t xml:space="preserve">Китиченко Т.С., </w:t>
            </w:r>
            <w:r w:rsidRPr="007D52E3">
              <w:rPr>
                <w:bCs/>
                <w:sz w:val="24"/>
                <w:szCs w:val="24"/>
              </w:rPr>
              <w:t>зав. кафедри</w:t>
            </w:r>
            <w:r w:rsidRPr="007D52E3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7D52E3">
              <w:rPr>
                <w:iCs/>
                <w:sz w:val="24"/>
                <w:szCs w:val="24"/>
              </w:rPr>
              <w:t>канд</w:t>
            </w:r>
            <w:proofErr w:type="spellEnd"/>
            <w:r w:rsidRPr="007D52E3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7D52E3">
              <w:rPr>
                <w:iCs/>
                <w:sz w:val="24"/>
                <w:szCs w:val="24"/>
              </w:rPr>
              <w:t>іст</w:t>
            </w:r>
            <w:proofErr w:type="spellEnd"/>
            <w:r w:rsidRPr="007D52E3">
              <w:rPr>
                <w:iCs/>
                <w:sz w:val="24"/>
                <w:szCs w:val="24"/>
              </w:rPr>
              <w:t xml:space="preserve">. наук, </w:t>
            </w:r>
            <w:r w:rsidRPr="007D52E3">
              <w:rPr>
                <w:sz w:val="24"/>
                <w:szCs w:val="24"/>
              </w:rPr>
              <w:t>тренер НУШ</w:t>
            </w:r>
          </w:p>
        </w:tc>
      </w:tr>
      <w:tr w:rsidR="007D52E3" w:rsidRPr="007D52E3" w:rsidTr="00C11C71">
        <w:tc>
          <w:tcPr>
            <w:tcW w:w="6345" w:type="dxa"/>
            <w:tcBorders>
              <w:left w:val="single" w:sz="18" w:space="0" w:color="000000"/>
            </w:tcBorders>
            <w:shd w:val="clear" w:color="auto" w:fill="auto"/>
          </w:tcPr>
          <w:p w:rsidR="00F273FB" w:rsidRPr="007D52E3" w:rsidRDefault="00F273FB" w:rsidP="00F2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D52E3">
              <w:rPr>
                <w:sz w:val="24"/>
                <w:szCs w:val="24"/>
              </w:rPr>
              <w:t>Підсумкове тестування</w:t>
            </w:r>
          </w:p>
        </w:tc>
        <w:tc>
          <w:tcPr>
            <w:tcW w:w="1075" w:type="dxa"/>
            <w:shd w:val="clear" w:color="auto" w:fill="auto"/>
          </w:tcPr>
          <w:p w:rsidR="00F273FB" w:rsidRPr="007D52E3" w:rsidRDefault="00F273FB" w:rsidP="00F2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right w:val="single" w:sz="18" w:space="0" w:color="000000"/>
            </w:tcBorders>
            <w:shd w:val="clear" w:color="auto" w:fill="auto"/>
          </w:tcPr>
          <w:p w:rsidR="00F273FB" w:rsidRPr="007D52E3" w:rsidRDefault="00F273FB" w:rsidP="00F273FB">
            <w:pPr>
              <w:rPr>
                <w:iCs/>
                <w:sz w:val="24"/>
                <w:szCs w:val="24"/>
              </w:rPr>
            </w:pPr>
            <w:r w:rsidRPr="007D52E3">
              <w:rPr>
                <w:iCs/>
                <w:sz w:val="24"/>
                <w:szCs w:val="24"/>
              </w:rPr>
              <w:t xml:space="preserve">Китиченко Т.С., </w:t>
            </w:r>
            <w:r w:rsidRPr="007D52E3">
              <w:rPr>
                <w:bCs/>
                <w:sz w:val="24"/>
                <w:szCs w:val="24"/>
              </w:rPr>
              <w:t>зав. кафедри</w:t>
            </w:r>
            <w:r w:rsidRPr="007D52E3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7D52E3">
              <w:rPr>
                <w:iCs/>
                <w:sz w:val="24"/>
                <w:szCs w:val="24"/>
              </w:rPr>
              <w:t>канд</w:t>
            </w:r>
            <w:proofErr w:type="spellEnd"/>
            <w:r w:rsidRPr="007D52E3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7D52E3">
              <w:rPr>
                <w:iCs/>
                <w:sz w:val="24"/>
                <w:szCs w:val="24"/>
              </w:rPr>
              <w:t>іст</w:t>
            </w:r>
            <w:proofErr w:type="spellEnd"/>
            <w:r w:rsidRPr="007D52E3">
              <w:rPr>
                <w:iCs/>
                <w:sz w:val="24"/>
                <w:szCs w:val="24"/>
              </w:rPr>
              <w:t xml:space="preserve">. наук, </w:t>
            </w:r>
            <w:r w:rsidRPr="007D52E3">
              <w:rPr>
                <w:sz w:val="24"/>
                <w:szCs w:val="24"/>
              </w:rPr>
              <w:t>тренер НУШ</w:t>
            </w:r>
          </w:p>
        </w:tc>
      </w:tr>
      <w:tr w:rsidR="007D52E3" w:rsidRPr="007D52E3" w:rsidTr="00C11C71">
        <w:tc>
          <w:tcPr>
            <w:tcW w:w="6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273FB" w:rsidRPr="007D52E3" w:rsidRDefault="00F273FB" w:rsidP="00F2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0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F273FB" w:rsidRPr="007D52E3" w:rsidRDefault="00F273FB" w:rsidP="00F27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52E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273FB" w:rsidRPr="007D52E3" w:rsidRDefault="00F273FB" w:rsidP="00F273FB">
            <w:pPr>
              <w:rPr>
                <w:iCs/>
                <w:sz w:val="24"/>
                <w:szCs w:val="24"/>
              </w:rPr>
            </w:pPr>
          </w:p>
        </w:tc>
      </w:tr>
    </w:tbl>
    <w:p w:rsidR="00B21A43" w:rsidRPr="007D52E3" w:rsidRDefault="00B21A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21A43" w:rsidRPr="007D52E3" w:rsidRDefault="001E758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4"/>
          <w:szCs w:val="24"/>
        </w:rPr>
      </w:pPr>
      <w:r w:rsidRPr="007D52E3">
        <w:rPr>
          <w:b/>
          <w:sz w:val="24"/>
          <w:szCs w:val="24"/>
        </w:rPr>
        <w:t>Куратор групи</w:t>
      </w:r>
      <w:r w:rsidRPr="007D52E3">
        <w:rPr>
          <w:b/>
          <w:sz w:val="24"/>
          <w:szCs w:val="24"/>
        </w:rPr>
        <w:tab/>
      </w:r>
      <w:r w:rsidRPr="007D52E3">
        <w:rPr>
          <w:b/>
          <w:sz w:val="24"/>
          <w:szCs w:val="24"/>
        </w:rPr>
        <w:tab/>
      </w:r>
      <w:r w:rsidRPr="007D52E3">
        <w:rPr>
          <w:b/>
          <w:sz w:val="24"/>
          <w:szCs w:val="24"/>
        </w:rPr>
        <w:tab/>
      </w:r>
      <w:r w:rsidRPr="007D52E3">
        <w:rPr>
          <w:b/>
          <w:sz w:val="24"/>
          <w:szCs w:val="24"/>
        </w:rPr>
        <w:tab/>
      </w:r>
      <w:r w:rsidRPr="007D52E3">
        <w:rPr>
          <w:b/>
          <w:sz w:val="24"/>
          <w:szCs w:val="24"/>
        </w:rPr>
        <w:tab/>
        <w:t xml:space="preserve">            </w:t>
      </w:r>
      <w:r w:rsidR="007D3DBA" w:rsidRPr="007D52E3">
        <w:rPr>
          <w:b/>
          <w:sz w:val="24"/>
          <w:szCs w:val="24"/>
        </w:rPr>
        <w:t>Тетяна КИТИЧЕНКО</w:t>
      </w:r>
    </w:p>
    <w:p w:rsidR="00B21A43" w:rsidRPr="007D52E3" w:rsidRDefault="00B21A4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</w:pPr>
      <w:bookmarkStart w:id="0" w:name="_GoBack"/>
      <w:bookmarkEnd w:id="0"/>
    </w:p>
    <w:sectPr w:rsidR="00B21A43" w:rsidRPr="007D52E3">
      <w:pgSz w:w="11906" w:h="16838"/>
      <w:pgMar w:top="540" w:right="424" w:bottom="709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43"/>
    <w:rsid w:val="00055E9C"/>
    <w:rsid w:val="00084EFC"/>
    <w:rsid w:val="00095AB7"/>
    <w:rsid w:val="000D6675"/>
    <w:rsid w:val="000F3528"/>
    <w:rsid w:val="00196EC2"/>
    <w:rsid w:val="001E758E"/>
    <w:rsid w:val="001F00D8"/>
    <w:rsid w:val="00221382"/>
    <w:rsid w:val="00225F37"/>
    <w:rsid w:val="002A1EBC"/>
    <w:rsid w:val="00343EE3"/>
    <w:rsid w:val="00385AC1"/>
    <w:rsid w:val="0039054A"/>
    <w:rsid w:val="00397C9A"/>
    <w:rsid w:val="004414BA"/>
    <w:rsid w:val="004A64AB"/>
    <w:rsid w:val="00563C2B"/>
    <w:rsid w:val="005907DB"/>
    <w:rsid w:val="005D6E93"/>
    <w:rsid w:val="006D39B2"/>
    <w:rsid w:val="0073064B"/>
    <w:rsid w:val="007572DA"/>
    <w:rsid w:val="0076495B"/>
    <w:rsid w:val="007C70D4"/>
    <w:rsid w:val="007D3DBA"/>
    <w:rsid w:val="007D52E3"/>
    <w:rsid w:val="0088032E"/>
    <w:rsid w:val="00892533"/>
    <w:rsid w:val="008B25A5"/>
    <w:rsid w:val="008B3E29"/>
    <w:rsid w:val="008F0458"/>
    <w:rsid w:val="00997D86"/>
    <w:rsid w:val="009B3FA8"/>
    <w:rsid w:val="009C0A69"/>
    <w:rsid w:val="00A2021C"/>
    <w:rsid w:val="00A342E2"/>
    <w:rsid w:val="00B21A43"/>
    <w:rsid w:val="00BF7088"/>
    <w:rsid w:val="00C11C71"/>
    <w:rsid w:val="00C26C58"/>
    <w:rsid w:val="00C61A34"/>
    <w:rsid w:val="00C66A06"/>
    <w:rsid w:val="00C92B18"/>
    <w:rsid w:val="00C96D84"/>
    <w:rsid w:val="00D26223"/>
    <w:rsid w:val="00D71F86"/>
    <w:rsid w:val="00D751AF"/>
    <w:rsid w:val="00D86C75"/>
    <w:rsid w:val="00E018CB"/>
    <w:rsid w:val="00E35AE7"/>
    <w:rsid w:val="00E66F93"/>
    <w:rsid w:val="00F273FB"/>
    <w:rsid w:val="00FA09E4"/>
    <w:rsid w:val="00FA7FF6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C84D"/>
  <w15:docId w15:val="{E26D0F8B-0E39-484C-802A-3B94FAD1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unhideWhenUsed/>
    <w:rsid w:val="009C0A6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Звичайний (веб) Знак"/>
    <w:link w:val="a6"/>
    <w:uiPriority w:val="99"/>
    <w:locked/>
    <w:rsid w:val="000D6675"/>
    <w:rPr>
      <w:sz w:val="24"/>
      <w:szCs w:val="24"/>
      <w:lang w:val="ru-RU"/>
    </w:rPr>
  </w:style>
  <w:style w:type="paragraph" w:styleId="a8">
    <w:name w:val="List Paragraph"/>
    <w:aliases w:val="для моей работы"/>
    <w:basedOn w:val="a"/>
    <w:link w:val="a9"/>
    <w:uiPriority w:val="34"/>
    <w:qFormat/>
    <w:rsid w:val="004414BA"/>
    <w:pPr>
      <w:ind w:left="720"/>
      <w:contextualSpacing/>
    </w:pPr>
    <w:rPr>
      <w:sz w:val="28"/>
      <w:szCs w:val="28"/>
      <w:lang w:eastAsia="en-US"/>
    </w:rPr>
  </w:style>
  <w:style w:type="character" w:customStyle="1" w:styleId="a9">
    <w:name w:val="Абзац списку Знак"/>
    <w:aliases w:val="для моей работы Знак"/>
    <w:link w:val="a8"/>
    <w:uiPriority w:val="34"/>
    <w:locked/>
    <w:rsid w:val="004414BA"/>
    <w:rPr>
      <w:sz w:val="28"/>
      <w:szCs w:val="28"/>
      <w:lang w:eastAsia="en-US"/>
    </w:rPr>
  </w:style>
  <w:style w:type="paragraph" w:customStyle="1" w:styleId="Default">
    <w:name w:val="Default"/>
    <w:uiPriority w:val="99"/>
    <w:rsid w:val="007D52E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ntMLazlAq1+Cw0gS56p5KH81lQ==">CgMxLjA4AHIhMXYwNmRHN2dhaEV5S2I4T1lEU25FOEJCM1FQeTZvblNa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46</cp:revision>
  <dcterms:created xsi:type="dcterms:W3CDTF">2024-01-02T11:58:00Z</dcterms:created>
  <dcterms:modified xsi:type="dcterms:W3CDTF">2024-03-05T14:31:00Z</dcterms:modified>
</cp:coreProperties>
</file>