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94978" w:rsidRPr="001C795E" w:rsidRDefault="00224AA6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1C79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72" w:rsidRPr="00AD74BC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 w:rsidR="000527DA"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</w:p>
    <w:p w:rsidR="00D24F37" w:rsidRPr="00D24F37" w:rsidRDefault="00291AC6" w:rsidP="00A31F57">
      <w:pPr>
        <w:pStyle w:val="a6"/>
        <w:spacing w:before="0" w:beforeAutospacing="0" w:after="0" w:afterAutospacing="0"/>
        <w:ind w:firstLine="20"/>
        <w:jc w:val="center"/>
        <w:rPr>
          <w:b/>
        </w:rPr>
      </w:pPr>
      <w:r w:rsidRPr="00291AC6">
        <w:rPr>
          <w:color w:val="000000"/>
        </w:rPr>
        <w:t>(мовно-літературна освітня галузь, українська мова і література)</w:t>
      </w:r>
    </w:p>
    <w:p w:rsidR="00CE226E" w:rsidRPr="00224AA6" w:rsidRDefault="00CE226E" w:rsidP="00224AA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426"/>
        <w:gridCol w:w="850"/>
        <w:gridCol w:w="3828"/>
        <w:gridCol w:w="1275"/>
        <w:gridCol w:w="1380"/>
        <w:gridCol w:w="2114"/>
      </w:tblGrid>
      <w:tr w:rsidR="00431B0B" w:rsidRPr="00A31F57" w:rsidTr="00053D69">
        <w:trPr>
          <w:trHeight w:val="131"/>
          <w:tblHeader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A31F57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A31F57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A31F57" w:rsidRDefault="0006163E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431B0B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r w:rsidR="00431B0B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A31F57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1B0B" w:rsidRPr="00A31F57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  <w:r w:rsidR="00291AC6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C0C4A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:rsidR="00431B0B" w:rsidRPr="00A31F57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B0B" w:rsidRPr="00A31F57" w:rsidTr="00053D69">
        <w:trPr>
          <w:trHeight w:val="1530"/>
          <w:tblHeader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теоретична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</w:p>
          <w:p w:rsid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</w:p>
          <w:p w:rsidR="00431B0B" w:rsidRPr="00A31F57" w:rsidRDefault="00431B0B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A31F57" w:rsidRDefault="00431B0B" w:rsidP="008A6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інтерактивна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/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тренінгове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B0B" w:rsidRPr="00A31F57" w:rsidTr="00053D69">
        <w:trPr>
          <w:trHeight w:val="512"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A31F57" w:rsidRDefault="005E038E" w:rsidP="005E0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t>04</w:t>
            </w:r>
            <w:r w:rsidR="000527DA"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0527DA" w:rsidRPr="00A31F57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770944" w:rsidRPr="00A31F57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31B0B" w:rsidRPr="00053D69" w:rsidRDefault="00EF4CAF" w:rsidP="00A31F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A31F57"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A31F57"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0F281F" w:rsidP="00637B3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9E61A9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Клімова С.В.</w:t>
            </w:r>
          </w:p>
        </w:tc>
      </w:tr>
      <w:tr w:rsidR="00431B0B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31B0B" w:rsidRPr="00053D69" w:rsidRDefault="00A31F57" w:rsidP="0043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0F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A31F57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92C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D092C" w:rsidRPr="00053D69" w:rsidRDefault="00A31F57" w:rsidP="00BD092C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147A0C" w:rsidP="0014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Новий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зміст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освіти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в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Новій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українській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школі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0527DA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Сафіна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BD092C" w:rsidRPr="00A31F57" w:rsidTr="00053D69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D092C" w:rsidRPr="00053D69" w:rsidRDefault="00A31F57" w:rsidP="00BD0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E63590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Від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BD092C" w:rsidP="00BD0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2C" w:rsidRPr="00A31F57" w:rsidRDefault="001C1083" w:rsidP="009E61A9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092C" w:rsidRPr="00A31F57">
              <w:rPr>
                <w:rFonts w:ascii="Times New Roman" w:hAnsi="Times New Roman" w:cs="Times New Roman"/>
              </w:rPr>
              <w:t>Щербак О.Є</w:t>
            </w:r>
            <w:r w:rsidR="000527DA" w:rsidRPr="00A31F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Новий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зміст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освіти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в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Новій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українській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Сафіна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Від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</w:rPr>
              <w:t>Щербак О.Є</w:t>
            </w:r>
            <w:r w:rsidRPr="00A31F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Хихля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К.В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lastRenderedPageBreak/>
              <w:t>вимог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Кірієнко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Н.І.</w:t>
            </w:r>
          </w:p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06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Хихля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К.В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ДСБСО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модельних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Кірієнко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Н.І.</w:t>
            </w:r>
          </w:p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Педагогічні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Бардіна З.</w:t>
            </w:r>
          </w:p>
        </w:tc>
      </w:tr>
      <w:tr w:rsidR="00A31F57" w:rsidRPr="00A31F57" w:rsidTr="00053D69">
        <w:trPr>
          <w:trHeight w:val="706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Сучасний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дизайн уроку в НУШ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Главацька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Педагогічні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НУШ в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дистанційного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Бардіна З.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  <w:color w:val="282828"/>
              </w:rPr>
              <w:t>Сучасний</w:t>
            </w:r>
            <w:proofErr w:type="spellEnd"/>
            <w:r w:rsidRPr="00A31F57">
              <w:rPr>
                <w:rFonts w:ascii="Times New Roman" w:hAnsi="Times New Roman" w:cs="Times New Roman"/>
                <w:color w:val="282828"/>
              </w:rPr>
              <w:t xml:space="preserve">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Главацька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Ковалевська В.М.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Радченко Ю.В.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t>08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31F57">
              <w:rPr>
                <w:rFonts w:ascii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Ковалевська В.М.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Оцінювання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в НУШ: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загальні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Радченко Ю.В.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  <w:lang w:val="uk-UA"/>
              </w:rPr>
              <w:t>Захар'єва</w:t>
            </w:r>
            <w:proofErr w:type="spellEnd"/>
            <w:r w:rsidRPr="00A31F57">
              <w:rPr>
                <w:rFonts w:ascii="Times New Roman" w:hAnsi="Times New Roman" w:cs="Times New Roman"/>
                <w:lang w:val="uk-UA"/>
              </w:rPr>
              <w:t xml:space="preserve"> Л.Й.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A31F57">
              <w:rPr>
                <w:rFonts w:ascii="Times New Roman" w:eastAsia="Times New Roman" w:hAnsi="Times New Roman" w:cs="Times New Roman"/>
              </w:rPr>
              <w:t> 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учениць у різних форматах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Середа І.В.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.0</w:t>
            </w:r>
            <w:r w:rsidRPr="00A31F5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. 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8.00-8.45</w:t>
            </w: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  <w:lang w:val="uk-UA"/>
              </w:rPr>
              <w:t>Замазій</w:t>
            </w:r>
            <w:proofErr w:type="spellEnd"/>
            <w:r w:rsidRPr="00A31F57">
              <w:rPr>
                <w:rFonts w:ascii="Times New Roman" w:hAnsi="Times New Roman" w:cs="Times New Roman"/>
                <w:lang w:val="uk-UA"/>
              </w:rPr>
              <w:t xml:space="preserve"> Ю.О.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8.55-9.40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Способи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мислення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учнів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як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складова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набутих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компетентностей і результат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навчання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color w:val="000000" w:themeColor="text1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 xml:space="preserve">Ващенко </w:t>
            </w:r>
            <w:r w:rsidRPr="00A31F57">
              <w:rPr>
                <w:rFonts w:ascii="Times New Roman" w:hAnsi="Times New Roman" w:cs="Times New Roman"/>
              </w:rPr>
              <w:t>Л.М.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9.45-10.30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Кооперативне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підхід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потенціалу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  <w:proofErr w:type="spellStart"/>
            <w:r w:rsidRPr="00A31F57">
              <w:rPr>
                <w:rFonts w:ascii="Times New Roman" w:hAnsi="Times New Roman" w:cs="Times New Roman"/>
                <w:lang w:val="uk-UA"/>
              </w:rPr>
              <w:t>Захар'єва</w:t>
            </w:r>
            <w:proofErr w:type="spellEnd"/>
            <w:r w:rsidRPr="00A31F57">
              <w:rPr>
                <w:rFonts w:ascii="Times New Roman" w:hAnsi="Times New Roman" w:cs="Times New Roman"/>
                <w:lang w:val="uk-UA"/>
              </w:rPr>
              <w:t xml:space="preserve"> Л.Й.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10.35-11.20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A31F57">
              <w:rPr>
                <w:rFonts w:ascii="Times New Roman" w:eastAsia="Times New Roman" w:hAnsi="Times New Roman" w:cs="Times New Roman"/>
              </w:rPr>
              <w:t> 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  <w:lang w:val="uk-UA"/>
              </w:rPr>
              <w:t>Середа І.В.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11.30-12.15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1F5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A3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  <w:lang w:val="uk-UA"/>
              </w:rPr>
              <w:t>Замазій</w:t>
            </w:r>
            <w:proofErr w:type="spellEnd"/>
            <w:r w:rsidRPr="00A31F57">
              <w:rPr>
                <w:rFonts w:ascii="Times New Roman" w:hAnsi="Times New Roman" w:cs="Times New Roman"/>
                <w:lang w:val="uk-UA"/>
              </w:rPr>
              <w:t xml:space="preserve"> Ю.О.</w:t>
            </w:r>
          </w:p>
        </w:tc>
      </w:tr>
      <w:tr w:rsidR="00A31F57" w:rsidRPr="00A31F57" w:rsidTr="00053D69">
        <w:trPr>
          <w:trHeight w:val="903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</w:t>
            </w: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</w:t>
            </w: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yellow"/>
              </w:rPr>
            </w:pP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Способи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мислення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складова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набутих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r w:rsidRPr="00A31F57">
              <w:rPr>
                <w:rFonts w:ascii="Times New Roman" w:hAnsi="Times New Roman" w:cs="Times New Roman"/>
              </w:rPr>
              <w:t>Ващенко Л.М.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 xml:space="preserve">Педагогічний практикум.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Рефлексія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представлення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педагогами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індивідуальних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траєкторій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за темою 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шлях в НУШ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Клімова</w:t>
            </w:r>
            <w:proofErr w:type="spellEnd"/>
            <w:r w:rsidRPr="00A31F57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A31F57" w:rsidRPr="00A31F57" w:rsidTr="00053D69">
        <w:trPr>
          <w:trHeight w:val="437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1F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14.05-14.50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rPr>
                <w:rFonts w:ascii="Times New Roman" w:hAnsi="Times New Roman" w:cs="Times New Roman"/>
              </w:rPr>
            </w:pP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15.00-15.45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 w:rsidRPr="00A31F57"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 w:rsidRPr="00A31F57">
              <w:rPr>
                <w:rFonts w:ascii="Times New Roman" w:eastAsia="Times New Roman" w:hAnsi="Times New Roman" w:cs="Times New Roman"/>
                <w:lang w:val="uk-UA"/>
              </w:rPr>
              <w:t>-форма) та розроблення індивідуальної траєкторії за темою «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Мій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1F57">
              <w:rPr>
                <w:rFonts w:ascii="Times New Roman" w:eastAsia="Times New Roman" w:hAnsi="Times New Roman" w:cs="Times New Roman"/>
              </w:rPr>
              <w:t>подальший</w:t>
            </w:r>
            <w:proofErr w:type="spellEnd"/>
            <w:r w:rsidRPr="00A31F57">
              <w:rPr>
                <w:rFonts w:ascii="Times New Roman" w:eastAsia="Times New Roman" w:hAnsi="Times New Roman" w:cs="Times New Roman"/>
              </w:rPr>
              <w:t xml:space="preserve"> шлях в НУШ</w:t>
            </w:r>
            <w:r w:rsidRPr="00A31F5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31F57">
              <w:rPr>
                <w:rFonts w:ascii="Times New Roman" w:hAnsi="Times New Roman" w:cs="Times New Roman"/>
              </w:rPr>
              <w:t>Клімова</w:t>
            </w:r>
            <w:proofErr w:type="spellEnd"/>
            <w:r w:rsidRPr="00A31F57">
              <w:rPr>
                <w:rFonts w:ascii="Times New Roman" w:hAnsi="Times New Roman" w:cs="Times New Roman"/>
                <w:lang w:val="en-US"/>
              </w:rPr>
              <w:t xml:space="preserve"> C.</w:t>
            </w:r>
            <w:r w:rsidRPr="00A31F57">
              <w:rPr>
                <w:rFonts w:ascii="Times New Roman" w:hAnsi="Times New Roman" w:cs="Times New Roman"/>
                <w:lang w:val="uk-UA"/>
              </w:rPr>
              <w:t>В</w:t>
            </w:r>
            <w:r w:rsidRPr="00A31F5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31F57" w:rsidRPr="00A31F57" w:rsidTr="00053D69">
        <w:trPr>
          <w:trHeight w:val="440"/>
          <w:jc w:val="center"/>
        </w:trPr>
        <w:tc>
          <w:tcPr>
            <w:tcW w:w="5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31F5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A31F57" w:rsidRPr="00053D69" w:rsidRDefault="00A31F57" w:rsidP="00A31F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15.50-16.35</w:t>
            </w:r>
          </w:p>
        </w:tc>
        <w:tc>
          <w:tcPr>
            <w:tcW w:w="38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57" w:rsidRPr="00A31F57" w:rsidRDefault="00A31F57" w:rsidP="00A31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E94978" w:rsidRPr="00BD092C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63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КЛІМОВА</w:t>
      </w:r>
    </w:p>
    <w:p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C2F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:rsidR="00E94978" w:rsidRPr="00BD092C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4978" w:rsidRPr="00BD092C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D092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:rsidR="00E94978" w:rsidRDefault="00224AA6" w:rsidP="00053D6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92C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bookmarkStart w:id="0" w:name="_GoBack"/>
      <w:bookmarkEnd w:id="0"/>
    </w:p>
    <w:sectPr w:rsidR="00E94978" w:rsidSect="008A667F">
      <w:pgSz w:w="11909" w:h="16834"/>
      <w:pgMar w:top="993" w:right="1440" w:bottom="993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4978"/>
    <w:rsid w:val="000527DA"/>
    <w:rsid w:val="00053D69"/>
    <w:rsid w:val="0006163E"/>
    <w:rsid w:val="000F281F"/>
    <w:rsid w:val="000F3F72"/>
    <w:rsid w:val="00110725"/>
    <w:rsid w:val="0013243B"/>
    <w:rsid w:val="001350E6"/>
    <w:rsid w:val="00147A0C"/>
    <w:rsid w:val="001653DA"/>
    <w:rsid w:val="001C1083"/>
    <w:rsid w:val="001C795E"/>
    <w:rsid w:val="00224AA6"/>
    <w:rsid w:val="00226CDC"/>
    <w:rsid w:val="00291AC6"/>
    <w:rsid w:val="002B2D78"/>
    <w:rsid w:val="003A34A3"/>
    <w:rsid w:val="003D129F"/>
    <w:rsid w:val="003E6A06"/>
    <w:rsid w:val="00431B0B"/>
    <w:rsid w:val="004C19B3"/>
    <w:rsid w:val="004C2347"/>
    <w:rsid w:val="004C2F63"/>
    <w:rsid w:val="0054730D"/>
    <w:rsid w:val="005739BC"/>
    <w:rsid w:val="005B6DC4"/>
    <w:rsid w:val="005E038E"/>
    <w:rsid w:val="00637B3A"/>
    <w:rsid w:val="006941E0"/>
    <w:rsid w:val="006F2708"/>
    <w:rsid w:val="0070151B"/>
    <w:rsid w:val="007119DA"/>
    <w:rsid w:val="00770944"/>
    <w:rsid w:val="00794E0A"/>
    <w:rsid w:val="007A5379"/>
    <w:rsid w:val="008029FF"/>
    <w:rsid w:val="008A667F"/>
    <w:rsid w:val="00980B0B"/>
    <w:rsid w:val="009923EB"/>
    <w:rsid w:val="009D784C"/>
    <w:rsid w:val="009E61A9"/>
    <w:rsid w:val="00A31F57"/>
    <w:rsid w:val="00AC0C4A"/>
    <w:rsid w:val="00AD3D79"/>
    <w:rsid w:val="00B1322D"/>
    <w:rsid w:val="00B50414"/>
    <w:rsid w:val="00B5461C"/>
    <w:rsid w:val="00B62182"/>
    <w:rsid w:val="00B77169"/>
    <w:rsid w:val="00BD092C"/>
    <w:rsid w:val="00C54A63"/>
    <w:rsid w:val="00CB5200"/>
    <w:rsid w:val="00CB73B5"/>
    <w:rsid w:val="00CE226E"/>
    <w:rsid w:val="00D24F37"/>
    <w:rsid w:val="00E2109A"/>
    <w:rsid w:val="00E40BAF"/>
    <w:rsid w:val="00E63590"/>
    <w:rsid w:val="00E94978"/>
    <w:rsid w:val="00E96CF6"/>
    <w:rsid w:val="00ED7C6C"/>
    <w:rsid w:val="00EF4CAF"/>
    <w:rsid w:val="00F201E9"/>
    <w:rsid w:val="00F34590"/>
    <w:rsid w:val="00F45AA8"/>
    <w:rsid w:val="00F871E5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6EC7"/>
  <w15:docId w15:val="{91D32032-3FDF-4832-993F-75C54CDD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Методисты</cp:lastModifiedBy>
  <cp:revision>41</cp:revision>
  <dcterms:created xsi:type="dcterms:W3CDTF">2023-12-07T15:12:00Z</dcterms:created>
  <dcterms:modified xsi:type="dcterms:W3CDTF">2024-02-29T13:28:00Z</dcterms:modified>
</cp:coreProperties>
</file>