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E3" w:rsidRDefault="007E6E62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E630E3" w:rsidRDefault="007E6E62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E630E3" w:rsidRDefault="007E6E62" w:rsidP="00C75A1C">
      <w:pPr>
        <w:spacing w:before="120" w:line="240" w:lineRule="auto"/>
        <w:ind w:left="510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Людмила ЛУЗАН</w:t>
      </w:r>
    </w:p>
    <w:p w:rsidR="00E630E3" w:rsidRDefault="00E63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0E3" w:rsidRDefault="007E6E6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E630E3" w:rsidRDefault="007E6E62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EA5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156EA5" w:rsidRPr="00156EA5" w:rsidRDefault="00156EA5" w:rsidP="00156E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6E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:rsidR="00156EA5" w:rsidRPr="00F30535" w:rsidRDefault="00156EA5" w:rsidP="00156EA5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F30535">
        <w:rPr>
          <w:rFonts w:ascii="Times New Roman" w:hAnsi="Times New Roman" w:cs="Times New Roman"/>
          <w:bCs/>
          <w:iCs/>
          <w:sz w:val="24"/>
          <w:szCs w:val="24"/>
          <w:lang w:val="ru-RU"/>
        </w:rPr>
        <w:t>(</w:t>
      </w:r>
      <w:proofErr w:type="spellStart"/>
      <w:r w:rsidRPr="00F3053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Математична</w:t>
      </w:r>
      <w:proofErr w:type="spellEnd"/>
      <w:r w:rsidRPr="00F3053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F3053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освітня</w:t>
      </w:r>
      <w:proofErr w:type="spellEnd"/>
      <w:r w:rsidRPr="00F3053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F3053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галузь</w:t>
      </w:r>
      <w:proofErr w:type="spellEnd"/>
      <w:r w:rsidRPr="00F30535">
        <w:rPr>
          <w:rFonts w:ascii="Times New Roman" w:hAnsi="Times New Roman" w:cs="Times New Roman"/>
          <w:bCs/>
          <w:iCs/>
          <w:sz w:val="24"/>
          <w:szCs w:val="24"/>
          <w:lang w:val="ru-RU"/>
        </w:rPr>
        <w:t>)</w:t>
      </w:r>
    </w:p>
    <w:p w:rsidR="00E630E3" w:rsidRDefault="00E630E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67"/>
        <w:gridCol w:w="709"/>
        <w:gridCol w:w="3827"/>
        <w:gridCol w:w="1418"/>
        <w:gridCol w:w="1559"/>
        <w:gridCol w:w="1843"/>
      </w:tblGrid>
      <w:tr w:rsidR="00E630E3" w:rsidRPr="00CF7257" w:rsidTr="001405DC">
        <w:trPr>
          <w:trHeight w:val="292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630E3" w:rsidRPr="00CF7257" w:rsidRDefault="00E630E3" w:rsidP="0068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7E6E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630E3" w:rsidRPr="00CF7257" w:rsidRDefault="007E6E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7E6E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к-ть годин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630E3" w:rsidRPr="00CF7257" w:rsidRDefault="007E6E62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 xml:space="preserve">ПІБ </w:t>
            </w:r>
          </w:p>
          <w:p w:rsidR="00E630E3" w:rsidRPr="00CF7257" w:rsidRDefault="007E6E62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тренера-педагога</w:t>
            </w:r>
          </w:p>
          <w:p w:rsidR="00E630E3" w:rsidRPr="00CF7257" w:rsidRDefault="00E630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30E3" w:rsidRPr="00CF7257" w:rsidTr="00256B7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630E3" w:rsidRPr="00CF7257" w:rsidRDefault="00E630E3" w:rsidP="0068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теоретична частина:</w:t>
            </w:r>
          </w:p>
          <w:p w:rsidR="00E630E3" w:rsidRPr="00CF7257" w:rsidRDefault="007D2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лекція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теоретичн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="007E6E62" w:rsidRPr="00CF7257">
              <w:rPr>
                <w:rFonts w:ascii="Times New Roman" w:eastAsia="Times New Roman" w:hAnsi="Times New Roman" w:cs="Times New Roman"/>
                <w:i/>
              </w:rPr>
              <w:t>конструювання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 xml:space="preserve">практична частина : </w:t>
            </w:r>
            <w:r w:rsidRPr="00CF7257">
              <w:rPr>
                <w:rFonts w:ascii="Times New Roman" w:eastAsia="Times New Roman" w:hAnsi="Times New Roman" w:cs="Times New Roman"/>
                <w:i/>
              </w:rPr>
              <w:t xml:space="preserve">інтерактивна лекція  / тренінгове заняття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146E" w:rsidRPr="00CF7257" w:rsidTr="005D6090">
        <w:trPr>
          <w:trHeight w:val="723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12.02.2024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6E" w:rsidRPr="005D6D3B" w:rsidRDefault="0066146E" w:rsidP="00661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1.1. </w:t>
            </w:r>
            <w:r w:rsidRPr="00CF7257">
              <w:rPr>
                <w:rFonts w:ascii="Times New Roman" w:eastAsia="Times New Roman" w:hAnsi="Times New Roman" w:cs="Times New Roman"/>
              </w:rPr>
              <w:t xml:space="preserve">Організація навчання вчителів, які викладають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математику</w:t>
            </w:r>
            <w:r w:rsidRPr="00CF7257">
              <w:rPr>
                <w:rFonts w:ascii="Times New Roman" w:eastAsia="Times New Roman" w:hAnsi="Times New Roman" w:cs="Times New Roman"/>
              </w:rPr>
              <w:t xml:space="preserve"> на першому (адаптаційному) циклі базової середньої освіти у 2023/24 навчальному році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66146E" w:rsidRPr="00CF7257" w:rsidTr="005D609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6E" w:rsidRPr="005D6D3B" w:rsidRDefault="0066146E" w:rsidP="00661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8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146E" w:rsidRPr="00CF7257" w:rsidTr="005D609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6E" w:rsidRPr="005D6D3B" w:rsidRDefault="0066146E" w:rsidP="00661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2.1.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Новий зміст в Новій українській школі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 Ю.</w:t>
            </w:r>
          </w:p>
        </w:tc>
      </w:tr>
      <w:tr w:rsidR="0066146E" w:rsidRPr="00CF7257" w:rsidTr="005D6090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6E" w:rsidRPr="005D6D3B" w:rsidRDefault="0066146E" w:rsidP="00661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2.2.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Будко Л.О.</w:t>
            </w:r>
          </w:p>
        </w:tc>
      </w:tr>
      <w:tr w:rsidR="0066146E" w:rsidRPr="00CF7257" w:rsidTr="00752067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6E" w:rsidRPr="005D6D3B" w:rsidRDefault="0066146E" w:rsidP="00661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2.1.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Новий зміст в Новій українській школі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 Ю.</w:t>
            </w:r>
          </w:p>
        </w:tc>
      </w:tr>
      <w:tr w:rsidR="0066146E" w:rsidRPr="00CF7257" w:rsidTr="0075206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6E" w:rsidRPr="005D6D3B" w:rsidRDefault="0066146E" w:rsidP="00661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2.2.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Будко Л.О.</w:t>
            </w:r>
          </w:p>
        </w:tc>
      </w:tr>
      <w:tr w:rsidR="0066146E" w:rsidRPr="00CF7257" w:rsidTr="0075206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6E" w:rsidRPr="005D6D3B" w:rsidRDefault="0066146E" w:rsidP="00661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3.1.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66146E" w:rsidRPr="00CF7257" w:rsidTr="00752067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6E" w:rsidRPr="005D6D3B" w:rsidRDefault="0066146E" w:rsidP="00661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3.3. </w:t>
            </w:r>
            <w:r w:rsidRPr="0061536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Сучасний дизайн уроку в НУШ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66146E" w:rsidRPr="00CF7257" w:rsidTr="00D2454B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14.02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6E" w:rsidRPr="005D6D3B" w:rsidRDefault="0066146E" w:rsidP="00661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3.1.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66146E" w:rsidRPr="00CF7257" w:rsidTr="00D2454B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6E" w:rsidRPr="005D6D3B" w:rsidRDefault="0066146E" w:rsidP="00661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3.3. </w:t>
            </w:r>
            <w:r w:rsidRPr="0061536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Сучасний дизайн уроку в НУШ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66146E" w:rsidRPr="00CF7257" w:rsidTr="00D2454B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6E" w:rsidRPr="005D6D3B" w:rsidRDefault="0066146E" w:rsidP="00661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4.5. Як впоратися з освітніми втратами в 5-6 класах: практичний аспект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B777FB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7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B777FB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1536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Кравченко З.І.</w:t>
            </w:r>
          </w:p>
        </w:tc>
      </w:tr>
      <w:tr w:rsidR="0066146E" w:rsidRPr="00CF7257" w:rsidTr="00D2454B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6E" w:rsidRPr="005D6D3B" w:rsidRDefault="0066146E" w:rsidP="00661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3.5.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Машкіна О.І</w:t>
            </w:r>
          </w:p>
        </w:tc>
      </w:tr>
      <w:tr w:rsidR="0066146E" w:rsidRPr="00CF7257" w:rsidTr="00D46867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6E" w:rsidRPr="005D6D3B" w:rsidRDefault="0066146E" w:rsidP="00661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4.5. Як впоратися з освітніми втратами в 5-6 класах: практичний аспект</w:t>
            </w:r>
          </w:p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1536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Кравченко З.І.</w:t>
            </w:r>
          </w:p>
        </w:tc>
      </w:tr>
      <w:tr w:rsidR="0066146E" w:rsidRPr="00CF7257" w:rsidTr="00D4686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6E" w:rsidRPr="005D6D3B" w:rsidRDefault="0066146E" w:rsidP="00661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3.5.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Машкіна О.І</w:t>
            </w:r>
          </w:p>
        </w:tc>
      </w:tr>
      <w:tr w:rsidR="0066146E" w:rsidRPr="00CF7257" w:rsidTr="00D4686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6E" w:rsidRPr="005D6D3B" w:rsidRDefault="0066146E" w:rsidP="00661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4.2 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Особливості упровадження кооперативного навчання та </w:t>
            </w:r>
            <w:proofErr w:type="spellStart"/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проєктного</w:t>
            </w:r>
            <w:proofErr w:type="spellEnd"/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підходу  в процесі викладання  математики</w:t>
            </w:r>
          </w:p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66146E" w:rsidRPr="00CF7257" w:rsidTr="00D46867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6E" w:rsidRPr="005D6D3B" w:rsidRDefault="0066146E" w:rsidP="00661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</w:t>
            </w:r>
            <w:r w:rsidRPr="00315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5573">
              <w:rPr>
                <w:rFonts w:ascii="Times New Roman" w:hAnsi="Times New Roman" w:cs="Times New Roman"/>
                <w:sz w:val="24"/>
                <w:szCs w:val="24"/>
              </w:rPr>
              <w:t xml:space="preserve"> Діяльнісний підхід в процесі формування математичних понять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F3AE8">
              <w:rPr>
                <w:rFonts w:ascii="Times New Roman" w:eastAsia="Times New Roman" w:hAnsi="Times New Roman" w:cs="Times New Roman"/>
                <w:lang w:val="uk-UA"/>
              </w:rPr>
              <w:t>Меламедова</w:t>
            </w:r>
            <w:proofErr w:type="spellEnd"/>
            <w:r w:rsidRPr="008F3AE8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66146E" w:rsidRPr="00CF7257" w:rsidTr="00900B6B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6E" w:rsidRPr="005D6D3B" w:rsidRDefault="0066146E" w:rsidP="00661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4.2 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Особливості упровадження кооперативного навчання та </w:t>
            </w:r>
            <w:proofErr w:type="spellStart"/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проєктного</w:t>
            </w:r>
            <w:proofErr w:type="spellEnd"/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підходу  в процесі викладання  математики</w:t>
            </w:r>
          </w:p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66146E" w:rsidRPr="00CF7257" w:rsidTr="00900B6B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6E" w:rsidRPr="005D6D3B" w:rsidRDefault="0066146E" w:rsidP="00661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</w:t>
            </w:r>
            <w:r w:rsidRPr="00315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5573">
              <w:rPr>
                <w:rFonts w:ascii="Times New Roman" w:hAnsi="Times New Roman" w:cs="Times New Roman"/>
                <w:sz w:val="24"/>
                <w:szCs w:val="24"/>
              </w:rPr>
              <w:t xml:space="preserve"> Діяльнісний підхід в процесі формування математичних понять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4E508E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E508E">
              <w:rPr>
                <w:rFonts w:ascii="Times New Roman" w:eastAsia="Times New Roman" w:hAnsi="Times New Roman" w:cs="Times New Roman"/>
                <w:lang w:val="uk-UA"/>
              </w:rPr>
              <w:t>Меламедова</w:t>
            </w:r>
            <w:proofErr w:type="spellEnd"/>
            <w:r w:rsidRPr="004E508E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66146E" w:rsidRPr="00CF7257" w:rsidTr="00900B6B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6E" w:rsidRPr="005D6D3B" w:rsidRDefault="0066146E" w:rsidP="00661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4.1. Альтернативні шляхи розв</w:t>
            </w:r>
            <w:r w:rsidRPr="00EA47C4"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язування задач в контексті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підходу до навчання математики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Нелін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Є.П.</w:t>
            </w:r>
          </w:p>
        </w:tc>
      </w:tr>
      <w:tr w:rsidR="0066146E" w:rsidRPr="00CF7257" w:rsidTr="00900B6B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46E" w:rsidRPr="005D6D3B" w:rsidRDefault="0066146E" w:rsidP="006614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4.4.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Методичні аспекти урахування можливих ризиків в процесі </w:t>
            </w: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розвязування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задач в 5 – 6 класах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Каплун О.І.</w:t>
            </w:r>
          </w:p>
        </w:tc>
      </w:tr>
      <w:tr w:rsidR="0066146E" w:rsidRPr="00CF7257" w:rsidTr="00256B77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8.00-8.45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3.4.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Кучук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66146E" w:rsidRPr="00CF7257" w:rsidTr="00256B7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8.50-9.35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2F1042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1042">
              <w:rPr>
                <w:rFonts w:ascii="Times New Roman" w:eastAsia="Times New Roman" w:hAnsi="Times New Roman" w:cs="Times New Roman"/>
                <w:lang w:val="uk-UA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2F1042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0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2F1042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2F1042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F1042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2F1042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66146E" w:rsidRPr="00CF7257" w:rsidTr="00256B7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9.40-10.25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4.1. Альтернативні шляхи розв</w:t>
            </w:r>
            <w:r w:rsidRPr="00EA47C4"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язування задач в контексті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підходу до навчання математики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Нелін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Є.П.</w:t>
            </w:r>
          </w:p>
        </w:tc>
      </w:tr>
      <w:tr w:rsidR="0066146E" w:rsidRPr="00CF7257" w:rsidTr="00256B7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10.35-11.20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4.4.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Методичні аспекти урахування можливих ризиків в процесі </w:t>
            </w: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розвязування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задач в 5 – 6 класах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Каплун О.І.</w:t>
            </w:r>
          </w:p>
        </w:tc>
      </w:tr>
      <w:tr w:rsidR="0066146E" w:rsidRPr="00CF7257" w:rsidTr="00256B7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11.30-12.15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3.4.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Кучук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66146E" w:rsidRPr="00CF7257" w:rsidTr="00256B7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12.25-13.10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2F1042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1042">
              <w:rPr>
                <w:rFonts w:ascii="Times New Roman" w:eastAsia="Times New Roman" w:hAnsi="Times New Roman" w:cs="Times New Roman"/>
                <w:lang w:val="uk-UA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2F1042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2F1042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0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2F1042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66146E" w:rsidRPr="00CF7257" w:rsidTr="00256B77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13.15-14.00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1.3. </w:t>
            </w:r>
            <w:r w:rsidRPr="00CF7257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66146E" w:rsidRPr="00CF7257" w:rsidTr="00256B77">
        <w:trPr>
          <w:trHeight w:val="655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14.05-14.50</w:t>
            </w:r>
          </w:p>
        </w:tc>
        <w:tc>
          <w:tcPr>
            <w:tcW w:w="38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146E" w:rsidRPr="00CF7257" w:rsidTr="00256B77">
        <w:trPr>
          <w:trHeight w:val="75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9</w:t>
            </w:r>
          </w:p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15.00-15.45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1.2. </w:t>
            </w:r>
            <w:r w:rsidRPr="00CF7257">
              <w:rPr>
                <w:rFonts w:ascii="Times New Roman" w:eastAsia="Times New Roman" w:hAnsi="Times New Roman" w:cs="Times New Roman"/>
              </w:rPr>
              <w:t>Підсумкове тестування (</w:t>
            </w:r>
            <w:proofErr w:type="spellStart"/>
            <w:r w:rsidRPr="00CF7257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CF7257">
              <w:rPr>
                <w:rFonts w:ascii="Times New Roman" w:eastAsia="Times New Roman" w:hAnsi="Times New Roman" w:cs="Times New Roman"/>
              </w:rPr>
              <w:t>-форма) та розроблення індивідуальної траєкторії за темою «Мій подальший шлях в НУШ»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66146E" w:rsidRPr="00CF7257" w:rsidTr="00256B77">
        <w:trPr>
          <w:trHeight w:val="93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15.50-16.35</w:t>
            </w:r>
          </w:p>
        </w:tc>
        <w:tc>
          <w:tcPr>
            <w:tcW w:w="38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Default="0066146E" w:rsidP="0066146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6146E" w:rsidRPr="00CF7257" w:rsidTr="00256B77">
        <w:trPr>
          <w:cantSplit/>
          <w:trHeight w:val="265"/>
          <w:jc w:val="center"/>
        </w:trPr>
        <w:tc>
          <w:tcPr>
            <w:tcW w:w="56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Разом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46E" w:rsidRPr="00CF7257" w:rsidRDefault="0066146E" w:rsidP="006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630E3" w:rsidRDefault="00E63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6AD" w:rsidRDefault="006856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0E3" w:rsidRPr="007D2AAA" w:rsidRDefault="007E6E6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D2A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Ольга ГЕЗЕЙ</w:t>
      </w:r>
      <w:bookmarkStart w:id="0" w:name="_GoBack"/>
      <w:bookmarkEnd w:id="0"/>
    </w:p>
    <w:sectPr w:rsidR="00E630E3" w:rsidRPr="007D2AAA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E3"/>
    <w:rsid w:val="001405DC"/>
    <w:rsid w:val="00156EA5"/>
    <w:rsid w:val="00256B77"/>
    <w:rsid w:val="002F1042"/>
    <w:rsid w:val="003022E0"/>
    <w:rsid w:val="004713D0"/>
    <w:rsid w:val="004E508E"/>
    <w:rsid w:val="0061536B"/>
    <w:rsid w:val="0066146E"/>
    <w:rsid w:val="006856AD"/>
    <w:rsid w:val="006905D7"/>
    <w:rsid w:val="007D2AAA"/>
    <w:rsid w:val="007E6E62"/>
    <w:rsid w:val="008E11D8"/>
    <w:rsid w:val="008F3AE8"/>
    <w:rsid w:val="0094477E"/>
    <w:rsid w:val="00A37E44"/>
    <w:rsid w:val="00B777FB"/>
    <w:rsid w:val="00C75A1C"/>
    <w:rsid w:val="00CF7257"/>
    <w:rsid w:val="00D23615"/>
    <w:rsid w:val="00E630E3"/>
    <w:rsid w:val="00E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5485"/>
  <w15:docId w15:val="{CFE8463B-8270-45EA-B702-13AAA735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17</cp:revision>
  <dcterms:created xsi:type="dcterms:W3CDTF">2024-01-31T16:28:00Z</dcterms:created>
  <dcterms:modified xsi:type="dcterms:W3CDTF">2024-02-10T17:18:00Z</dcterms:modified>
</cp:coreProperties>
</file>