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B3" w:rsidRPr="00946046" w:rsidRDefault="00166479" w:rsidP="00A254B3">
      <w:pPr>
        <w:jc w:val="center"/>
        <w:rPr>
          <w:b/>
          <w:color w:val="000000"/>
          <w:lang w:val="uk-UA"/>
        </w:rPr>
      </w:pPr>
      <w:r w:rsidRPr="00946046">
        <w:rPr>
          <w:b/>
          <w:color w:val="000000"/>
          <w:lang w:val="uk-UA"/>
        </w:rPr>
        <w:t>ПРОГРАМА</w:t>
      </w:r>
      <w:r w:rsidR="00A254B3" w:rsidRPr="00946046">
        <w:rPr>
          <w:b/>
          <w:color w:val="000000"/>
          <w:lang w:val="uk-UA"/>
        </w:rPr>
        <w:t xml:space="preserve"> </w:t>
      </w:r>
      <w:r w:rsidR="00946046" w:rsidRPr="00946046">
        <w:rPr>
          <w:b/>
          <w:color w:val="000000"/>
          <w:lang w:val="uk-UA"/>
        </w:rPr>
        <w:t xml:space="preserve">НАВЧАЛЬНИХ </w:t>
      </w:r>
      <w:r w:rsidR="00A254B3" w:rsidRPr="00946046">
        <w:rPr>
          <w:b/>
          <w:color w:val="000000"/>
          <w:lang w:val="uk-UA"/>
        </w:rPr>
        <w:t>ЗАНЯТЬ</w:t>
      </w:r>
    </w:p>
    <w:p w:rsidR="00A254B3" w:rsidRPr="00946046" w:rsidRDefault="00A254B3" w:rsidP="00A254B3">
      <w:pPr>
        <w:jc w:val="center"/>
        <w:rPr>
          <w:b/>
          <w:bCs/>
          <w:i/>
          <w:lang w:val="uk-UA"/>
        </w:rPr>
      </w:pPr>
      <w:bookmarkStart w:id="0" w:name="_GoBack"/>
      <w:r w:rsidRPr="00946046">
        <w:rPr>
          <w:b/>
          <w:color w:val="000000"/>
          <w:lang w:val="uk-UA"/>
        </w:rPr>
        <w:t>курсів підвищення кваліфікації педагогічних працівників за освітньою програмою з теми</w:t>
      </w:r>
      <w:r w:rsidRPr="00946046">
        <w:rPr>
          <w:b/>
          <w:bCs/>
          <w:lang w:val="uk-UA"/>
        </w:rPr>
        <w:t xml:space="preserve"> </w:t>
      </w:r>
      <w:r w:rsidRPr="00946046">
        <w:rPr>
          <w:b/>
          <w:bCs/>
          <w:i/>
          <w:lang w:val="uk-UA"/>
        </w:rPr>
        <w:t>«Професійні компетентності керівника гуртка художньо-естетичного напряму як стратегічний вектор розвитку позашкільної освіти»</w:t>
      </w:r>
    </w:p>
    <w:bookmarkEnd w:id="0"/>
    <w:p w:rsidR="00A254B3" w:rsidRPr="00946046" w:rsidRDefault="00A254B3" w:rsidP="00A254B3">
      <w:pPr>
        <w:jc w:val="center"/>
        <w:rPr>
          <w:b/>
          <w:color w:val="000000"/>
          <w:lang w:val="uk-UA"/>
        </w:rPr>
      </w:pPr>
    </w:p>
    <w:p w:rsidR="00E77599" w:rsidRPr="00946046" w:rsidRDefault="00A254B3" w:rsidP="00A254B3">
      <w:pPr>
        <w:ind w:firstLine="142"/>
        <w:rPr>
          <w:lang w:val="uk-UA"/>
        </w:rPr>
      </w:pPr>
      <w:proofErr w:type="spellStart"/>
      <w:r w:rsidRPr="00946046">
        <w:rPr>
          <w:b/>
        </w:rPr>
        <w:t>Термін</w:t>
      </w:r>
      <w:proofErr w:type="spellEnd"/>
      <w:r w:rsidRPr="00946046">
        <w:rPr>
          <w:b/>
        </w:rPr>
        <w:t xml:space="preserve"> </w:t>
      </w:r>
      <w:proofErr w:type="spellStart"/>
      <w:r w:rsidRPr="00946046">
        <w:rPr>
          <w:b/>
        </w:rPr>
        <w:t>навчання</w:t>
      </w:r>
      <w:proofErr w:type="spellEnd"/>
      <w:r w:rsidRPr="00946046">
        <w:t xml:space="preserve">: </w:t>
      </w:r>
      <w:r w:rsidR="00E77599" w:rsidRPr="00946046">
        <w:rPr>
          <w:lang w:val="uk-UA"/>
        </w:rPr>
        <w:t xml:space="preserve">03.05 </w:t>
      </w:r>
      <w:r w:rsidR="00946046" w:rsidRPr="00946046">
        <w:rPr>
          <w:lang w:val="uk-UA"/>
        </w:rPr>
        <w:t>–</w:t>
      </w:r>
      <w:r w:rsidR="00E77599" w:rsidRPr="00946046">
        <w:rPr>
          <w:lang w:val="uk-UA"/>
        </w:rPr>
        <w:t xml:space="preserve"> 17.05.2022</w:t>
      </w:r>
    </w:p>
    <w:p w:rsidR="00A254B3" w:rsidRPr="00946046" w:rsidRDefault="00A254B3" w:rsidP="00A254B3">
      <w:pPr>
        <w:ind w:firstLine="142"/>
        <w:rPr>
          <w:b/>
          <w:lang w:val="en-US"/>
        </w:rPr>
      </w:pPr>
      <w:proofErr w:type="spellStart"/>
      <w:r w:rsidRPr="00946046">
        <w:rPr>
          <w:b/>
        </w:rPr>
        <w:t>Дистанційна</w:t>
      </w:r>
      <w:proofErr w:type="spellEnd"/>
      <w:r w:rsidRPr="00946046">
        <w:rPr>
          <w:b/>
        </w:rPr>
        <w:t xml:space="preserve"> форма </w:t>
      </w:r>
      <w:proofErr w:type="spellStart"/>
      <w:r w:rsidRPr="00946046">
        <w:rPr>
          <w:b/>
        </w:rPr>
        <w:t>навчання</w:t>
      </w:r>
      <w:proofErr w:type="spellEnd"/>
    </w:p>
    <w:p w:rsidR="00946046" w:rsidRPr="00946046" w:rsidRDefault="00946046" w:rsidP="00A254B3">
      <w:pPr>
        <w:ind w:firstLine="142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1033"/>
        <w:gridCol w:w="3207"/>
      </w:tblGrid>
      <w:tr w:rsidR="00946046" w:rsidRPr="00946046" w:rsidTr="00946046">
        <w:tc>
          <w:tcPr>
            <w:tcW w:w="53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</w:rPr>
            </w:pPr>
            <w:r w:rsidRPr="00946046">
              <w:rPr>
                <w:b/>
                <w:sz w:val="21"/>
                <w:szCs w:val="21"/>
              </w:rPr>
              <w:t>Пара</w:t>
            </w:r>
          </w:p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b/>
                <w:sz w:val="21"/>
                <w:szCs w:val="21"/>
              </w:rPr>
              <w:t>Змі</w:t>
            </w:r>
            <w:proofErr w:type="gramStart"/>
            <w:r w:rsidRPr="00946046">
              <w:rPr>
                <w:b/>
                <w:sz w:val="21"/>
                <w:szCs w:val="21"/>
              </w:rPr>
              <w:t>ст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</w:rPr>
            </w:pPr>
            <w:r w:rsidRPr="00946046">
              <w:rPr>
                <w:b/>
                <w:sz w:val="21"/>
                <w:szCs w:val="21"/>
              </w:rPr>
              <w:t>К-</w:t>
            </w:r>
            <w:proofErr w:type="spellStart"/>
            <w:r w:rsidRPr="00946046">
              <w:rPr>
                <w:b/>
                <w:sz w:val="21"/>
                <w:szCs w:val="21"/>
              </w:rPr>
              <w:t>сть</w:t>
            </w:r>
            <w:proofErr w:type="spellEnd"/>
            <w:r w:rsidRPr="00946046">
              <w:rPr>
                <w:b/>
                <w:sz w:val="21"/>
                <w:szCs w:val="21"/>
              </w:rPr>
              <w:t xml:space="preserve"> годин</w:t>
            </w:r>
          </w:p>
        </w:tc>
        <w:tc>
          <w:tcPr>
            <w:tcW w:w="320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946046">
              <w:rPr>
                <w:b/>
                <w:sz w:val="21"/>
                <w:szCs w:val="21"/>
              </w:rPr>
              <w:t>П</w:t>
            </w:r>
            <w:proofErr w:type="gramEnd"/>
            <w:r w:rsidRPr="00946046">
              <w:rPr>
                <w:b/>
                <w:sz w:val="21"/>
                <w:szCs w:val="21"/>
              </w:rPr>
              <w:t xml:space="preserve">ІБ </w:t>
            </w:r>
            <w:proofErr w:type="spellStart"/>
            <w:r w:rsidRPr="00946046">
              <w:rPr>
                <w:b/>
                <w:sz w:val="21"/>
                <w:szCs w:val="21"/>
              </w:rPr>
              <w:t>викладача</w:t>
            </w:r>
            <w:proofErr w:type="spellEnd"/>
            <w:r w:rsidRPr="00946046">
              <w:rPr>
                <w:b/>
                <w:sz w:val="21"/>
                <w:szCs w:val="21"/>
              </w:rPr>
              <w:t xml:space="preserve">, посада, </w:t>
            </w:r>
            <w:proofErr w:type="spellStart"/>
            <w:r w:rsidRPr="00946046">
              <w:rPr>
                <w:b/>
                <w:sz w:val="21"/>
                <w:szCs w:val="21"/>
              </w:rPr>
              <w:t>наукове</w:t>
            </w:r>
            <w:proofErr w:type="spellEnd"/>
            <w:r w:rsidRPr="0094604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b/>
                <w:sz w:val="21"/>
                <w:szCs w:val="21"/>
              </w:rPr>
              <w:t>звання</w:t>
            </w:r>
            <w:proofErr w:type="spellEnd"/>
            <w:r w:rsidRPr="00946046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b/>
                <w:sz w:val="21"/>
                <w:szCs w:val="21"/>
              </w:rPr>
              <w:t>науковий</w:t>
            </w:r>
            <w:proofErr w:type="spellEnd"/>
            <w:r w:rsidRPr="0094604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b/>
                <w:sz w:val="21"/>
                <w:szCs w:val="21"/>
              </w:rPr>
              <w:t>ступінь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b/>
                <w:sz w:val="21"/>
                <w:szCs w:val="21"/>
              </w:rPr>
            </w:pP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946046">
              <w:rPr>
                <w:b/>
                <w:sz w:val="21"/>
                <w:szCs w:val="21"/>
              </w:rPr>
              <w:t>Дист</w:t>
            </w:r>
            <w:proofErr w:type="spellEnd"/>
            <w:r w:rsidRPr="0094604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20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b/>
                <w:sz w:val="21"/>
                <w:szCs w:val="21"/>
              </w:rPr>
            </w:pPr>
          </w:p>
        </w:tc>
      </w:tr>
      <w:tr w:rsidR="00946046" w:rsidRPr="00946046" w:rsidTr="00946046">
        <w:tc>
          <w:tcPr>
            <w:tcW w:w="533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Настановне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заняття</w:t>
            </w:r>
            <w:proofErr w:type="spellEnd"/>
            <w:r w:rsidRPr="00946046">
              <w:rPr>
                <w:sz w:val="21"/>
                <w:szCs w:val="21"/>
              </w:rPr>
              <w:t xml:space="preserve">. </w:t>
            </w:r>
            <w:proofErr w:type="spellStart"/>
            <w:r w:rsidRPr="00946046">
              <w:rPr>
                <w:sz w:val="21"/>
                <w:szCs w:val="21"/>
              </w:rPr>
              <w:t>Вхі</w:t>
            </w:r>
            <w:proofErr w:type="gramStart"/>
            <w:r w:rsidRPr="00946046">
              <w:rPr>
                <w:sz w:val="21"/>
                <w:szCs w:val="21"/>
              </w:rPr>
              <w:t>дне</w:t>
            </w:r>
            <w:proofErr w:type="spellEnd"/>
            <w:proofErr w:type="gram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діагностування</w:t>
            </w:r>
            <w:proofErr w:type="spellEnd"/>
          </w:p>
        </w:tc>
        <w:tc>
          <w:tcPr>
            <w:tcW w:w="1033" w:type="dxa"/>
            <w:tcBorders>
              <w:top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</w:rPr>
              <w:t>Вороніна</w:t>
            </w:r>
            <w:proofErr w:type="spellEnd"/>
            <w:r w:rsidRPr="00946046">
              <w:rPr>
                <w:sz w:val="21"/>
                <w:szCs w:val="21"/>
              </w:rPr>
              <w:t xml:space="preserve"> Г.Л., </w:t>
            </w:r>
          </w:p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</w:rPr>
              <w:t xml:space="preserve">ст.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  <w:r w:rsidRPr="00946046">
              <w:rPr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sz w:val="21"/>
                <w:szCs w:val="21"/>
              </w:rPr>
              <w:t>к</w:t>
            </w:r>
            <w:proofErr w:type="gramStart"/>
            <w:r w:rsidRPr="00946046">
              <w:rPr>
                <w:sz w:val="21"/>
                <w:szCs w:val="21"/>
              </w:rPr>
              <w:t>.п</w:t>
            </w:r>
            <w:proofErr w:type="gramEnd"/>
            <w:r w:rsidRPr="00946046">
              <w:rPr>
                <w:sz w:val="21"/>
                <w:szCs w:val="21"/>
              </w:rPr>
              <w:t>ед.н</w:t>
            </w:r>
            <w:proofErr w:type="spellEnd"/>
            <w:r w:rsidRPr="00946046">
              <w:rPr>
                <w:sz w:val="21"/>
                <w:szCs w:val="21"/>
              </w:rPr>
              <w:t>.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>Ціннісні орієнтири виховного простору НУШ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Сіваченко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І.Г., викладач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>Формування і розвиток культурної компетентності педагогів та учнів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Чуркіна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В.Г., доцент кафедри,</w:t>
            </w:r>
          </w:p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>к. мистецтвознавства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both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  <w:lang w:val="uk-UA"/>
              </w:rPr>
              <w:t>Інклюзивна компетентність у структурі Професійного стандарту вчителя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>Колісник О.В., викладач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bCs/>
                <w:sz w:val="21"/>
                <w:szCs w:val="21"/>
                <w:lang w:val="uk-UA"/>
              </w:rPr>
              <w:t>Психологічна компетентність педагога як провідна умова створення психологічного комфорту в гуртку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Разводова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Т.О., викладач</w:t>
            </w:r>
          </w:p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6046" w:rsidRPr="00946046" w:rsidRDefault="00946046" w:rsidP="008D5A24">
            <w:pPr>
              <w:pStyle w:val="docdata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946046">
              <w:rPr>
                <w:color w:val="000000"/>
                <w:sz w:val="21"/>
                <w:szCs w:val="21"/>
              </w:rPr>
              <w:t>Розвиток</w:t>
            </w:r>
            <w:proofErr w:type="spellEnd"/>
            <w:r w:rsidRPr="0094604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color w:val="000000"/>
                <w:sz w:val="21"/>
                <w:szCs w:val="21"/>
              </w:rPr>
              <w:t>цифрової</w:t>
            </w:r>
            <w:proofErr w:type="spellEnd"/>
            <w:r w:rsidRPr="0094604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color w:val="000000"/>
                <w:sz w:val="21"/>
                <w:szCs w:val="21"/>
              </w:rPr>
              <w:t>компетентності</w:t>
            </w:r>
            <w:proofErr w:type="spellEnd"/>
            <w:r w:rsidRPr="00946046">
              <w:rPr>
                <w:color w:val="000000"/>
                <w:sz w:val="21"/>
                <w:szCs w:val="21"/>
              </w:rPr>
              <w:t xml:space="preserve"> педагога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contextualSpacing/>
              <w:outlineLvl w:val="0"/>
              <w:rPr>
                <w:sz w:val="21"/>
                <w:szCs w:val="21"/>
                <w:lang w:val="uk-UA"/>
              </w:rPr>
            </w:pPr>
            <w:r w:rsidRPr="00946046">
              <w:rPr>
                <w:iCs/>
                <w:sz w:val="21"/>
                <w:szCs w:val="21"/>
                <w:lang w:val="uk-UA"/>
              </w:rPr>
              <w:t>Василенко Ю.М., викладач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  <w:lang w:val="uk-UA"/>
              </w:rPr>
              <w:t xml:space="preserve">Новий зміст освіти: нормативне й навчально-методичне </w:t>
            </w:r>
            <w:proofErr w:type="spellStart"/>
            <w:r w:rsidRPr="00946046">
              <w:rPr>
                <w:sz w:val="21"/>
                <w:szCs w:val="21"/>
              </w:rPr>
              <w:t>забезпечення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Вороніна</w:t>
            </w:r>
            <w:proofErr w:type="spellEnd"/>
            <w:r w:rsidRPr="00946046">
              <w:rPr>
                <w:sz w:val="21"/>
                <w:szCs w:val="21"/>
              </w:rPr>
              <w:t xml:space="preserve"> Г.Л., ст.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  <w:r w:rsidRPr="00946046">
              <w:rPr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sz w:val="21"/>
                <w:szCs w:val="21"/>
              </w:rPr>
              <w:t>к</w:t>
            </w:r>
            <w:proofErr w:type="gramStart"/>
            <w:r w:rsidRPr="00946046">
              <w:rPr>
                <w:sz w:val="21"/>
                <w:szCs w:val="21"/>
              </w:rPr>
              <w:t>.п</w:t>
            </w:r>
            <w:proofErr w:type="gramEnd"/>
            <w:r w:rsidRPr="00946046">
              <w:rPr>
                <w:sz w:val="21"/>
                <w:szCs w:val="21"/>
              </w:rPr>
              <w:t>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</w:rPr>
              <w:t>Національні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46046">
              <w:rPr>
                <w:sz w:val="21"/>
                <w:szCs w:val="21"/>
              </w:rPr>
              <w:t>пр</w:t>
            </w:r>
            <w:proofErr w:type="gramEnd"/>
            <w:r w:rsidRPr="00946046">
              <w:rPr>
                <w:sz w:val="21"/>
                <w:szCs w:val="21"/>
              </w:rPr>
              <w:t>іоритети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художньо-естетичного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виховання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 xml:space="preserve">Вороніна Г.Л., ст. викладач, </w:t>
            </w:r>
            <w:proofErr w:type="spellStart"/>
            <w:r w:rsidRPr="00946046">
              <w:rPr>
                <w:sz w:val="21"/>
                <w:szCs w:val="21"/>
                <w:lang w:val="uk-UA"/>
              </w:rPr>
              <w:t>к.пед.наук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</w:rPr>
              <w:t>Медіаосвіта</w:t>
            </w:r>
            <w:proofErr w:type="spellEnd"/>
            <w:r w:rsidRPr="00946046">
              <w:rPr>
                <w:sz w:val="21"/>
                <w:szCs w:val="21"/>
              </w:rPr>
              <w:t xml:space="preserve"> як </w:t>
            </w:r>
            <w:proofErr w:type="spellStart"/>
            <w:r w:rsidRPr="00946046">
              <w:rPr>
                <w:sz w:val="21"/>
                <w:szCs w:val="21"/>
              </w:rPr>
              <w:t>технологія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виховання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Сіваченко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І.Г., викладач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Проєктування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 сучасного заняття в гуртку художньо-естетичного напряму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r w:rsidRPr="00946046">
              <w:rPr>
                <w:sz w:val="21"/>
                <w:szCs w:val="21"/>
                <w:lang w:val="uk-UA"/>
              </w:rPr>
              <w:t xml:space="preserve">Вороніна Г.Л., ст. викладач, </w:t>
            </w:r>
            <w:proofErr w:type="spellStart"/>
            <w:r w:rsidRPr="00946046">
              <w:rPr>
                <w:sz w:val="21"/>
                <w:szCs w:val="21"/>
                <w:lang w:val="uk-UA"/>
              </w:rPr>
              <w:t>к.пед.наук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proofErr w:type="spellStart"/>
            <w:r w:rsidRPr="00946046">
              <w:rPr>
                <w:sz w:val="21"/>
                <w:szCs w:val="21"/>
              </w:rPr>
              <w:t>Особливості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формування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дитячого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колективу</w:t>
            </w:r>
            <w:proofErr w:type="spellEnd"/>
            <w:r w:rsidRPr="00946046">
              <w:rPr>
                <w:sz w:val="21"/>
                <w:szCs w:val="21"/>
              </w:rPr>
              <w:t xml:space="preserve"> в </w:t>
            </w:r>
            <w:proofErr w:type="spellStart"/>
            <w:r w:rsidRPr="00946046">
              <w:rPr>
                <w:sz w:val="21"/>
                <w:szCs w:val="21"/>
              </w:rPr>
              <w:t>умовах</w:t>
            </w:r>
            <w:proofErr w:type="spellEnd"/>
            <w:r w:rsidRPr="00946046">
              <w:rPr>
                <w:sz w:val="21"/>
                <w:szCs w:val="21"/>
              </w:rPr>
              <w:t xml:space="preserve"> </w:t>
            </w:r>
            <w:proofErr w:type="spellStart"/>
            <w:r w:rsidRPr="00946046">
              <w:rPr>
                <w:sz w:val="21"/>
                <w:szCs w:val="21"/>
              </w:rPr>
              <w:t>гуртка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  <w:lang w:val="uk-UA"/>
              </w:rPr>
              <w:t>Сіваченко</w:t>
            </w:r>
            <w:proofErr w:type="spellEnd"/>
            <w:r w:rsidRPr="00946046">
              <w:rPr>
                <w:sz w:val="21"/>
                <w:szCs w:val="21"/>
                <w:lang w:val="uk-UA"/>
              </w:rPr>
              <w:t xml:space="preserve"> І.Г., викладач</w:t>
            </w:r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  <w:lang w:val="uk-UA"/>
              </w:rPr>
            </w:pPr>
            <w:r w:rsidRPr="00946046">
              <w:rPr>
                <w:iCs/>
                <w:sz w:val="21"/>
                <w:szCs w:val="21"/>
                <w:lang w:val="uk-UA"/>
              </w:rPr>
              <w:t xml:space="preserve">STEM–активності онлайн та </w:t>
            </w:r>
            <w:proofErr w:type="spellStart"/>
            <w:r w:rsidRPr="00946046">
              <w:rPr>
                <w:iCs/>
                <w:sz w:val="21"/>
                <w:szCs w:val="21"/>
                <w:lang w:val="uk-UA"/>
              </w:rPr>
              <w:t>офлайн</w:t>
            </w:r>
            <w:proofErr w:type="spellEnd"/>
            <w:r w:rsidRPr="00946046">
              <w:rPr>
                <w:iCs/>
                <w:sz w:val="21"/>
                <w:szCs w:val="21"/>
                <w:lang w:val="uk-UA"/>
              </w:rPr>
              <w:t xml:space="preserve"> на занятті гуртка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Вороніна</w:t>
            </w:r>
            <w:proofErr w:type="spellEnd"/>
            <w:r w:rsidRPr="00946046">
              <w:rPr>
                <w:sz w:val="21"/>
                <w:szCs w:val="21"/>
              </w:rPr>
              <w:t xml:space="preserve"> Г.Л., ст.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  <w:r w:rsidRPr="00946046">
              <w:rPr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sz w:val="21"/>
                <w:szCs w:val="21"/>
              </w:rPr>
              <w:t>к</w:t>
            </w:r>
            <w:proofErr w:type="gramStart"/>
            <w:r w:rsidRPr="00946046">
              <w:rPr>
                <w:sz w:val="21"/>
                <w:szCs w:val="21"/>
              </w:rPr>
              <w:t>.п</w:t>
            </w:r>
            <w:proofErr w:type="gramEnd"/>
            <w:r w:rsidRPr="00946046">
              <w:rPr>
                <w:sz w:val="21"/>
                <w:szCs w:val="21"/>
              </w:rPr>
              <w:t>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ind w:right="281"/>
              <w:rPr>
                <w:sz w:val="21"/>
                <w:szCs w:val="21"/>
              </w:rPr>
            </w:pPr>
            <w:r w:rsidRPr="00946046">
              <w:rPr>
                <w:iCs/>
                <w:sz w:val="21"/>
                <w:szCs w:val="21"/>
                <w:lang w:val="uk-UA"/>
              </w:rPr>
              <w:t>Розвиток способів  мислення дитини в умовах позашкільної освіти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Сіваченко</w:t>
            </w:r>
            <w:proofErr w:type="spellEnd"/>
            <w:proofErr w:type="gramStart"/>
            <w:r w:rsidRPr="00946046">
              <w:rPr>
                <w:sz w:val="21"/>
                <w:szCs w:val="21"/>
              </w:rPr>
              <w:t xml:space="preserve"> І.</w:t>
            </w:r>
            <w:proofErr w:type="gramEnd"/>
            <w:r w:rsidRPr="00946046">
              <w:rPr>
                <w:sz w:val="21"/>
                <w:szCs w:val="21"/>
              </w:rPr>
              <w:t xml:space="preserve">Г.,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pStyle w:val="a4"/>
              <w:tabs>
                <w:tab w:val="clear" w:pos="4677"/>
                <w:tab w:val="clear" w:pos="9355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Підсумкове тестування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Вороніна</w:t>
            </w:r>
            <w:proofErr w:type="spellEnd"/>
            <w:r w:rsidRPr="00946046">
              <w:rPr>
                <w:sz w:val="21"/>
                <w:szCs w:val="21"/>
              </w:rPr>
              <w:t xml:space="preserve"> Г.Л., ст.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  <w:r w:rsidRPr="00946046">
              <w:rPr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sz w:val="21"/>
                <w:szCs w:val="21"/>
              </w:rPr>
              <w:t>к</w:t>
            </w:r>
            <w:proofErr w:type="gramStart"/>
            <w:r w:rsidRPr="00946046">
              <w:rPr>
                <w:sz w:val="21"/>
                <w:szCs w:val="21"/>
              </w:rPr>
              <w:t>.п</w:t>
            </w:r>
            <w:proofErr w:type="gramEnd"/>
            <w:r w:rsidRPr="00946046">
              <w:rPr>
                <w:sz w:val="21"/>
                <w:szCs w:val="21"/>
              </w:rPr>
              <w:t>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lef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pStyle w:val="a4"/>
              <w:tabs>
                <w:tab w:val="clear" w:pos="4677"/>
                <w:tab w:val="clear" w:pos="9355"/>
              </w:tabs>
              <w:ind w:left="0" w:firstLine="0"/>
              <w:jc w:val="left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Конференція з обміну досвідом</w:t>
            </w:r>
          </w:p>
        </w:tc>
        <w:tc>
          <w:tcPr>
            <w:tcW w:w="1033" w:type="dxa"/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sz w:val="21"/>
                <w:szCs w:val="21"/>
              </w:rPr>
            </w:pPr>
            <w:r w:rsidRPr="00946046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rPr>
                <w:sz w:val="21"/>
                <w:szCs w:val="21"/>
                <w:lang w:val="uk-UA"/>
              </w:rPr>
            </w:pPr>
            <w:proofErr w:type="spellStart"/>
            <w:r w:rsidRPr="00946046">
              <w:rPr>
                <w:sz w:val="21"/>
                <w:szCs w:val="21"/>
              </w:rPr>
              <w:t>Вороніна</w:t>
            </w:r>
            <w:proofErr w:type="spellEnd"/>
            <w:r w:rsidRPr="00946046">
              <w:rPr>
                <w:sz w:val="21"/>
                <w:szCs w:val="21"/>
              </w:rPr>
              <w:t xml:space="preserve"> Г.Л., ст. </w:t>
            </w:r>
            <w:proofErr w:type="spellStart"/>
            <w:r w:rsidRPr="00946046">
              <w:rPr>
                <w:sz w:val="21"/>
                <w:szCs w:val="21"/>
              </w:rPr>
              <w:t>викладач</w:t>
            </w:r>
            <w:proofErr w:type="spellEnd"/>
            <w:r w:rsidRPr="00946046">
              <w:rPr>
                <w:sz w:val="21"/>
                <w:szCs w:val="21"/>
              </w:rPr>
              <w:t xml:space="preserve">, </w:t>
            </w:r>
            <w:proofErr w:type="spellStart"/>
            <w:r w:rsidRPr="00946046">
              <w:rPr>
                <w:sz w:val="21"/>
                <w:szCs w:val="21"/>
              </w:rPr>
              <w:t>к</w:t>
            </w:r>
            <w:proofErr w:type="gramStart"/>
            <w:r w:rsidRPr="00946046">
              <w:rPr>
                <w:sz w:val="21"/>
                <w:szCs w:val="21"/>
              </w:rPr>
              <w:t>.п</w:t>
            </w:r>
            <w:proofErr w:type="gramEnd"/>
            <w:r w:rsidRPr="00946046">
              <w:rPr>
                <w:sz w:val="21"/>
                <w:szCs w:val="21"/>
              </w:rPr>
              <w:t>ед.наук</w:t>
            </w:r>
            <w:proofErr w:type="spellEnd"/>
          </w:p>
        </w:tc>
      </w:tr>
      <w:tr w:rsidR="00946046" w:rsidRPr="00946046" w:rsidTr="00946046">
        <w:tc>
          <w:tcPr>
            <w:tcW w:w="5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right"/>
              <w:rPr>
                <w:b/>
                <w:iCs/>
                <w:sz w:val="21"/>
                <w:szCs w:val="21"/>
              </w:rPr>
            </w:pPr>
            <w:r w:rsidRPr="00946046">
              <w:rPr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6046" w:rsidRPr="00946046" w:rsidRDefault="00946046" w:rsidP="008D5A24">
            <w:pPr>
              <w:jc w:val="center"/>
              <w:rPr>
                <w:b/>
                <w:sz w:val="21"/>
                <w:szCs w:val="21"/>
              </w:rPr>
            </w:pPr>
            <w:r w:rsidRPr="00946046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6046" w:rsidRPr="00946046" w:rsidRDefault="00946046" w:rsidP="008D5A24">
            <w:pPr>
              <w:keepNext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A254B3" w:rsidRPr="00A234E9" w:rsidRDefault="00A254B3" w:rsidP="00A254B3">
      <w:pPr>
        <w:rPr>
          <w:lang w:val="uk-UA"/>
        </w:rPr>
      </w:pPr>
    </w:p>
    <w:p w:rsidR="00AE1376" w:rsidRPr="00944EE5" w:rsidRDefault="00AE1376" w:rsidP="00AE1376">
      <w:pPr>
        <w:ind w:firstLine="567"/>
        <w:rPr>
          <w:b/>
        </w:rPr>
      </w:pPr>
      <w:r>
        <w:rPr>
          <w:b/>
        </w:rPr>
        <w:t xml:space="preserve">Куратор </w:t>
      </w:r>
      <w:proofErr w:type="spellStart"/>
      <w:r>
        <w:rPr>
          <w:b/>
        </w:rPr>
        <w:t>групи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6AA2">
        <w:rPr>
          <w:b/>
        </w:rPr>
        <w:t>Г</w:t>
      </w:r>
      <w:r>
        <w:rPr>
          <w:b/>
        </w:rPr>
        <w:t>алина</w:t>
      </w:r>
      <w:r w:rsidRPr="00486AA2">
        <w:rPr>
          <w:b/>
        </w:rPr>
        <w:t xml:space="preserve"> </w:t>
      </w:r>
      <w:r>
        <w:rPr>
          <w:b/>
        </w:rPr>
        <w:t>ВОРОНІ</w:t>
      </w:r>
      <w:proofErr w:type="gramStart"/>
      <w:r>
        <w:rPr>
          <w:b/>
        </w:rPr>
        <w:t>НА</w:t>
      </w:r>
      <w:proofErr w:type="gramEnd"/>
    </w:p>
    <w:p w:rsidR="00AE1376" w:rsidRPr="00944EE5" w:rsidRDefault="00AE1376" w:rsidP="00AE1376">
      <w:pPr>
        <w:ind w:firstLine="567"/>
        <w:rPr>
          <w:sz w:val="22"/>
        </w:rPr>
      </w:pPr>
    </w:p>
    <w:p w:rsidR="00AE1376" w:rsidRPr="006B173A" w:rsidRDefault="00AE1376" w:rsidP="00AE1376"/>
    <w:p w:rsidR="00C22412" w:rsidRPr="00A254B3" w:rsidRDefault="00946046">
      <w:pPr>
        <w:rPr>
          <w:lang w:val="uk-UA"/>
        </w:rPr>
      </w:pPr>
    </w:p>
    <w:sectPr w:rsidR="00C22412" w:rsidRPr="00A254B3" w:rsidSect="008A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3"/>
    <w:rsid w:val="00001F4A"/>
    <w:rsid w:val="00087558"/>
    <w:rsid w:val="00087686"/>
    <w:rsid w:val="00166479"/>
    <w:rsid w:val="001D5FA3"/>
    <w:rsid w:val="002917B4"/>
    <w:rsid w:val="00403198"/>
    <w:rsid w:val="00492472"/>
    <w:rsid w:val="0059546F"/>
    <w:rsid w:val="00761542"/>
    <w:rsid w:val="008C1ED7"/>
    <w:rsid w:val="008D59F6"/>
    <w:rsid w:val="008E12F6"/>
    <w:rsid w:val="00946046"/>
    <w:rsid w:val="00A254B3"/>
    <w:rsid w:val="00A82561"/>
    <w:rsid w:val="00AE1376"/>
    <w:rsid w:val="00B5131E"/>
    <w:rsid w:val="00E77599"/>
    <w:rsid w:val="00EC2364"/>
    <w:rsid w:val="00E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169,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A254B3"/>
    <w:pPr>
      <w:spacing w:before="100" w:beforeAutospacing="1" w:after="100" w:afterAutospacing="1"/>
    </w:pPr>
  </w:style>
  <w:style w:type="paragraph" w:styleId="a4">
    <w:name w:val="header"/>
    <w:aliases w:val="Aa?oiee eieiioeooe Ciae"/>
    <w:basedOn w:val="a"/>
    <w:link w:val="1"/>
    <w:rsid w:val="00A254B3"/>
    <w:pPr>
      <w:tabs>
        <w:tab w:val="center" w:pos="4677"/>
        <w:tab w:val="right" w:pos="9355"/>
      </w:tabs>
      <w:ind w:left="-142" w:firstLine="709"/>
      <w:jc w:val="center"/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uiPriority w:val="99"/>
    <w:semiHidden/>
    <w:rsid w:val="00A25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Aa?oiee eieiioeooe Ciae Знак"/>
    <w:link w:val="a4"/>
    <w:rsid w:val="00A254B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169,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A254B3"/>
    <w:pPr>
      <w:spacing w:before="100" w:beforeAutospacing="1" w:after="100" w:afterAutospacing="1"/>
    </w:pPr>
  </w:style>
  <w:style w:type="paragraph" w:styleId="a4">
    <w:name w:val="header"/>
    <w:aliases w:val="Aa?oiee eieiioeooe Ciae"/>
    <w:basedOn w:val="a"/>
    <w:link w:val="1"/>
    <w:rsid w:val="00A254B3"/>
    <w:pPr>
      <w:tabs>
        <w:tab w:val="center" w:pos="4677"/>
        <w:tab w:val="right" w:pos="9355"/>
      </w:tabs>
      <w:ind w:left="-142" w:firstLine="709"/>
      <w:jc w:val="center"/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uiPriority w:val="99"/>
    <w:semiHidden/>
    <w:rsid w:val="00A25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Aa?oiee eieiioeooe Ciae Знак"/>
    <w:link w:val="a4"/>
    <w:rsid w:val="00A254B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1A8A-2559-4066-8B20-B8C9F6C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2022-04-23T14:29:00Z</dcterms:created>
  <dcterms:modified xsi:type="dcterms:W3CDTF">2022-05-01T07:10:00Z</dcterms:modified>
</cp:coreProperties>
</file>