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32" w:rsidRDefault="00CA52F8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НАВЧАЛЬНИХ ЗАНЯТЬ</w:t>
      </w:r>
    </w:p>
    <w:p w:rsidR="00A01A32" w:rsidRPr="00267E87" w:rsidRDefault="00CA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тематичного спецкурсу </w:t>
      </w:r>
      <w:r w:rsidR="00267E87">
        <w:rPr>
          <w:b/>
          <w:color w:val="000000"/>
          <w:sz w:val="24"/>
          <w:szCs w:val="24"/>
        </w:rPr>
        <w:t>за темою</w:t>
      </w:r>
    </w:p>
    <w:p w:rsidR="00A01A32" w:rsidRDefault="00CA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«Психолого-педагогічна підтримка дитини молодшого шкільного віку, яка пережила стрес і горе» </w:t>
      </w:r>
    </w:p>
    <w:p w:rsidR="00A01A32" w:rsidRDefault="00CA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вчителів початкових класів,  учителів початкових класів та вихователів ГПД</w:t>
      </w:r>
    </w:p>
    <w:p w:rsidR="00A01A32" w:rsidRDefault="00A01A32">
      <w:pPr>
        <w:ind w:hanging="2"/>
        <w:rPr>
          <w:b/>
          <w:sz w:val="24"/>
          <w:szCs w:val="24"/>
        </w:rPr>
      </w:pPr>
    </w:p>
    <w:p w:rsidR="00A01A32" w:rsidRDefault="00CA52F8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Pr="00267E87">
        <w:rPr>
          <w:sz w:val="24"/>
          <w:szCs w:val="24"/>
        </w:rPr>
        <w:t>18.04 – 30.04.2022</w:t>
      </w:r>
    </w:p>
    <w:p w:rsidR="00A01A32" w:rsidRDefault="00CA52F8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A01A32" w:rsidRDefault="00A01A32">
      <w:pPr>
        <w:ind w:hanging="2"/>
        <w:rPr>
          <w:b/>
          <w:sz w:val="24"/>
          <w:szCs w:val="24"/>
        </w:rPr>
      </w:pPr>
    </w:p>
    <w:tbl>
      <w:tblPr>
        <w:tblStyle w:val="ae"/>
        <w:tblW w:w="11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850"/>
        <w:gridCol w:w="2954"/>
      </w:tblGrid>
      <w:tr w:rsidR="00A01A32" w:rsidRPr="00267E87">
        <w:tc>
          <w:tcPr>
            <w:tcW w:w="719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01A32" w:rsidRPr="00267E87" w:rsidRDefault="00CA52F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67E87">
              <w:rPr>
                <w:b/>
                <w:sz w:val="22"/>
                <w:szCs w:val="22"/>
              </w:rPr>
              <w:t>Пара</w:t>
            </w:r>
          </w:p>
          <w:p w:rsidR="00A01A32" w:rsidRPr="00267E87" w:rsidRDefault="00CA52F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67E87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67E87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95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67E87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A01A32" w:rsidRPr="00267E87">
        <w:tc>
          <w:tcPr>
            <w:tcW w:w="7196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01A32" w:rsidRPr="00267E87" w:rsidRDefault="00A01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7E87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295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A01A32" w:rsidRPr="00267E87" w:rsidRDefault="00A01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A01A32" w:rsidRPr="00267E87" w:rsidTr="00C40EE3">
        <w:tc>
          <w:tcPr>
            <w:tcW w:w="71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Настановне заняття. Реєстрація слухачів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267E87">
              <w:rPr>
                <w:sz w:val="22"/>
                <w:szCs w:val="22"/>
              </w:rPr>
              <w:t>Заліська</w:t>
            </w:r>
            <w:proofErr w:type="spellEnd"/>
            <w:r w:rsidRPr="00267E87">
              <w:rPr>
                <w:sz w:val="22"/>
                <w:szCs w:val="22"/>
              </w:rPr>
              <w:t xml:space="preserve">  О.М., </w:t>
            </w:r>
          </w:p>
          <w:p w:rsidR="00A01A32" w:rsidRPr="00267E87" w:rsidRDefault="00CA52F8">
            <w:pPr>
              <w:ind w:hanging="2"/>
              <w:jc w:val="left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267E87">
              <w:rPr>
                <w:sz w:val="22"/>
                <w:szCs w:val="22"/>
              </w:rPr>
              <w:t>ст. викладач</w:t>
            </w:r>
          </w:p>
        </w:tc>
      </w:tr>
      <w:tr w:rsidR="00A01A32" w:rsidRPr="00267E87" w:rsidTr="00C40EE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 xml:space="preserve">Формування психологічної </w:t>
            </w:r>
            <w:proofErr w:type="spellStart"/>
            <w:r w:rsidRPr="00267E87">
              <w:rPr>
                <w:sz w:val="22"/>
                <w:szCs w:val="22"/>
              </w:rPr>
              <w:t>резильєнтності</w:t>
            </w:r>
            <w:proofErr w:type="spellEnd"/>
            <w:r w:rsidRPr="00267E87">
              <w:rPr>
                <w:sz w:val="22"/>
                <w:szCs w:val="22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850" w:type="dxa"/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Носенко В.В., викладач</w:t>
            </w:r>
          </w:p>
        </w:tc>
      </w:tr>
      <w:tr w:rsidR="00A01A32" w:rsidRPr="00267E87" w:rsidTr="00C40EE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A01A32" w:rsidRPr="00267E87" w:rsidRDefault="00CA52F8" w:rsidP="0081099B">
            <w:pPr>
              <w:keepNext/>
              <w:widowControl w:val="0"/>
              <w:spacing w:line="276" w:lineRule="auto"/>
              <w:ind w:leftChars="-3" w:left="-8" w:firstLineChars="0" w:firstLine="0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Посттравматичні стресові розлади (ПТСР) у дітей: що потрібно знати дорослим</w:t>
            </w:r>
          </w:p>
        </w:tc>
        <w:tc>
          <w:tcPr>
            <w:tcW w:w="850" w:type="dxa"/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267E87">
              <w:rPr>
                <w:sz w:val="22"/>
                <w:szCs w:val="22"/>
              </w:rPr>
              <w:t>Заліська</w:t>
            </w:r>
            <w:proofErr w:type="spellEnd"/>
            <w:r w:rsidRPr="00267E87">
              <w:rPr>
                <w:sz w:val="22"/>
                <w:szCs w:val="22"/>
              </w:rPr>
              <w:t xml:space="preserve"> О.М., </w:t>
            </w:r>
          </w:p>
          <w:p w:rsidR="00A01A32" w:rsidRPr="00267E87" w:rsidRDefault="00CA52F8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ст. викладач</w:t>
            </w:r>
          </w:p>
        </w:tc>
      </w:tr>
      <w:tr w:rsidR="00A01A32" w:rsidRPr="00267E87" w:rsidTr="00C40EE3">
        <w:tc>
          <w:tcPr>
            <w:tcW w:w="7196" w:type="dxa"/>
            <w:tcBorders>
              <w:left w:val="single" w:sz="18" w:space="0" w:color="000000"/>
            </w:tcBorders>
          </w:tcPr>
          <w:p w:rsidR="00A01A32" w:rsidRPr="00267E87" w:rsidRDefault="00CA52F8">
            <w:pPr>
              <w:spacing w:line="276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Тривожний стан дітей у кризовий період: особливості  взаємодії</w:t>
            </w:r>
          </w:p>
        </w:tc>
        <w:tc>
          <w:tcPr>
            <w:tcW w:w="850" w:type="dxa"/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267E87">
              <w:rPr>
                <w:sz w:val="22"/>
                <w:szCs w:val="22"/>
              </w:rPr>
              <w:t>Замазій</w:t>
            </w:r>
            <w:proofErr w:type="spellEnd"/>
            <w:r w:rsidRPr="00267E87">
              <w:rPr>
                <w:sz w:val="22"/>
                <w:szCs w:val="22"/>
              </w:rPr>
              <w:t xml:space="preserve"> Ю.О., викладач</w:t>
            </w:r>
          </w:p>
        </w:tc>
      </w:tr>
      <w:tr w:rsidR="00A01A32" w:rsidRPr="00267E87" w:rsidTr="00C40EE3">
        <w:tc>
          <w:tcPr>
            <w:tcW w:w="7196" w:type="dxa"/>
            <w:tcBorders>
              <w:left w:val="single" w:sz="18" w:space="0" w:color="000000"/>
            </w:tcBorders>
          </w:tcPr>
          <w:p w:rsidR="00A01A32" w:rsidRPr="00267E87" w:rsidRDefault="00CA52F8">
            <w:pPr>
              <w:spacing w:line="276" w:lineRule="auto"/>
              <w:ind w:hanging="2"/>
              <w:jc w:val="left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 xml:space="preserve">Цифрові ресурси для дорослих, що навчають долати  напругу, тривогу й стрес. </w:t>
            </w:r>
            <w:proofErr w:type="spellStart"/>
            <w:r w:rsidRPr="00267E87">
              <w:rPr>
                <w:sz w:val="22"/>
                <w:szCs w:val="22"/>
              </w:rPr>
              <w:t>Медіаресурси</w:t>
            </w:r>
            <w:proofErr w:type="spellEnd"/>
            <w:r w:rsidRPr="00267E87">
              <w:rPr>
                <w:sz w:val="22"/>
                <w:szCs w:val="22"/>
              </w:rPr>
              <w:t xml:space="preserve"> для дітей щодо безпечного поводження/безпечної поведінки в надзвичайних ситуаціях</w:t>
            </w:r>
          </w:p>
        </w:tc>
        <w:tc>
          <w:tcPr>
            <w:tcW w:w="850" w:type="dxa"/>
            <w:shd w:val="clear" w:color="auto" w:fill="auto"/>
          </w:tcPr>
          <w:p w:rsidR="00A01A32" w:rsidRPr="00267E87" w:rsidRDefault="00CA52F8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A01A32" w:rsidRPr="00267E87" w:rsidRDefault="00CA52F8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267E87">
              <w:rPr>
                <w:sz w:val="22"/>
                <w:szCs w:val="22"/>
              </w:rPr>
              <w:t>Шамшура</w:t>
            </w:r>
            <w:proofErr w:type="spellEnd"/>
            <w:r w:rsidRPr="00267E87">
              <w:rPr>
                <w:sz w:val="22"/>
                <w:szCs w:val="22"/>
              </w:rPr>
              <w:t xml:space="preserve"> І.А., </w:t>
            </w:r>
          </w:p>
          <w:p w:rsidR="00A01A32" w:rsidRPr="00267E87" w:rsidRDefault="00CA52F8">
            <w:pPr>
              <w:spacing w:line="240" w:lineRule="auto"/>
              <w:ind w:hanging="2"/>
              <w:rPr>
                <w:b/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викладач</w:t>
            </w:r>
          </w:p>
          <w:p w:rsidR="00A01A32" w:rsidRPr="00267E87" w:rsidRDefault="00A01A32">
            <w:pPr>
              <w:spacing w:line="240" w:lineRule="auto"/>
              <w:ind w:hanging="2"/>
              <w:rPr>
                <w:b/>
                <w:sz w:val="22"/>
                <w:szCs w:val="22"/>
              </w:rPr>
            </w:pPr>
          </w:p>
        </w:tc>
      </w:tr>
      <w:tr w:rsidR="0081099B" w:rsidRPr="00267E87" w:rsidTr="00C40EE3">
        <w:tc>
          <w:tcPr>
            <w:tcW w:w="7196" w:type="dxa"/>
            <w:tcBorders>
              <w:left w:val="single" w:sz="18" w:space="0" w:color="000000"/>
            </w:tcBorders>
          </w:tcPr>
          <w:p w:rsidR="0081099B" w:rsidRPr="00267E87" w:rsidRDefault="0081099B" w:rsidP="0081099B">
            <w:pPr>
              <w:spacing w:line="276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Логіко-математичні ігри як засіб емоційного розвантаження молодших школярів</w:t>
            </w:r>
          </w:p>
        </w:tc>
        <w:tc>
          <w:tcPr>
            <w:tcW w:w="850" w:type="dxa"/>
            <w:shd w:val="clear" w:color="auto" w:fill="auto"/>
          </w:tcPr>
          <w:p w:rsidR="0081099B" w:rsidRPr="00267E87" w:rsidRDefault="0081099B" w:rsidP="0081099B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81099B" w:rsidRPr="00267E87" w:rsidRDefault="0081099B" w:rsidP="0081099B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267E87">
              <w:rPr>
                <w:sz w:val="22"/>
                <w:szCs w:val="22"/>
              </w:rPr>
              <w:t>Гезей</w:t>
            </w:r>
            <w:proofErr w:type="spellEnd"/>
            <w:r w:rsidRPr="00267E87">
              <w:rPr>
                <w:sz w:val="22"/>
                <w:szCs w:val="22"/>
              </w:rPr>
              <w:t xml:space="preserve"> О.М., </w:t>
            </w:r>
          </w:p>
          <w:p w:rsidR="0081099B" w:rsidRPr="00267E87" w:rsidRDefault="0081099B" w:rsidP="00267E8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ст. викладач</w:t>
            </w:r>
          </w:p>
        </w:tc>
      </w:tr>
      <w:tr w:rsidR="0081099B" w:rsidRPr="00267E87">
        <w:tc>
          <w:tcPr>
            <w:tcW w:w="7196" w:type="dxa"/>
            <w:tcBorders>
              <w:left w:val="single" w:sz="18" w:space="0" w:color="000000"/>
            </w:tcBorders>
          </w:tcPr>
          <w:p w:rsidR="0081099B" w:rsidRPr="00267E87" w:rsidRDefault="0081099B" w:rsidP="0081099B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 xml:space="preserve">Мовленнєва культура педагога під час комунікативної взаємодії  </w:t>
            </w:r>
          </w:p>
        </w:tc>
        <w:tc>
          <w:tcPr>
            <w:tcW w:w="850" w:type="dxa"/>
            <w:shd w:val="clear" w:color="auto" w:fill="auto"/>
          </w:tcPr>
          <w:p w:rsidR="0081099B" w:rsidRPr="00267E87" w:rsidRDefault="0081099B" w:rsidP="0081099B">
            <w:pPr>
              <w:ind w:hanging="2"/>
              <w:jc w:val="center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81099B" w:rsidRPr="00267E87" w:rsidRDefault="0081099B" w:rsidP="0026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>Румянцева-</w:t>
            </w:r>
            <w:proofErr w:type="spellStart"/>
            <w:r w:rsidRPr="00267E87">
              <w:rPr>
                <w:sz w:val="22"/>
                <w:szCs w:val="22"/>
              </w:rPr>
              <w:t>Лахтіна</w:t>
            </w:r>
            <w:proofErr w:type="spellEnd"/>
            <w:r w:rsidRPr="00267E87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81099B" w:rsidRPr="00267E87" w:rsidTr="00C40EE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81099B" w:rsidRPr="00267E87" w:rsidRDefault="0081099B" w:rsidP="0081099B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 xml:space="preserve">Методичні аспекти формування в учителів і здобувачів початкової освіти навичок здорового способу життя </w:t>
            </w:r>
          </w:p>
        </w:tc>
        <w:tc>
          <w:tcPr>
            <w:tcW w:w="850" w:type="dxa"/>
            <w:shd w:val="clear" w:color="auto" w:fill="auto"/>
          </w:tcPr>
          <w:p w:rsidR="0081099B" w:rsidRPr="00267E87" w:rsidRDefault="0081099B" w:rsidP="0081099B">
            <w:pPr>
              <w:ind w:hanging="2"/>
              <w:jc w:val="center"/>
              <w:rPr>
                <w:sz w:val="22"/>
                <w:szCs w:val="22"/>
              </w:rPr>
            </w:pPr>
            <w:bookmarkStart w:id="1" w:name="_heading=h.30j0zll" w:colFirst="0" w:colLast="0"/>
            <w:bookmarkStart w:id="2" w:name="_GoBack"/>
            <w:bookmarkEnd w:id="1"/>
            <w:r w:rsidRPr="00267E87">
              <w:rPr>
                <w:sz w:val="22"/>
                <w:szCs w:val="22"/>
              </w:rPr>
              <w:t>2</w:t>
            </w:r>
            <w:bookmarkEnd w:id="2"/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81099B" w:rsidRPr="00267E87" w:rsidRDefault="0081099B" w:rsidP="0081099B">
            <w:pPr>
              <w:ind w:hanging="2"/>
              <w:jc w:val="left"/>
              <w:rPr>
                <w:sz w:val="22"/>
                <w:szCs w:val="22"/>
              </w:rPr>
            </w:pPr>
            <w:r w:rsidRPr="00267E87">
              <w:rPr>
                <w:sz w:val="22"/>
                <w:szCs w:val="22"/>
              </w:rPr>
              <w:t xml:space="preserve">Бандура В.В., викладач </w:t>
            </w:r>
          </w:p>
        </w:tc>
      </w:tr>
      <w:tr w:rsidR="0081099B" w:rsidRPr="00267E87">
        <w:tc>
          <w:tcPr>
            <w:tcW w:w="7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1099B" w:rsidRPr="00267E87" w:rsidRDefault="0081099B" w:rsidP="0081099B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267E87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81099B" w:rsidRPr="00267E87" w:rsidRDefault="0081099B" w:rsidP="008109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67E8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5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099B" w:rsidRPr="00267E87" w:rsidRDefault="0081099B" w:rsidP="0081099B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A01A32" w:rsidRDefault="00A01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A01A32" w:rsidRDefault="00CA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Оксана </w:t>
      </w:r>
      <w:proofErr w:type="spellStart"/>
      <w:r>
        <w:rPr>
          <w:b/>
          <w:color w:val="000000"/>
          <w:sz w:val="24"/>
          <w:szCs w:val="24"/>
        </w:rPr>
        <w:t>Заліська</w:t>
      </w:r>
      <w:proofErr w:type="spellEnd"/>
    </w:p>
    <w:p w:rsidR="00A01A32" w:rsidRDefault="00A01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A01A32" w:rsidRDefault="00CA52F8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A01A32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2"/>
    <w:rsid w:val="00267E87"/>
    <w:rsid w:val="003A5D40"/>
    <w:rsid w:val="0081099B"/>
    <w:rsid w:val="00A01A32"/>
    <w:rsid w:val="00A12CE8"/>
    <w:rsid w:val="00B05F59"/>
    <w:rsid w:val="00C40EE3"/>
    <w:rsid w:val="00CA52F8"/>
    <w:rsid w:val="00E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8/Uz2U07k0HK8P+HswqYSB/Zg==">AMUW2mVQXjsUCD4Cy4sJFtn9Ds1cGYkSfkrfBbtCPWviDRdv3siLCpHvwW+C1ckHi1XDSpoAiF1EQIN9heO74ZteSb4P7bK/awX/+gceSx8T+LpGgnW+chdO/mKPLlHbXf8SjO5dj/gg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7</cp:revision>
  <dcterms:created xsi:type="dcterms:W3CDTF">2022-04-18T06:57:00Z</dcterms:created>
  <dcterms:modified xsi:type="dcterms:W3CDTF">2022-04-18T14:49:00Z</dcterms:modified>
</cp:coreProperties>
</file>