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B5" w:rsidRPr="00DC042A" w:rsidRDefault="00B61BB5" w:rsidP="00B61BB5">
      <w:pPr>
        <w:jc w:val="right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КСГО (21)-5</w:t>
      </w:r>
    </w:p>
    <w:p w:rsidR="00B61BB5" w:rsidRPr="00DC042A" w:rsidRDefault="00B61BB5" w:rsidP="00B61BB5">
      <w:pPr>
        <w:jc w:val="right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Субвенція НУШ</w:t>
      </w:r>
    </w:p>
    <w:p w:rsidR="00B61BB5" w:rsidRPr="00E27E95" w:rsidRDefault="00B61BB5" w:rsidP="00B61BB5">
      <w:pPr>
        <w:jc w:val="center"/>
        <w:rPr>
          <w:b/>
          <w:bCs/>
          <w:sz w:val="36"/>
          <w:szCs w:val="36"/>
          <w:lang w:val="uk-UA"/>
        </w:rPr>
      </w:pPr>
    </w:p>
    <w:p w:rsidR="00B61BB5" w:rsidRPr="00DB1D2F" w:rsidRDefault="00B61BB5" w:rsidP="00B61BB5">
      <w:pPr>
        <w:jc w:val="center"/>
        <w:rPr>
          <w:b/>
          <w:bCs/>
        </w:rPr>
      </w:pPr>
      <w:r w:rsidRPr="00DB1D2F">
        <w:rPr>
          <w:b/>
          <w:bCs/>
        </w:rPr>
        <w:t>КОМУНАЛЬНИЙ ВИЩИЙ НАВЧАЛЬНИЙ ЗАКЛАД</w:t>
      </w:r>
    </w:p>
    <w:p w:rsidR="00B61BB5" w:rsidRPr="00DB1D2F" w:rsidRDefault="00B61BB5" w:rsidP="00B61BB5">
      <w:pPr>
        <w:jc w:val="center"/>
        <w:rPr>
          <w:b/>
          <w:bCs/>
        </w:rPr>
      </w:pPr>
      <w:r w:rsidRPr="00DB1D2F">
        <w:rPr>
          <w:b/>
          <w:bCs/>
        </w:rPr>
        <w:t>«ХАРКІВСЬКА АКАДЕМІЯ НЕПЕРЕРВНОЇ ОСВІТИ»</w:t>
      </w:r>
    </w:p>
    <w:p w:rsidR="00B61BB5" w:rsidRPr="00DB1D2F" w:rsidRDefault="00B61BB5" w:rsidP="00B61BB5">
      <w:pPr>
        <w:jc w:val="center"/>
        <w:rPr>
          <w:b/>
          <w:bCs/>
        </w:rPr>
      </w:pPr>
    </w:p>
    <w:p w:rsidR="00B61BB5" w:rsidRPr="00E35EA9" w:rsidRDefault="00B61BB5" w:rsidP="00B61BB5">
      <w:pPr>
        <w:spacing w:line="276" w:lineRule="auto"/>
        <w:jc w:val="center"/>
        <w:rPr>
          <w:b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B61BB5" w:rsidRPr="009A5376" w:rsidTr="0018392E">
        <w:tc>
          <w:tcPr>
            <w:tcW w:w="2492" w:type="pct"/>
          </w:tcPr>
          <w:p w:rsidR="00B61BB5" w:rsidRPr="009A5376" w:rsidRDefault="00B61BB5" w:rsidP="0018392E">
            <w:pPr>
              <w:widowControl w:val="0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ПОГОДЖЕНО</w:t>
            </w:r>
          </w:p>
          <w:p w:rsidR="00B61BB5" w:rsidRPr="009A5376" w:rsidRDefault="00B61BB5" w:rsidP="0018392E">
            <w:pPr>
              <w:widowControl w:val="0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 xml:space="preserve">Проректор з навчальної роботи </w:t>
            </w:r>
          </w:p>
          <w:p w:rsidR="00B61BB5" w:rsidRPr="009A5376" w:rsidRDefault="00B61BB5" w:rsidP="0018392E">
            <w:pPr>
              <w:widowControl w:val="0"/>
              <w:tabs>
                <w:tab w:val="center" w:pos="4677"/>
                <w:tab w:val="right" w:pos="9355"/>
              </w:tabs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i/>
                <w:iCs/>
                <w:sz w:val="24"/>
                <w:szCs w:val="22"/>
                <w:lang w:val="uk-UA"/>
              </w:rPr>
              <w:t>підписано</w:t>
            </w: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 xml:space="preserve">  С.А. Мельник</w:t>
            </w:r>
          </w:p>
          <w:p w:rsidR="00B61BB5" w:rsidRPr="009A5376" w:rsidRDefault="00B61BB5" w:rsidP="0018392E">
            <w:pPr>
              <w:widowControl w:val="0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«18» 06. 2021</w:t>
            </w:r>
          </w:p>
        </w:tc>
        <w:tc>
          <w:tcPr>
            <w:tcW w:w="2508" w:type="pct"/>
          </w:tcPr>
          <w:p w:rsidR="00B61BB5" w:rsidRPr="009A5376" w:rsidRDefault="00B61BB5" w:rsidP="0018392E">
            <w:pPr>
              <w:widowControl w:val="0"/>
              <w:ind w:firstLine="24"/>
              <w:jc w:val="both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 xml:space="preserve">ЗАТВЕРДЖЕНО </w:t>
            </w:r>
          </w:p>
          <w:p w:rsidR="00B61BB5" w:rsidRPr="009A5376" w:rsidRDefault="00B61BB5" w:rsidP="0018392E">
            <w:pPr>
              <w:widowControl w:val="0"/>
              <w:ind w:firstLine="24"/>
              <w:jc w:val="both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Вченою радою</w:t>
            </w:r>
          </w:p>
          <w:p w:rsidR="00B61BB5" w:rsidRPr="009A5376" w:rsidRDefault="00B61BB5" w:rsidP="0018392E">
            <w:pPr>
              <w:widowControl w:val="0"/>
              <w:ind w:firstLine="24"/>
              <w:jc w:val="both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КВНЗ «Харківська академія</w:t>
            </w:r>
          </w:p>
          <w:p w:rsidR="00B61BB5" w:rsidRPr="009A5376" w:rsidRDefault="00B61BB5" w:rsidP="0018392E">
            <w:pPr>
              <w:widowControl w:val="0"/>
              <w:ind w:firstLine="24"/>
              <w:jc w:val="both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 xml:space="preserve">неперервної освіти» </w:t>
            </w:r>
          </w:p>
          <w:p w:rsidR="00B61BB5" w:rsidRPr="009A5376" w:rsidRDefault="00B61BB5" w:rsidP="0018392E">
            <w:pPr>
              <w:widowControl w:val="0"/>
              <w:ind w:firstLine="24"/>
              <w:jc w:val="both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протокол № 2 від «17» червня 2021</w:t>
            </w:r>
          </w:p>
          <w:p w:rsidR="00B61BB5" w:rsidRPr="009A5376" w:rsidRDefault="00B61BB5" w:rsidP="0018392E">
            <w:pPr>
              <w:widowControl w:val="0"/>
              <w:ind w:firstLine="24"/>
              <w:jc w:val="both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Голова вченої ради</w:t>
            </w:r>
          </w:p>
          <w:p w:rsidR="00B61BB5" w:rsidRPr="009A5376" w:rsidRDefault="00B61BB5" w:rsidP="0018392E">
            <w:pPr>
              <w:widowControl w:val="0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i/>
                <w:iCs/>
                <w:sz w:val="24"/>
                <w:szCs w:val="22"/>
                <w:lang w:val="uk-UA"/>
              </w:rPr>
              <w:t xml:space="preserve">підписано </w:t>
            </w: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 xml:space="preserve">Л.Д. </w:t>
            </w:r>
            <w:proofErr w:type="spellStart"/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Покроєва</w:t>
            </w:r>
            <w:proofErr w:type="spellEnd"/>
          </w:p>
          <w:p w:rsidR="00B61BB5" w:rsidRPr="009A5376" w:rsidRDefault="00B61BB5" w:rsidP="0018392E">
            <w:pPr>
              <w:widowControl w:val="0"/>
              <w:rPr>
                <w:rFonts w:eastAsia="Calibri" w:cs="Calibri"/>
                <w:sz w:val="24"/>
                <w:szCs w:val="22"/>
                <w:lang w:val="uk-UA"/>
              </w:rPr>
            </w:pPr>
            <w:r w:rsidRPr="009A5376">
              <w:rPr>
                <w:rFonts w:eastAsia="Calibri" w:cs="Calibri"/>
                <w:sz w:val="24"/>
                <w:szCs w:val="22"/>
                <w:lang w:val="uk-UA"/>
              </w:rPr>
              <w:t>«18» 06. 2021</w:t>
            </w:r>
          </w:p>
          <w:p w:rsidR="00B61BB5" w:rsidRPr="009A5376" w:rsidRDefault="00B61BB5" w:rsidP="0018392E">
            <w:pPr>
              <w:widowControl w:val="0"/>
              <w:rPr>
                <w:rFonts w:eastAsia="Calibri" w:cs="Calibri"/>
                <w:sz w:val="24"/>
                <w:szCs w:val="22"/>
                <w:lang w:val="uk-UA"/>
              </w:rPr>
            </w:pPr>
          </w:p>
        </w:tc>
      </w:tr>
    </w:tbl>
    <w:p w:rsidR="00B61BB5" w:rsidRPr="00DB1D2F" w:rsidRDefault="00B61BB5" w:rsidP="00B61BB5">
      <w:pPr>
        <w:rPr>
          <w:b/>
          <w:bCs/>
        </w:rPr>
      </w:pPr>
    </w:p>
    <w:p w:rsidR="00B61BB5" w:rsidRDefault="00B61BB5" w:rsidP="00B61BB5">
      <w:pPr>
        <w:rPr>
          <w:b/>
          <w:bCs/>
          <w:lang w:val="uk-UA"/>
        </w:rPr>
      </w:pPr>
    </w:p>
    <w:p w:rsidR="00B61BB5" w:rsidRPr="00DC042A" w:rsidRDefault="00B61BB5" w:rsidP="00B61BB5">
      <w:pPr>
        <w:rPr>
          <w:b/>
          <w:bCs/>
          <w:lang w:val="uk-UA"/>
        </w:rPr>
      </w:pPr>
    </w:p>
    <w:p w:rsidR="00B61BB5" w:rsidRPr="00DB1D2F" w:rsidRDefault="00B61BB5" w:rsidP="00B61BB5">
      <w:pPr>
        <w:jc w:val="center"/>
        <w:rPr>
          <w:b/>
          <w:bCs/>
        </w:rPr>
      </w:pPr>
    </w:p>
    <w:p w:rsidR="00B61BB5" w:rsidRPr="00B61BB5" w:rsidRDefault="00B61BB5" w:rsidP="00B61BB5">
      <w:pPr>
        <w:jc w:val="center"/>
        <w:rPr>
          <w:b/>
          <w:bCs/>
          <w:sz w:val="26"/>
          <w:szCs w:val="26"/>
        </w:rPr>
      </w:pPr>
      <w:r w:rsidRPr="00B61BB5">
        <w:rPr>
          <w:b/>
          <w:bCs/>
          <w:sz w:val="26"/>
          <w:szCs w:val="26"/>
        </w:rPr>
        <w:t xml:space="preserve">ОСВІТНЯ ПРОГРАМА </w:t>
      </w:r>
    </w:p>
    <w:p w:rsidR="00E04729" w:rsidRDefault="00B61BB5" w:rsidP="00B61BB5">
      <w:pPr>
        <w:spacing w:line="20" w:lineRule="atLeast"/>
        <w:jc w:val="center"/>
        <w:rPr>
          <w:b/>
          <w:bCs/>
          <w:sz w:val="26"/>
          <w:szCs w:val="26"/>
          <w:lang w:val="uk-UA"/>
        </w:rPr>
      </w:pPr>
      <w:r w:rsidRPr="00B61BB5">
        <w:rPr>
          <w:b/>
          <w:bCs/>
          <w:sz w:val="26"/>
          <w:szCs w:val="26"/>
          <w:lang w:val="uk-UA"/>
        </w:rPr>
        <w:t>підвищення кваліфікації вчителів закладів загальної середньої освіти</w:t>
      </w:r>
    </w:p>
    <w:p w:rsidR="00B61BB5" w:rsidRPr="00B61BB5" w:rsidRDefault="00B61BB5" w:rsidP="00B61BB5">
      <w:pPr>
        <w:spacing w:line="20" w:lineRule="atLeast"/>
        <w:jc w:val="center"/>
        <w:rPr>
          <w:b/>
          <w:bCs/>
          <w:sz w:val="26"/>
          <w:szCs w:val="26"/>
          <w:lang w:val="uk-UA"/>
        </w:rPr>
      </w:pPr>
      <w:r w:rsidRPr="00B61BB5">
        <w:rPr>
          <w:b/>
          <w:bCs/>
          <w:sz w:val="26"/>
          <w:szCs w:val="26"/>
          <w:lang w:val="uk-UA"/>
        </w:rPr>
        <w:t xml:space="preserve"> за напрямом</w:t>
      </w:r>
    </w:p>
    <w:p w:rsidR="00B61BB5" w:rsidRPr="00B61BB5" w:rsidRDefault="00B61BB5" w:rsidP="00B61BB5">
      <w:pPr>
        <w:jc w:val="center"/>
        <w:rPr>
          <w:b/>
          <w:bCs/>
          <w:sz w:val="26"/>
          <w:szCs w:val="26"/>
          <w:lang w:val="uk-UA"/>
        </w:rPr>
      </w:pPr>
      <w:bookmarkStart w:id="0" w:name="_GoBack"/>
      <w:r w:rsidRPr="00B61BB5">
        <w:rPr>
          <w:b/>
          <w:bCs/>
          <w:sz w:val="26"/>
          <w:szCs w:val="26"/>
          <w:lang w:val="uk-UA"/>
        </w:rPr>
        <w:t xml:space="preserve"> «</w:t>
      </w:r>
      <w:r w:rsidR="00A827D2">
        <w:rPr>
          <w:b/>
          <w:bCs/>
          <w:i/>
          <w:iCs/>
          <w:sz w:val="26"/>
          <w:szCs w:val="26"/>
          <w:lang w:val="uk-UA"/>
        </w:rPr>
        <w:t xml:space="preserve">Формування </w:t>
      </w:r>
      <w:r w:rsidRPr="00B61BB5">
        <w:rPr>
          <w:b/>
          <w:bCs/>
          <w:i/>
          <w:iCs/>
          <w:sz w:val="26"/>
          <w:szCs w:val="26"/>
          <w:lang w:val="uk-UA"/>
        </w:rPr>
        <w:t xml:space="preserve">ключових </w:t>
      </w:r>
      <w:proofErr w:type="spellStart"/>
      <w:r w:rsidRPr="00B61BB5">
        <w:rPr>
          <w:b/>
          <w:bCs/>
          <w:i/>
          <w:iCs/>
          <w:sz w:val="26"/>
          <w:szCs w:val="26"/>
          <w:lang w:val="uk-UA"/>
        </w:rPr>
        <w:t>компетентностей</w:t>
      </w:r>
      <w:proofErr w:type="spellEnd"/>
      <w:r w:rsidR="00A827D2">
        <w:rPr>
          <w:b/>
          <w:bCs/>
          <w:i/>
          <w:iCs/>
          <w:sz w:val="26"/>
          <w:szCs w:val="26"/>
          <w:lang w:val="uk-UA"/>
        </w:rPr>
        <w:t xml:space="preserve"> учнів у навчанні предметів </w:t>
      </w:r>
      <w:r w:rsidR="00A827D2">
        <w:rPr>
          <w:b/>
          <w:bCs/>
          <w:i/>
          <w:iCs/>
          <w:sz w:val="26"/>
          <w:szCs w:val="26"/>
          <w:lang w:val="uk-UA"/>
        </w:rPr>
        <w:br/>
      </w:r>
      <w:r w:rsidRPr="00B61BB5">
        <w:rPr>
          <w:b/>
          <w:bCs/>
          <w:i/>
          <w:iCs/>
          <w:sz w:val="26"/>
          <w:szCs w:val="26"/>
          <w:lang w:val="uk-UA"/>
        </w:rPr>
        <w:t>та галузевих інтегрованих курсів громадянської та історичної освітньої галузі нового Державного стандарту базової середньої освіти</w:t>
      </w:r>
      <w:r w:rsidRPr="00B61BB5">
        <w:rPr>
          <w:b/>
          <w:bCs/>
          <w:sz w:val="26"/>
          <w:szCs w:val="26"/>
          <w:lang w:val="uk-UA"/>
        </w:rPr>
        <w:t xml:space="preserve">» </w:t>
      </w:r>
    </w:p>
    <w:bookmarkEnd w:id="0"/>
    <w:p w:rsidR="00B61BB5" w:rsidRPr="00B61BB5" w:rsidRDefault="00B61BB5" w:rsidP="00B61BB5">
      <w:pPr>
        <w:jc w:val="center"/>
        <w:rPr>
          <w:i/>
          <w:iCs/>
          <w:sz w:val="26"/>
          <w:szCs w:val="26"/>
          <w:lang w:val="uk-UA"/>
        </w:rPr>
      </w:pPr>
    </w:p>
    <w:p w:rsidR="00B61BB5" w:rsidRPr="00E27E95" w:rsidRDefault="00B61BB5" w:rsidP="00B61BB5">
      <w:pPr>
        <w:rPr>
          <w:lang w:val="uk-UA"/>
        </w:rPr>
      </w:pPr>
    </w:p>
    <w:p w:rsidR="00B61BB5" w:rsidRPr="00E27E95" w:rsidRDefault="00B61BB5" w:rsidP="00B61BB5">
      <w:pPr>
        <w:rPr>
          <w:lang w:val="uk-UA"/>
        </w:rPr>
      </w:pPr>
    </w:p>
    <w:p w:rsidR="00B61BB5" w:rsidRPr="00E27E95" w:rsidRDefault="00B61BB5" w:rsidP="00B61BB5">
      <w:pPr>
        <w:rPr>
          <w:lang w:val="uk-UA"/>
        </w:rPr>
      </w:pPr>
    </w:p>
    <w:tbl>
      <w:tblPr>
        <w:tblW w:w="9345" w:type="dxa"/>
        <w:tblInd w:w="-106" w:type="dxa"/>
        <w:tblLook w:val="01E0" w:firstRow="1" w:lastRow="1" w:firstColumn="1" w:lastColumn="1" w:noHBand="0" w:noVBand="0"/>
      </w:tblPr>
      <w:tblGrid>
        <w:gridCol w:w="9345"/>
      </w:tblGrid>
      <w:tr w:rsidR="00B61BB5" w:rsidRPr="00E27E95" w:rsidTr="0018392E">
        <w:trPr>
          <w:trHeight w:val="288"/>
        </w:trPr>
        <w:tc>
          <w:tcPr>
            <w:tcW w:w="9345" w:type="dxa"/>
          </w:tcPr>
          <w:p w:rsidR="00B61BB5" w:rsidRPr="00E27E95" w:rsidRDefault="00B61BB5" w:rsidP="0018392E">
            <w:pPr>
              <w:rPr>
                <w:b/>
                <w:bCs/>
                <w:lang w:val="uk-UA"/>
              </w:rPr>
            </w:pPr>
            <w:r w:rsidRPr="00E27E95">
              <w:rPr>
                <w:b/>
                <w:bCs/>
                <w:u w:val="single"/>
                <w:lang w:val="uk-UA"/>
              </w:rPr>
              <w:t>Розробники-укладачі</w:t>
            </w:r>
            <w:r w:rsidRPr="00E27E95">
              <w:rPr>
                <w:b/>
                <w:bCs/>
                <w:lang w:val="uk-UA"/>
              </w:rPr>
              <w:t>:</w:t>
            </w:r>
          </w:p>
        </w:tc>
      </w:tr>
      <w:tr w:rsidR="00B61BB5" w:rsidRPr="00E27E95" w:rsidTr="0018392E">
        <w:trPr>
          <w:trHeight w:val="1961"/>
        </w:trPr>
        <w:tc>
          <w:tcPr>
            <w:tcW w:w="9345" w:type="dxa"/>
          </w:tcPr>
          <w:p w:rsidR="00B61BB5" w:rsidRPr="00E27E95" w:rsidRDefault="00B61BB5" w:rsidP="0018392E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27E95">
              <w:rPr>
                <w:b/>
                <w:bCs/>
                <w:i/>
                <w:iCs/>
                <w:sz w:val="24"/>
                <w:szCs w:val="24"/>
                <w:lang w:val="uk-UA"/>
              </w:rPr>
              <w:t>Китиченко</w:t>
            </w:r>
            <w:proofErr w:type="spellEnd"/>
            <w:r w:rsidRPr="00E27E95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Т. С.,</w:t>
            </w:r>
          </w:p>
          <w:p w:rsidR="00B61BB5" w:rsidRPr="00E27E95" w:rsidRDefault="00B61BB5" w:rsidP="0018392E">
            <w:pPr>
              <w:rPr>
                <w:i/>
                <w:iCs/>
                <w:sz w:val="24"/>
                <w:szCs w:val="24"/>
                <w:lang w:val="uk-UA"/>
              </w:rPr>
            </w:pPr>
            <w:r w:rsidRPr="00E27E95">
              <w:rPr>
                <w:i/>
                <w:iCs/>
                <w:sz w:val="24"/>
                <w:szCs w:val="24"/>
                <w:lang w:val="uk-UA"/>
              </w:rPr>
              <w:t>старший викладач кафедри соціально-гуманітарної освіти КВНЗ «Харківська</w:t>
            </w:r>
          </w:p>
          <w:p w:rsidR="00B61BB5" w:rsidRPr="00E27E95" w:rsidRDefault="00B61BB5" w:rsidP="0018392E">
            <w:pPr>
              <w:rPr>
                <w:i/>
                <w:iCs/>
                <w:sz w:val="24"/>
                <w:szCs w:val="24"/>
                <w:lang w:val="uk-UA"/>
              </w:rPr>
            </w:pPr>
            <w:r w:rsidRPr="00E27E95">
              <w:rPr>
                <w:i/>
                <w:iCs/>
                <w:sz w:val="24"/>
                <w:szCs w:val="24"/>
                <w:lang w:val="uk-UA"/>
              </w:rPr>
              <w:t xml:space="preserve"> академія неперервної освіти», кандидат історичних наук</w:t>
            </w:r>
          </w:p>
          <w:p w:rsidR="00B61BB5" w:rsidRPr="00E27E95" w:rsidRDefault="00B61BB5" w:rsidP="0018392E">
            <w:pPr>
              <w:ind w:firstLine="709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B61BB5" w:rsidRPr="00E27E95" w:rsidRDefault="00B61BB5" w:rsidP="0018392E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27E95">
              <w:rPr>
                <w:b/>
                <w:bCs/>
                <w:i/>
                <w:iCs/>
                <w:sz w:val="24"/>
                <w:szCs w:val="24"/>
                <w:lang w:val="uk-UA"/>
              </w:rPr>
              <w:t>Китиченко</w:t>
            </w:r>
            <w:proofErr w:type="spellEnd"/>
            <w:r w:rsidRPr="00E27E95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С.О.,</w:t>
            </w:r>
          </w:p>
          <w:p w:rsidR="00B61BB5" w:rsidRPr="00E27E95" w:rsidRDefault="00B61BB5" w:rsidP="0018392E">
            <w:pPr>
              <w:rPr>
                <w:i/>
                <w:iCs/>
                <w:sz w:val="24"/>
                <w:szCs w:val="24"/>
                <w:lang w:val="uk-UA"/>
              </w:rPr>
            </w:pPr>
            <w:r w:rsidRPr="00E27E95">
              <w:rPr>
                <w:i/>
                <w:iCs/>
                <w:sz w:val="24"/>
                <w:szCs w:val="24"/>
                <w:lang w:val="uk-UA"/>
              </w:rPr>
              <w:t xml:space="preserve">старший викладач кафедри соціально-гуманітарної освіти КВНЗ «Харківська </w:t>
            </w:r>
          </w:p>
          <w:p w:rsidR="00B61BB5" w:rsidRPr="00E27E95" w:rsidRDefault="00B61BB5" w:rsidP="0018392E">
            <w:pPr>
              <w:rPr>
                <w:i/>
                <w:iCs/>
                <w:sz w:val="24"/>
                <w:szCs w:val="24"/>
                <w:lang w:val="uk-UA"/>
              </w:rPr>
            </w:pPr>
            <w:r w:rsidRPr="00E27E95">
              <w:rPr>
                <w:i/>
                <w:iCs/>
                <w:sz w:val="24"/>
                <w:szCs w:val="24"/>
                <w:lang w:val="uk-UA"/>
              </w:rPr>
              <w:t>академія неперервної освіти»</w:t>
            </w:r>
          </w:p>
          <w:p w:rsidR="00B61BB5" w:rsidRPr="00E27E95" w:rsidRDefault="00B61BB5" w:rsidP="0018392E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B61BB5" w:rsidRPr="00E27E95" w:rsidRDefault="00B61BB5" w:rsidP="00B61BB5">
      <w:pPr>
        <w:jc w:val="center"/>
        <w:rPr>
          <w:lang w:val="uk-UA"/>
        </w:rPr>
      </w:pPr>
    </w:p>
    <w:p w:rsidR="00B61BB5" w:rsidRPr="00365CBE" w:rsidRDefault="00B61BB5" w:rsidP="00B61BB5">
      <w:pPr>
        <w:rPr>
          <w:b/>
          <w:bCs/>
          <w:i/>
          <w:iCs/>
        </w:rPr>
      </w:pPr>
      <w:r w:rsidRPr="00365CBE">
        <w:t xml:space="preserve">Обговорено і </w:t>
      </w:r>
      <w:proofErr w:type="spellStart"/>
      <w:r w:rsidRPr="00365CBE">
        <w:t>затверджено</w:t>
      </w:r>
      <w:proofErr w:type="spellEnd"/>
    </w:p>
    <w:p w:rsidR="00B61BB5" w:rsidRPr="00365CBE" w:rsidRDefault="00B61BB5" w:rsidP="00B61BB5">
      <w:pPr>
        <w:rPr>
          <w:lang w:val="uk-UA"/>
        </w:rPr>
      </w:pPr>
      <w:r w:rsidRPr="00365CBE">
        <w:t xml:space="preserve">на </w:t>
      </w:r>
      <w:proofErr w:type="spellStart"/>
      <w:r w:rsidRPr="00365CBE">
        <w:t>засіданні</w:t>
      </w:r>
      <w:proofErr w:type="spellEnd"/>
      <w:r w:rsidRPr="00365CBE">
        <w:t xml:space="preserve"> </w:t>
      </w:r>
      <w:proofErr w:type="spellStart"/>
      <w:r w:rsidRPr="00365CBE">
        <w:t>кафедри</w:t>
      </w:r>
      <w:proofErr w:type="spellEnd"/>
      <w:r w:rsidRPr="00365CBE">
        <w:t xml:space="preserve">  </w:t>
      </w:r>
    </w:p>
    <w:p w:rsidR="00B61BB5" w:rsidRPr="00365CBE" w:rsidRDefault="00B61BB5" w:rsidP="00B61BB5">
      <w:r>
        <w:rPr>
          <w:lang w:val="uk-UA"/>
        </w:rPr>
        <w:t>соціально-гуманітарної</w:t>
      </w:r>
      <w:r w:rsidRPr="00365CBE">
        <w:t xml:space="preserve"> </w:t>
      </w:r>
      <w:proofErr w:type="spellStart"/>
      <w:r w:rsidRPr="00365CBE">
        <w:t>осв</w:t>
      </w:r>
      <w:proofErr w:type="spellEnd"/>
      <w:r w:rsidRPr="00365CBE">
        <w:rPr>
          <w:lang w:val="uk-UA"/>
        </w:rPr>
        <w:t>і</w:t>
      </w:r>
      <w:proofErr w:type="spellStart"/>
      <w:r w:rsidRPr="00365CBE">
        <w:t>ти</w:t>
      </w:r>
      <w:proofErr w:type="spellEnd"/>
    </w:p>
    <w:p w:rsidR="00B61BB5" w:rsidRPr="00E04729" w:rsidRDefault="00B61BB5" w:rsidP="00B61BB5">
      <w:r w:rsidRPr="00E04729">
        <w:t xml:space="preserve">Протокол № </w:t>
      </w:r>
      <w:r w:rsidRPr="00E04729">
        <w:rPr>
          <w:lang w:val="uk-UA"/>
        </w:rPr>
        <w:t xml:space="preserve">11 </w:t>
      </w:r>
      <w:proofErr w:type="spellStart"/>
      <w:r w:rsidRPr="00E04729">
        <w:t>від</w:t>
      </w:r>
      <w:proofErr w:type="spellEnd"/>
      <w:r w:rsidRPr="00E04729">
        <w:t xml:space="preserve"> </w:t>
      </w:r>
      <w:r w:rsidRPr="00E04729">
        <w:rPr>
          <w:lang w:val="uk-UA"/>
        </w:rPr>
        <w:t xml:space="preserve">11 червня </w:t>
      </w:r>
      <w:r w:rsidRPr="00E04729">
        <w:t xml:space="preserve">2021 р. </w:t>
      </w:r>
    </w:p>
    <w:p w:rsidR="00B61BB5" w:rsidRDefault="00B61BB5" w:rsidP="00B61BB5">
      <w:pPr>
        <w:rPr>
          <w:lang w:val="uk-UA"/>
        </w:rPr>
      </w:pPr>
      <w:r>
        <w:rPr>
          <w:lang w:val="uk-UA"/>
        </w:rPr>
        <w:t>З</w:t>
      </w:r>
      <w:proofErr w:type="spellStart"/>
      <w:r w:rsidR="00E04729">
        <w:t>ав</w:t>
      </w:r>
      <w:proofErr w:type="spellEnd"/>
      <w:r w:rsidR="00E04729">
        <w:t xml:space="preserve">. </w:t>
      </w:r>
      <w:proofErr w:type="spellStart"/>
      <w:r w:rsidR="00E04729">
        <w:t>кафедри</w:t>
      </w:r>
      <w:proofErr w:type="spellEnd"/>
      <w:r w:rsidR="00E04729">
        <w:t xml:space="preserve"> </w:t>
      </w:r>
      <w:r w:rsidRPr="00B61BB5">
        <w:rPr>
          <w:i/>
          <w:lang w:val="uk-UA"/>
        </w:rPr>
        <w:t>підписано</w:t>
      </w:r>
      <w:r w:rsidRPr="00365CBE">
        <w:t xml:space="preserve"> </w:t>
      </w:r>
      <w:r>
        <w:rPr>
          <w:lang w:val="uk-UA"/>
        </w:rPr>
        <w:t>М</w:t>
      </w:r>
      <w:r w:rsidRPr="00365CBE">
        <w:rPr>
          <w:lang w:val="uk-UA"/>
        </w:rPr>
        <w:t>.</w:t>
      </w:r>
      <w:r>
        <w:rPr>
          <w:lang w:val="uk-UA"/>
        </w:rPr>
        <w:t>Є</w:t>
      </w:r>
      <w:r w:rsidRPr="00365CBE">
        <w:rPr>
          <w:lang w:val="uk-UA"/>
        </w:rPr>
        <w:t xml:space="preserve">. </w:t>
      </w:r>
      <w:r>
        <w:rPr>
          <w:lang w:val="uk-UA"/>
        </w:rPr>
        <w:t>Смирнова</w:t>
      </w:r>
    </w:p>
    <w:p w:rsidR="00B61BB5" w:rsidRDefault="00B61BB5" w:rsidP="00B61BB5">
      <w:pPr>
        <w:rPr>
          <w:lang w:val="uk-UA"/>
        </w:rPr>
      </w:pPr>
    </w:p>
    <w:p w:rsidR="00B61BB5" w:rsidRDefault="00B61BB5" w:rsidP="00B61BB5">
      <w:pPr>
        <w:rPr>
          <w:lang w:val="uk-UA"/>
        </w:rPr>
      </w:pPr>
    </w:p>
    <w:p w:rsidR="00B61BB5" w:rsidRPr="00E27E95" w:rsidRDefault="00B61BB5" w:rsidP="00B61BB5">
      <w:pPr>
        <w:jc w:val="center"/>
        <w:rPr>
          <w:lang w:val="uk-UA"/>
        </w:rPr>
      </w:pPr>
      <w:r>
        <w:rPr>
          <w:lang w:val="uk-UA"/>
        </w:rPr>
        <w:t xml:space="preserve">Харків – 2021 </w:t>
      </w:r>
    </w:p>
    <w:p w:rsidR="00B61BB5" w:rsidRPr="00B61BB5" w:rsidRDefault="00B61BB5" w:rsidP="00B61BB5">
      <w:pPr>
        <w:ind w:firstLine="567"/>
        <w:jc w:val="center"/>
        <w:rPr>
          <w:b/>
          <w:bCs/>
          <w:sz w:val="26"/>
          <w:szCs w:val="26"/>
          <w:lang w:val="uk-UA"/>
        </w:rPr>
      </w:pPr>
      <w:r w:rsidRPr="00B61BB5">
        <w:rPr>
          <w:rFonts w:ascii="Times New Roman ??????????" w:hAnsi="Times New Roman ??????????" w:cs="Times New Roman ??????????"/>
          <w:b/>
          <w:bCs/>
          <w:sz w:val="26"/>
          <w:szCs w:val="26"/>
          <w:lang w:val="uk-UA"/>
        </w:rPr>
        <w:lastRenderedPageBreak/>
        <w:t>ПОЯСНЮВАЛЬНА ЗАПИСКА</w:t>
      </w:r>
    </w:p>
    <w:p w:rsidR="00B61BB5" w:rsidRPr="00B61BB5" w:rsidRDefault="00B61BB5" w:rsidP="00E04729">
      <w:pPr>
        <w:widowControl w:val="0"/>
        <w:ind w:firstLine="720"/>
        <w:jc w:val="both"/>
        <w:rPr>
          <w:sz w:val="26"/>
          <w:szCs w:val="26"/>
          <w:lang w:val="uk-UA"/>
        </w:rPr>
      </w:pPr>
      <w:r w:rsidRPr="00B61BB5">
        <w:rPr>
          <w:sz w:val="26"/>
          <w:szCs w:val="26"/>
          <w:lang w:val="uk-UA"/>
        </w:rPr>
        <w:t xml:space="preserve">Освітню програму підвищення кваліфікації вчителів закладів загальної середньої освіти за напрямом «Формування  ключових </w:t>
      </w:r>
      <w:proofErr w:type="spellStart"/>
      <w:r w:rsidRPr="00B61BB5">
        <w:rPr>
          <w:sz w:val="26"/>
          <w:szCs w:val="26"/>
          <w:lang w:val="uk-UA"/>
        </w:rPr>
        <w:t>компетентностей</w:t>
      </w:r>
      <w:proofErr w:type="spellEnd"/>
      <w:r w:rsidRPr="00B61BB5">
        <w:rPr>
          <w:sz w:val="26"/>
          <w:szCs w:val="26"/>
          <w:lang w:val="uk-UA"/>
        </w:rPr>
        <w:t xml:space="preserve"> учнів у навчанні предметів  та галузевих інтегрованих курсів громадянської та історичної освітньої галузі нового Державного стандарту базової середньої освіти» розроблено на основі державної політики у сфері освіти та на виконання Постанови Кабіне</w:t>
      </w:r>
      <w:r w:rsidR="00E04729">
        <w:rPr>
          <w:sz w:val="26"/>
          <w:szCs w:val="26"/>
          <w:lang w:val="uk-UA"/>
        </w:rPr>
        <w:t>ту Міністрів України від 21.08.</w:t>
      </w:r>
      <w:r w:rsidRPr="00B61BB5">
        <w:rPr>
          <w:sz w:val="26"/>
          <w:szCs w:val="26"/>
          <w:lang w:val="uk-UA"/>
        </w:rPr>
        <w:t>2019 № 800 «Порядок підвищення кваліфікації педагогічних і науково-педагогічних працівників».</w:t>
      </w:r>
    </w:p>
    <w:p w:rsidR="00B61BB5" w:rsidRPr="00B61BB5" w:rsidRDefault="00B61BB5" w:rsidP="00E04729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B61BB5">
        <w:rPr>
          <w:b/>
          <w:bCs/>
          <w:sz w:val="26"/>
          <w:szCs w:val="26"/>
          <w:lang w:val="uk-UA"/>
        </w:rPr>
        <w:t xml:space="preserve">Нормативною базою визначення змісту освітньої </w:t>
      </w:r>
      <w:r w:rsidRPr="00B61BB5">
        <w:rPr>
          <w:sz w:val="26"/>
          <w:szCs w:val="26"/>
          <w:lang w:val="uk-UA"/>
        </w:rPr>
        <w:t>програми є: Закон України «Про освіту», Закон України «Про повну загальну середню освіту», Концепція реалізації державної політики у сфері реформування загальної середньої освіти «Нова українська школа», Постанова КМУ від 17 травня 2021 р. № 476 «Деякі питання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 Наказ Міністерства регіонального розвитку економіки, торгівлі та сільського господарства України від 23.12.2020 р. №2736</w:t>
      </w:r>
      <w:r w:rsidR="00E04729">
        <w:rPr>
          <w:sz w:val="26"/>
          <w:szCs w:val="26"/>
          <w:lang w:val="uk-UA"/>
        </w:rPr>
        <w:t>-20</w:t>
      </w:r>
      <w:r w:rsidRPr="00B61BB5">
        <w:rPr>
          <w:sz w:val="26"/>
          <w:szCs w:val="26"/>
          <w:lang w:val="uk-UA"/>
        </w:rPr>
        <w:t xml:space="preserve"> «Про затвердження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спеціаліста)»,</w:t>
      </w:r>
      <w:r w:rsidRPr="00B61BB5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B61BB5">
        <w:rPr>
          <w:sz w:val="26"/>
          <w:szCs w:val="26"/>
          <w:lang w:val="uk-UA"/>
        </w:rPr>
        <w:t xml:space="preserve">Державний стандарт базової середньої освіти (поточна редакція від 30.09.2020), новітні науково-обґрунтовані підходи до навчання дорослих. </w:t>
      </w:r>
    </w:p>
    <w:p w:rsidR="00B61BB5" w:rsidRPr="00B61BB5" w:rsidRDefault="00B61BB5" w:rsidP="00E04729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B61BB5">
        <w:rPr>
          <w:b/>
          <w:bCs/>
          <w:sz w:val="26"/>
          <w:szCs w:val="26"/>
          <w:lang w:val="uk-UA"/>
        </w:rPr>
        <w:t xml:space="preserve">Актуальність програми </w:t>
      </w:r>
      <w:r w:rsidRPr="00B61BB5">
        <w:rPr>
          <w:sz w:val="26"/>
          <w:szCs w:val="26"/>
          <w:lang w:val="uk-UA"/>
        </w:rPr>
        <w:t xml:space="preserve">полягає у необхідності професійного розвитку педагогічних працівників відповідно до державної політики у галузі освіти та забезпечення якості освіти, переосмисленні соціальної і професійної місії педагога Нової української школи, </w:t>
      </w:r>
      <w:r w:rsidRPr="00B61BB5">
        <w:rPr>
          <w:rStyle w:val="20"/>
          <w:sz w:val="26"/>
          <w:szCs w:val="26"/>
        </w:rPr>
        <w:t xml:space="preserve">актуалізації необхідності підготовки фахівців, </w:t>
      </w:r>
      <w:r w:rsidRPr="00B61BB5">
        <w:rPr>
          <w:sz w:val="26"/>
          <w:szCs w:val="26"/>
          <w:lang w:val="uk-UA"/>
        </w:rPr>
        <w:t xml:space="preserve">адаптованих до сучасних соціокультурних умов, здатних цілеспрямовано спрямовувати свої зусилля на формування ключових </w:t>
      </w:r>
      <w:proofErr w:type="spellStart"/>
      <w:r w:rsidRPr="00B61BB5">
        <w:rPr>
          <w:sz w:val="26"/>
          <w:szCs w:val="26"/>
          <w:lang w:val="uk-UA"/>
        </w:rPr>
        <w:t>компетентностей</w:t>
      </w:r>
      <w:proofErr w:type="spellEnd"/>
      <w:r w:rsidRPr="00B61BB5">
        <w:rPr>
          <w:sz w:val="26"/>
          <w:szCs w:val="26"/>
          <w:lang w:val="uk-UA"/>
        </w:rPr>
        <w:t>, що відповідає вимогам трансформацій в освіті, обумовлених новими підходами (</w:t>
      </w:r>
      <w:proofErr w:type="spellStart"/>
      <w:r w:rsidRPr="00B61BB5">
        <w:rPr>
          <w:sz w:val="26"/>
          <w:szCs w:val="26"/>
          <w:lang w:val="uk-UA"/>
        </w:rPr>
        <w:t>компетентнісному</w:t>
      </w:r>
      <w:proofErr w:type="spellEnd"/>
      <w:r w:rsidRPr="00B61BB5">
        <w:rPr>
          <w:sz w:val="26"/>
          <w:szCs w:val="26"/>
          <w:lang w:val="uk-UA"/>
        </w:rPr>
        <w:t>, персоналізованому, інклюзивному) та новим змістом освіти.</w:t>
      </w:r>
    </w:p>
    <w:p w:rsidR="00B61BB5" w:rsidRPr="00B61BB5" w:rsidRDefault="00B61BB5" w:rsidP="00E04729">
      <w:pPr>
        <w:widowControl w:val="0"/>
        <w:tabs>
          <w:tab w:val="left" w:pos="284"/>
        </w:tabs>
        <w:ind w:firstLine="709"/>
        <w:jc w:val="both"/>
        <w:rPr>
          <w:sz w:val="26"/>
          <w:szCs w:val="26"/>
          <w:lang w:val="uk-UA"/>
        </w:rPr>
      </w:pPr>
      <w:r w:rsidRPr="00B61BB5">
        <w:rPr>
          <w:b/>
          <w:bCs/>
          <w:sz w:val="26"/>
          <w:szCs w:val="26"/>
          <w:lang w:val="uk-UA"/>
        </w:rPr>
        <w:t xml:space="preserve">Метою </w:t>
      </w:r>
      <w:r w:rsidRPr="00B61BB5">
        <w:rPr>
          <w:sz w:val="26"/>
          <w:szCs w:val="26"/>
          <w:lang w:val="uk-UA"/>
        </w:rPr>
        <w:t xml:space="preserve">освітньої програми є розвиток базових </w:t>
      </w:r>
      <w:proofErr w:type="spellStart"/>
      <w:r w:rsidRPr="00B61BB5">
        <w:rPr>
          <w:sz w:val="26"/>
          <w:szCs w:val="26"/>
          <w:lang w:val="uk-UA"/>
        </w:rPr>
        <w:t>компетентностей</w:t>
      </w:r>
      <w:proofErr w:type="spellEnd"/>
      <w:r w:rsidRPr="00B61BB5">
        <w:rPr>
          <w:sz w:val="26"/>
          <w:szCs w:val="26"/>
          <w:lang w:val="uk-UA"/>
        </w:rPr>
        <w:t xml:space="preserve"> учителів (</w:t>
      </w:r>
      <w:proofErr w:type="spellStart"/>
      <w:r w:rsidRPr="00B61BB5">
        <w:rPr>
          <w:sz w:val="26"/>
          <w:szCs w:val="26"/>
          <w:lang w:val="uk-UA"/>
        </w:rPr>
        <w:t>андрагогічної</w:t>
      </w:r>
      <w:proofErr w:type="spellEnd"/>
      <w:r w:rsidRPr="00B61BB5">
        <w:rPr>
          <w:sz w:val="26"/>
          <w:szCs w:val="26"/>
          <w:lang w:val="uk-UA"/>
        </w:rPr>
        <w:t xml:space="preserve">, </w:t>
      </w:r>
      <w:proofErr w:type="spellStart"/>
      <w:r w:rsidRPr="00B61BB5">
        <w:rPr>
          <w:sz w:val="26"/>
          <w:szCs w:val="26"/>
          <w:lang w:val="uk-UA"/>
        </w:rPr>
        <w:t>професійно</w:t>
      </w:r>
      <w:proofErr w:type="spellEnd"/>
      <w:r w:rsidRPr="00B61BB5">
        <w:rPr>
          <w:sz w:val="26"/>
          <w:szCs w:val="26"/>
          <w:lang w:val="uk-UA"/>
        </w:rPr>
        <w:t>-педагогічної, соціально-громадянської, загальнокультурної, мовно-комунікативної, психолого-</w:t>
      </w:r>
      <w:proofErr w:type="spellStart"/>
      <w:r w:rsidRPr="00B61BB5">
        <w:rPr>
          <w:sz w:val="26"/>
          <w:szCs w:val="26"/>
          <w:lang w:val="uk-UA"/>
        </w:rPr>
        <w:t>фасилітативної</w:t>
      </w:r>
      <w:proofErr w:type="spellEnd"/>
      <w:r w:rsidRPr="00B61BB5">
        <w:rPr>
          <w:sz w:val="26"/>
          <w:szCs w:val="26"/>
          <w:lang w:val="uk-UA"/>
        </w:rPr>
        <w:t xml:space="preserve">, підприємницької та інформаційно-цифрової) предметів громадянської та історичної освітньої галузі. </w:t>
      </w:r>
    </w:p>
    <w:p w:rsidR="00B61BB5" w:rsidRPr="00B61BB5" w:rsidRDefault="00B61BB5" w:rsidP="00E04729">
      <w:pPr>
        <w:widowControl w:val="0"/>
        <w:ind w:firstLine="709"/>
        <w:jc w:val="both"/>
        <w:rPr>
          <w:b/>
          <w:bCs/>
          <w:sz w:val="26"/>
          <w:szCs w:val="26"/>
          <w:lang w:val="uk-UA"/>
        </w:rPr>
      </w:pPr>
      <w:r w:rsidRPr="00B61BB5">
        <w:rPr>
          <w:sz w:val="26"/>
          <w:szCs w:val="26"/>
          <w:lang w:val="uk-UA"/>
        </w:rPr>
        <w:t xml:space="preserve">Під час навчання педагоги </w:t>
      </w:r>
      <w:r w:rsidRPr="00B61BB5">
        <w:rPr>
          <w:b/>
          <w:bCs/>
          <w:sz w:val="26"/>
          <w:szCs w:val="26"/>
          <w:lang w:val="uk-UA"/>
        </w:rPr>
        <w:t>вдосконалюватимуть загальні компетентності:</w:t>
      </w:r>
    </w:p>
    <w:p w:rsidR="00B61BB5" w:rsidRPr="00B61BB5" w:rsidRDefault="00B61BB5" w:rsidP="00E04729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B61BB5">
        <w:rPr>
          <w:sz w:val="26"/>
          <w:szCs w:val="26"/>
          <w:lang w:val="uk-UA"/>
        </w:rPr>
        <w:t>здатність до критичного мислення;</w:t>
      </w:r>
    </w:p>
    <w:p w:rsidR="00B61BB5" w:rsidRPr="00B61BB5" w:rsidRDefault="00B61BB5" w:rsidP="00E04729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B61BB5">
        <w:rPr>
          <w:sz w:val="26"/>
          <w:szCs w:val="26"/>
          <w:lang w:val="uk-UA"/>
        </w:rPr>
        <w:t>здатність застосовувати знання у практичних ситуаціях;</w:t>
      </w:r>
    </w:p>
    <w:p w:rsidR="00B61BB5" w:rsidRPr="00B61BB5" w:rsidRDefault="00B61BB5" w:rsidP="00E04729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B61BB5">
        <w:rPr>
          <w:sz w:val="26"/>
          <w:szCs w:val="26"/>
          <w:lang w:val="uk-UA"/>
        </w:rPr>
        <w:t>здатність вчитися і оволодівати сучасними знаннями;</w:t>
      </w:r>
    </w:p>
    <w:p w:rsidR="00B61BB5" w:rsidRPr="00B61BB5" w:rsidRDefault="00B61BB5" w:rsidP="00E04729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B61BB5">
        <w:rPr>
          <w:sz w:val="26"/>
          <w:szCs w:val="26"/>
          <w:lang w:val="uk-UA"/>
        </w:rPr>
        <w:t>здатність до пошуку, оброблення та аналізу інформації з різних джерел;</w:t>
      </w:r>
    </w:p>
    <w:p w:rsidR="00B61BB5" w:rsidRPr="00B61BB5" w:rsidRDefault="00B61BB5" w:rsidP="00E04729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B61BB5">
        <w:rPr>
          <w:sz w:val="26"/>
          <w:szCs w:val="26"/>
          <w:lang w:val="uk-UA"/>
        </w:rPr>
        <w:t>вміння виявляти, ставити та вирішувати проблеми;</w:t>
      </w:r>
    </w:p>
    <w:p w:rsidR="00B61BB5" w:rsidRPr="00B61BB5" w:rsidRDefault="00B61BB5" w:rsidP="00E04729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B61BB5">
        <w:rPr>
          <w:sz w:val="26"/>
          <w:szCs w:val="26"/>
          <w:lang w:val="uk-UA"/>
        </w:rPr>
        <w:t>здатність приймати обґрунтовані рішення;</w:t>
      </w:r>
    </w:p>
    <w:p w:rsidR="00B61BB5" w:rsidRPr="00B61BB5" w:rsidRDefault="00B61BB5" w:rsidP="00E04729">
      <w:pPr>
        <w:widowControl w:val="0"/>
        <w:tabs>
          <w:tab w:val="left" w:pos="6616"/>
        </w:tabs>
        <w:ind w:firstLine="709"/>
        <w:jc w:val="both"/>
        <w:rPr>
          <w:sz w:val="26"/>
          <w:szCs w:val="26"/>
          <w:lang w:val="uk-UA"/>
        </w:rPr>
      </w:pPr>
      <w:r w:rsidRPr="00B61BB5">
        <w:rPr>
          <w:sz w:val="26"/>
          <w:szCs w:val="26"/>
          <w:lang w:val="uk-UA"/>
        </w:rPr>
        <w:t>здатність до міжособистісної взаємодії.</w:t>
      </w:r>
      <w:r w:rsidRPr="00B61BB5">
        <w:rPr>
          <w:sz w:val="26"/>
          <w:szCs w:val="26"/>
          <w:lang w:val="uk-UA"/>
        </w:rPr>
        <w:tab/>
      </w:r>
    </w:p>
    <w:p w:rsidR="00B61BB5" w:rsidRPr="00B61BB5" w:rsidRDefault="00B61BB5" w:rsidP="00E04729">
      <w:pPr>
        <w:widowControl w:val="0"/>
        <w:ind w:firstLine="720"/>
        <w:jc w:val="both"/>
        <w:rPr>
          <w:b/>
          <w:bCs/>
          <w:sz w:val="26"/>
          <w:szCs w:val="26"/>
          <w:lang w:val="uk-UA"/>
        </w:rPr>
      </w:pPr>
      <w:r w:rsidRPr="00B61BB5">
        <w:rPr>
          <w:b/>
          <w:bCs/>
          <w:sz w:val="26"/>
          <w:szCs w:val="26"/>
          <w:lang w:val="uk-UA"/>
        </w:rPr>
        <w:t xml:space="preserve">Виходячи з мети, </w:t>
      </w:r>
      <w:r w:rsidRPr="00B61BB5">
        <w:rPr>
          <w:sz w:val="26"/>
          <w:szCs w:val="26"/>
          <w:lang w:val="uk-UA"/>
        </w:rPr>
        <w:t>напрямами</w:t>
      </w:r>
      <w:r w:rsidRPr="00B61BB5">
        <w:rPr>
          <w:b/>
          <w:bCs/>
          <w:sz w:val="26"/>
          <w:szCs w:val="26"/>
          <w:lang w:val="uk-UA"/>
        </w:rPr>
        <w:t xml:space="preserve"> роботи визначено: </w:t>
      </w:r>
    </w:p>
    <w:p w:rsidR="00B61BB5" w:rsidRPr="00B61BB5" w:rsidRDefault="00B61BB5" w:rsidP="00E04729">
      <w:pPr>
        <w:widowControl w:val="0"/>
        <w:numPr>
          <w:ilvl w:val="0"/>
          <w:numId w:val="1"/>
        </w:numPr>
        <w:shd w:val="clear" w:color="auto" w:fill="FFFFFF"/>
        <w:ind w:left="0" w:firstLine="720"/>
        <w:jc w:val="both"/>
        <w:rPr>
          <w:rFonts w:eastAsia="Batang"/>
          <w:sz w:val="26"/>
          <w:szCs w:val="26"/>
          <w:lang w:val="uk-UA" w:eastAsia="ko-KR"/>
        </w:rPr>
      </w:pPr>
      <w:r w:rsidRPr="00B61BB5">
        <w:rPr>
          <w:b/>
          <w:bCs/>
          <w:i/>
          <w:iCs/>
          <w:sz w:val="26"/>
          <w:szCs w:val="26"/>
          <w:lang w:val="uk-UA"/>
        </w:rPr>
        <w:t>задоволення потреб</w:t>
      </w:r>
      <w:r w:rsidRPr="00B61BB5">
        <w:rPr>
          <w:sz w:val="26"/>
          <w:szCs w:val="26"/>
          <w:lang w:val="uk-UA"/>
        </w:rPr>
        <w:t xml:space="preserve"> учителів в отриманні теоретичних знань, </w:t>
      </w:r>
      <w:r w:rsidRPr="00B61BB5">
        <w:rPr>
          <w:rFonts w:eastAsia="Batang"/>
          <w:sz w:val="26"/>
          <w:szCs w:val="26"/>
          <w:lang w:val="uk-UA" w:eastAsia="ko-KR"/>
        </w:rPr>
        <w:t>відповідних фахових методик, технологій у навчанні предметів громадянської та історичної освітньої галузі;</w:t>
      </w:r>
      <w:bookmarkStart w:id="1" w:name="n76"/>
      <w:bookmarkEnd w:id="1"/>
    </w:p>
    <w:p w:rsidR="00B61BB5" w:rsidRPr="00B61BB5" w:rsidRDefault="00B61BB5" w:rsidP="00E04729">
      <w:pPr>
        <w:widowControl w:val="0"/>
        <w:numPr>
          <w:ilvl w:val="0"/>
          <w:numId w:val="1"/>
        </w:numPr>
        <w:shd w:val="clear" w:color="auto" w:fill="FFFFFF"/>
        <w:ind w:left="0" w:firstLine="720"/>
        <w:jc w:val="both"/>
        <w:rPr>
          <w:rFonts w:eastAsia="Batang"/>
          <w:sz w:val="26"/>
          <w:szCs w:val="26"/>
          <w:lang w:val="uk-UA" w:eastAsia="ko-KR"/>
        </w:rPr>
      </w:pPr>
      <w:r w:rsidRPr="00B61BB5">
        <w:rPr>
          <w:rFonts w:eastAsia="Batang"/>
          <w:b/>
          <w:bCs/>
          <w:i/>
          <w:iCs/>
          <w:sz w:val="26"/>
          <w:szCs w:val="26"/>
          <w:lang w:val="uk-UA" w:eastAsia="ko-KR"/>
        </w:rPr>
        <w:t>окреслення</w:t>
      </w:r>
      <w:r w:rsidRPr="00B61BB5">
        <w:rPr>
          <w:rFonts w:eastAsia="Batang"/>
          <w:sz w:val="26"/>
          <w:szCs w:val="26"/>
          <w:lang w:val="uk-UA" w:eastAsia="ko-KR"/>
        </w:rPr>
        <w:t xml:space="preserve"> шляхів формування в учнів</w:t>
      </w:r>
      <w:r w:rsidRPr="00B61BB5">
        <w:rPr>
          <w:color w:val="000000"/>
          <w:sz w:val="26"/>
          <w:szCs w:val="26"/>
          <w:lang w:val="uk-UA"/>
        </w:rPr>
        <w:t xml:space="preserve"> </w:t>
      </w:r>
      <w:r w:rsidRPr="00B61BB5">
        <w:rPr>
          <w:rFonts w:eastAsia="Batang"/>
          <w:sz w:val="26"/>
          <w:szCs w:val="26"/>
          <w:lang w:val="uk-UA" w:eastAsia="ko-KR"/>
        </w:rPr>
        <w:t xml:space="preserve">ключових </w:t>
      </w:r>
      <w:proofErr w:type="spellStart"/>
      <w:r w:rsidRPr="00B61BB5">
        <w:rPr>
          <w:rFonts w:eastAsia="Batang"/>
          <w:sz w:val="26"/>
          <w:szCs w:val="26"/>
          <w:lang w:val="uk-UA" w:eastAsia="ko-KR"/>
        </w:rPr>
        <w:t>компетентностей</w:t>
      </w:r>
      <w:proofErr w:type="spellEnd"/>
      <w:r w:rsidRPr="00B61BB5">
        <w:rPr>
          <w:color w:val="000000"/>
          <w:sz w:val="26"/>
          <w:szCs w:val="26"/>
          <w:lang w:val="uk-UA"/>
        </w:rPr>
        <w:t>, необхідних кожній сучасній людині для успішної життєдіяльності</w:t>
      </w:r>
      <w:r w:rsidR="00E04729">
        <w:rPr>
          <w:rFonts w:eastAsia="Batang"/>
          <w:sz w:val="26"/>
          <w:szCs w:val="26"/>
          <w:lang w:val="uk-UA" w:eastAsia="ko-KR"/>
        </w:rPr>
        <w:t>, що визначені у</w:t>
      </w:r>
      <w:r w:rsidRPr="00B61BB5">
        <w:rPr>
          <w:rFonts w:eastAsia="Batang"/>
          <w:sz w:val="26"/>
          <w:szCs w:val="26"/>
          <w:lang w:val="uk-UA" w:eastAsia="ko-KR"/>
        </w:rPr>
        <w:t xml:space="preserve"> 1 статті 12 Закону України «Про освіту», зокрема: мовленнєвої, цифрової, комунікаційної, інклюзивної, емоційно-етичної, також </w:t>
      </w:r>
      <w:r w:rsidRPr="00B61BB5">
        <w:rPr>
          <w:color w:val="000000"/>
          <w:sz w:val="26"/>
          <w:szCs w:val="26"/>
          <w:lang w:val="uk-UA"/>
        </w:rPr>
        <w:t xml:space="preserve">громадянських та соціальних </w:t>
      </w:r>
      <w:proofErr w:type="spellStart"/>
      <w:r w:rsidRPr="00B61BB5">
        <w:rPr>
          <w:color w:val="000000"/>
          <w:sz w:val="26"/>
          <w:szCs w:val="26"/>
          <w:lang w:val="uk-UA"/>
        </w:rPr>
        <w:t>компетентностей</w:t>
      </w:r>
      <w:proofErr w:type="spellEnd"/>
      <w:r w:rsidRPr="00B61BB5">
        <w:rPr>
          <w:color w:val="000000"/>
          <w:sz w:val="26"/>
          <w:szCs w:val="26"/>
          <w:lang w:val="uk-UA"/>
        </w:rPr>
        <w:t>, пов’язаних із ідеями демократії, справедливості, рівності, прав людини, добробуту та здорового способу життя, з усвідомленням рівних прав і можливостей</w:t>
      </w:r>
      <w:r w:rsidRPr="00B61BB5">
        <w:rPr>
          <w:rFonts w:eastAsia="Batang"/>
          <w:sz w:val="26"/>
          <w:szCs w:val="26"/>
          <w:lang w:val="uk-UA" w:eastAsia="ko-KR"/>
        </w:rPr>
        <w:t>;</w:t>
      </w:r>
    </w:p>
    <w:p w:rsidR="00B61BB5" w:rsidRPr="00B61BB5" w:rsidRDefault="00B61BB5" w:rsidP="00E04729">
      <w:pPr>
        <w:widowControl w:val="0"/>
        <w:numPr>
          <w:ilvl w:val="0"/>
          <w:numId w:val="1"/>
        </w:numPr>
        <w:shd w:val="clear" w:color="auto" w:fill="FFFFFF"/>
        <w:ind w:left="0" w:firstLine="720"/>
        <w:jc w:val="both"/>
        <w:rPr>
          <w:rFonts w:eastAsia="Batang"/>
          <w:sz w:val="26"/>
          <w:szCs w:val="26"/>
          <w:lang w:val="uk-UA" w:eastAsia="ko-KR"/>
        </w:rPr>
      </w:pPr>
      <w:r w:rsidRPr="00B61BB5">
        <w:rPr>
          <w:rFonts w:eastAsia="Batang"/>
          <w:b/>
          <w:bCs/>
          <w:i/>
          <w:iCs/>
          <w:sz w:val="26"/>
          <w:szCs w:val="26"/>
          <w:lang w:val="uk-UA" w:eastAsia="ko-KR"/>
        </w:rPr>
        <w:t>удосконалення</w:t>
      </w:r>
      <w:r w:rsidRPr="00B61BB5">
        <w:rPr>
          <w:rFonts w:eastAsia="Batang"/>
          <w:sz w:val="26"/>
          <w:szCs w:val="26"/>
          <w:lang w:val="uk-UA" w:eastAsia="ko-KR"/>
        </w:rPr>
        <w:t xml:space="preserve"> та розвиток цифрових навичок педагогів, що використовуються в освітньому процесі, включаючи електронне навчання, формування уявлень педагогів про інформаційну та кібернетичну безпеку.</w:t>
      </w:r>
    </w:p>
    <w:p w:rsidR="00B61BB5" w:rsidRPr="00B61BB5" w:rsidRDefault="00B61BB5" w:rsidP="00E04729">
      <w:pPr>
        <w:widowControl w:val="0"/>
        <w:ind w:firstLine="709"/>
        <w:jc w:val="both"/>
        <w:rPr>
          <w:rFonts w:eastAsia="A"/>
          <w:sz w:val="26"/>
          <w:szCs w:val="26"/>
          <w:lang w:val="uk-UA"/>
        </w:rPr>
      </w:pPr>
      <w:r w:rsidRPr="00B61BB5">
        <w:rPr>
          <w:rFonts w:eastAsia="A"/>
          <w:b/>
          <w:bCs/>
          <w:sz w:val="26"/>
          <w:szCs w:val="26"/>
          <w:lang w:val="uk-UA"/>
        </w:rPr>
        <w:t>Очікувані освітні результати навчання за освітньою програмою:</w:t>
      </w:r>
      <w:r w:rsidRPr="00B61BB5">
        <w:rPr>
          <w:rFonts w:eastAsia="A"/>
          <w:sz w:val="26"/>
          <w:szCs w:val="26"/>
          <w:lang w:val="uk-UA"/>
        </w:rPr>
        <w:t xml:space="preserve"> </w:t>
      </w:r>
    </w:p>
    <w:p w:rsidR="00B61BB5" w:rsidRPr="00B61BB5" w:rsidRDefault="00B61BB5" w:rsidP="00E04729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A"/>
          <w:sz w:val="26"/>
          <w:szCs w:val="26"/>
          <w:lang w:val="uk-UA"/>
        </w:rPr>
      </w:pPr>
      <w:r w:rsidRPr="00B61BB5">
        <w:rPr>
          <w:rFonts w:eastAsia="A"/>
          <w:b/>
          <w:bCs/>
          <w:i/>
          <w:iCs/>
          <w:sz w:val="26"/>
          <w:szCs w:val="26"/>
          <w:lang w:val="uk-UA"/>
        </w:rPr>
        <w:t xml:space="preserve">знання </w:t>
      </w:r>
      <w:r w:rsidRPr="00B61BB5">
        <w:rPr>
          <w:rFonts w:eastAsia="Batang"/>
          <w:sz w:val="26"/>
          <w:szCs w:val="26"/>
          <w:lang w:val="uk-UA" w:eastAsia="ko-KR"/>
        </w:rPr>
        <w:t>фахових методик, технологій у навчанні предметів громадянської та історичної освітньої галузі</w:t>
      </w:r>
      <w:r w:rsidRPr="00B61BB5">
        <w:rPr>
          <w:rFonts w:eastAsia="A"/>
          <w:sz w:val="26"/>
          <w:szCs w:val="26"/>
          <w:lang w:val="uk-UA"/>
        </w:rPr>
        <w:t>;</w:t>
      </w:r>
    </w:p>
    <w:p w:rsidR="00B61BB5" w:rsidRPr="00B61BB5" w:rsidRDefault="00B61BB5" w:rsidP="00E04729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A"/>
          <w:sz w:val="26"/>
          <w:szCs w:val="26"/>
          <w:lang w:val="uk-UA"/>
        </w:rPr>
      </w:pPr>
      <w:r w:rsidRPr="00B61BB5">
        <w:rPr>
          <w:rFonts w:eastAsia="Batang"/>
          <w:b/>
          <w:bCs/>
          <w:i/>
          <w:iCs/>
          <w:sz w:val="26"/>
          <w:szCs w:val="26"/>
          <w:lang w:val="uk-UA" w:eastAsia="ko-KR"/>
        </w:rPr>
        <w:t>використання ефективних методів</w:t>
      </w:r>
      <w:r w:rsidRPr="00B61BB5">
        <w:rPr>
          <w:rFonts w:eastAsia="Batang"/>
          <w:sz w:val="26"/>
          <w:szCs w:val="26"/>
          <w:lang w:val="uk-UA" w:eastAsia="ko-KR"/>
        </w:rPr>
        <w:t xml:space="preserve"> формування ключових </w:t>
      </w:r>
      <w:proofErr w:type="spellStart"/>
      <w:r w:rsidRPr="00B61BB5">
        <w:rPr>
          <w:rFonts w:eastAsia="Batang"/>
          <w:sz w:val="26"/>
          <w:szCs w:val="26"/>
          <w:lang w:val="uk-UA" w:eastAsia="ko-KR"/>
        </w:rPr>
        <w:t>компетентностей</w:t>
      </w:r>
      <w:proofErr w:type="spellEnd"/>
      <w:r w:rsidRPr="00B61BB5">
        <w:rPr>
          <w:rFonts w:eastAsia="Batang"/>
          <w:sz w:val="26"/>
          <w:szCs w:val="26"/>
          <w:lang w:val="uk-UA" w:eastAsia="ko-KR"/>
        </w:rPr>
        <w:t xml:space="preserve"> учнів на </w:t>
      </w:r>
      <w:proofErr w:type="spellStart"/>
      <w:r w:rsidRPr="00B61BB5">
        <w:rPr>
          <w:rFonts w:eastAsia="Batang"/>
          <w:sz w:val="26"/>
          <w:szCs w:val="26"/>
          <w:lang w:val="uk-UA" w:eastAsia="ko-KR"/>
        </w:rPr>
        <w:t>уроках</w:t>
      </w:r>
      <w:proofErr w:type="spellEnd"/>
      <w:r w:rsidRPr="00B61BB5">
        <w:rPr>
          <w:rFonts w:eastAsia="Batang"/>
          <w:sz w:val="26"/>
          <w:szCs w:val="26"/>
          <w:lang w:val="uk-UA" w:eastAsia="ko-KR"/>
        </w:rPr>
        <w:t xml:space="preserve"> предметів громадянської та історичної освітньої галузі;</w:t>
      </w:r>
    </w:p>
    <w:p w:rsidR="00B61BB5" w:rsidRPr="00B61BB5" w:rsidRDefault="00B61BB5" w:rsidP="00E04729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pacing w:val="-6"/>
          <w:sz w:val="26"/>
          <w:szCs w:val="26"/>
          <w:lang w:val="uk-UA"/>
        </w:rPr>
      </w:pPr>
      <w:r w:rsidRPr="00B61BB5">
        <w:rPr>
          <w:b/>
          <w:bCs/>
          <w:i/>
          <w:iCs/>
          <w:spacing w:val="-6"/>
          <w:sz w:val="26"/>
          <w:szCs w:val="26"/>
          <w:lang w:val="uk-UA"/>
        </w:rPr>
        <w:t>здатність</w:t>
      </w:r>
      <w:r w:rsidRPr="00B61BB5">
        <w:rPr>
          <w:b/>
          <w:bCs/>
          <w:spacing w:val="-6"/>
          <w:sz w:val="26"/>
          <w:szCs w:val="26"/>
          <w:lang w:val="uk-UA"/>
        </w:rPr>
        <w:t xml:space="preserve"> </w:t>
      </w:r>
      <w:r w:rsidRPr="00B61BB5">
        <w:rPr>
          <w:spacing w:val="-6"/>
          <w:sz w:val="26"/>
          <w:szCs w:val="26"/>
          <w:lang w:val="uk-UA"/>
        </w:rPr>
        <w:t>учителів</w:t>
      </w:r>
      <w:r w:rsidRPr="00B61BB5">
        <w:rPr>
          <w:b/>
          <w:bCs/>
          <w:spacing w:val="-6"/>
          <w:sz w:val="26"/>
          <w:szCs w:val="26"/>
          <w:lang w:val="uk-UA"/>
        </w:rPr>
        <w:t xml:space="preserve"> </w:t>
      </w:r>
      <w:r w:rsidRPr="00B61BB5">
        <w:rPr>
          <w:spacing w:val="-6"/>
          <w:sz w:val="26"/>
          <w:szCs w:val="26"/>
          <w:lang w:val="uk-UA"/>
        </w:rPr>
        <w:t>до продуктивної професійної діяльності відповідно до провідних ціннісно-світоглядних орієнтацій, вимог педагогічної етики та викликів базової середньої освіти.</w:t>
      </w:r>
    </w:p>
    <w:p w:rsidR="00E04729" w:rsidRDefault="00B61BB5" w:rsidP="00E04729">
      <w:pPr>
        <w:widowControl w:val="0"/>
        <w:ind w:firstLine="709"/>
        <w:jc w:val="both"/>
        <w:rPr>
          <w:spacing w:val="-6"/>
          <w:sz w:val="26"/>
          <w:szCs w:val="26"/>
          <w:lang w:val="uk-UA"/>
        </w:rPr>
      </w:pPr>
      <w:r w:rsidRPr="00B61BB5">
        <w:rPr>
          <w:spacing w:val="-6"/>
          <w:sz w:val="26"/>
          <w:szCs w:val="26"/>
          <w:lang w:val="uk-UA"/>
        </w:rPr>
        <w:t xml:space="preserve">Зміст програми розкривається у двох блоках: практичному та організаційному. </w:t>
      </w:r>
    </w:p>
    <w:p w:rsidR="00B61BB5" w:rsidRPr="00E04729" w:rsidRDefault="00B61BB5" w:rsidP="00E04729">
      <w:pPr>
        <w:widowControl w:val="0"/>
        <w:ind w:firstLine="709"/>
        <w:jc w:val="both"/>
        <w:rPr>
          <w:spacing w:val="-6"/>
          <w:sz w:val="26"/>
          <w:szCs w:val="26"/>
          <w:lang w:val="uk-UA"/>
        </w:rPr>
      </w:pPr>
      <w:proofErr w:type="spellStart"/>
      <w:r w:rsidRPr="00B61BB5">
        <w:rPr>
          <w:sz w:val="26"/>
          <w:szCs w:val="26"/>
        </w:rPr>
        <w:t>Програма</w:t>
      </w:r>
      <w:proofErr w:type="spellEnd"/>
      <w:r w:rsidRPr="00B61BB5">
        <w:rPr>
          <w:sz w:val="26"/>
          <w:szCs w:val="26"/>
        </w:rPr>
        <w:t xml:space="preserve"> </w:t>
      </w:r>
      <w:proofErr w:type="spellStart"/>
      <w:r w:rsidRPr="00B61BB5">
        <w:rPr>
          <w:sz w:val="26"/>
          <w:szCs w:val="26"/>
        </w:rPr>
        <w:t>розрахована</w:t>
      </w:r>
      <w:proofErr w:type="spellEnd"/>
      <w:r w:rsidRPr="00B61BB5">
        <w:rPr>
          <w:sz w:val="26"/>
          <w:szCs w:val="26"/>
        </w:rPr>
        <w:t xml:space="preserve"> на 15 годин навчання за дистанційною формою. </w:t>
      </w:r>
    </w:p>
    <w:p w:rsidR="00B61BB5" w:rsidRPr="00B61BB5" w:rsidRDefault="00B61BB5" w:rsidP="00E04729">
      <w:pPr>
        <w:widowControl w:val="0"/>
        <w:ind w:firstLine="709"/>
        <w:jc w:val="both"/>
        <w:rPr>
          <w:snapToGrid w:val="0"/>
          <w:kern w:val="20"/>
          <w:sz w:val="26"/>
          <w:szCs w:val="26"/>
          <w:lang w:val="uk-UA"/>
        </w:rPr>
      </w:pPr>
      <w:r w:rsidRPr="00B61BB5">
        <w:rPr>
          <w:snapToGrid w:val="0"/>
          <w:kern w:val="20"/>
          <w:sz w:val="26"/>
          <w:szCs w:val="26"/>
          <w:lang w:val="uk-UA"/>
        </w:rPr>
        <w:t>За умови успішного виконання освітньої програми здобувач освіти одержує сертифікат.</w:t>
      </w:r>
    </w:p>
    <w:p w:rsidR="00B61BB5" w:rsidRPr="00B61BB5" w:rsidRDefault="00B61BB5" w:rsidP="00B61BB5">
      <w:pPr>
        <w:ind w:firstLine="709"/>
        <w:jc w:val="both"/>
        <w:rPr>
          <w:sz w:val="26"/>
          <w:szCs w:val="26"/>
          <w:lang w:val="uk-UA"/>
        </w:rPr>
      </w:pPr>
    </w:p>
    <w:p w:rsidR="00B61BB5" w:rsidRPr="005263D2" w:rsidRDefault="00B61BB5" w:rsidP="00B61BB5">
      <w:pPr>
        <w:tabs>
          <w:tab w:val="left" w:pos="3641"/>
        </w:tabs>
        <w:jc w:val="center"/>
        <w:rPr>
          <w:b/>
          <w:sz w:val="26"/>
          <w:szCs w:val="26"/>
          <w:lang w:val="uk-UA"/>
        </w:rPr>
      </w:pPr>
      <w:r w:rsidRPr="005263D2">
        <w:rPr>
          <w:b/>
          <w:sz w:val="26"/>
          <w:szCs w:val="26"/>
          <w:lang w:val="uk-UA"/>
        </w:rPr>
        <w:t>КУРИКУЛУМ</w:t>
      </w:r>
    </w:p>
    <w:p w:rsidR="00B61BB5" w:rsidRPr="005263D2" w:rsidRDefault="00B61BB5" w:rsidP="00B61BB5">
      <w:pPr>
        <w:tabs>
          <w:tab w:val="num" w:pos="0"/>
          <w:tab w:val="left" w:pos="426"/>
        </w:tabs>
        <w:jc w:val="center"/>
        <w:rPr>
          <w:i/>
          <w:iCs/>
          <w:sz w:val="26"/>
          <w:szCs w:val="26"/>
          <w:lang w:val="uk-UA"/>
        </w:rPr>
      </w:pPr>
      <w:r w:rsidRPr="005263D2">
        <w:rPr>
          <w:b/>
          <w:bCs/>
          <w:i/>
          <w:sz w:val="26"/>
          <w:szCs w:val="26"/>
        </w:rPr>
        <w:t xml:space="preserve"> </w:t>
      </w:r>
      <w:r w:rsidRPr="005263D2">
        <w:rPr>
          <w:i/>
          <w:iCs/>
          <w:sz w:val="26"/>
          <w:szCs w:val="26"/>
        </w:rPr>
        <w:t>(</w:t>
      </w:r>
      <w:proofErr w:type="spellStart"/>
      <w:r w:rsidRPr="005263D2">
        <w:rPr>
          <w:i/>
          <w:iCs/>
          <w:sz w:val="26"/>
          <w:szCs w:val="26"/>
        </w:rPr>
        <w:t>дистанційна</w:t>
      </w:r>
      <w:proofErr w:type="spellEnd"/>
      <w:r w:rsidRPr="005263D2">
        <w:rPr>
          <w:i/>
          <w:iCs/>
          <w:sz w:val="26"/>
          <w:szCs w:val="26"/>
        </w:rPr>
        <w:t xml:space="preserve"> форма </w:t>
      </w:r>
      <w:proofErr w:type="spellStart"/>
      <w:r w:rsidRPr="005263D2">
        <w:rPr>
          <w:i/>
          <w:iCs/>
          <w:sz w:val="26"/>
          <w:szCs w:val="26"/>
        </w:rPr>
        <w:t>навчання</w:t>
      </w:r>
      <w:proofErr w:type="spellEnd"/>
      <w:r w:rsidRPr="005263D2">
        <w:rPr>
          <w:i/>
          <w:iCs/>
          <w:sz w:val="26"/>
          <w:szCs w:val="26"/>
        </w:rPr>
        <w:t xml:space="preserve"> – </w:t>
      </w:r>
      <w:r w:rsidRPr="005263D2">
        <w:rPr>
          <w:i/>
          <w:iCs/>
          <w:sz w:val="26"/>
          <w:szCs w:val="26"/>
          <w:lang w:val="uk-UA"/>
        </w:rPr>
        <w:t>15</w:t>
      </w:r>
      <w:r w:rsidRPr="005263D2">
        <w:rPr>
          <w:i/>
          <w:iCs/>
          <w:sz w:val="26"/>
          <w:szCs w:val="26"/>
        </w:rPr>
        <w:t xml:space="preserve"> </w:t>
      </w:r>
      <w:proofErr w:type="gramStart"/>
      <w:r w:rsidRPr="005263D2">
        <w:rPr>
          <w:i/>
          <w:iCs/>
          <w:sz w:val="26"/>
          <w:szCs w:val="26"/>
        </w:rPr>
        <w:t>год</w:t>
      </w:r>
      <w:r w:rsidRPr="005263D2">
        <w:rPr>
          <w:i/>
          <w:iCs/>
          <w:sz w:val="26"/>
          <w:szCs w:val="26"/>
          <w:lang w:val="uk-UA"/>
        </w:rPr>
        <w:t>.</w:t>
      </w:r>
      <w:r w:rsidRPr="005263D2">
        <w:rPr>
          <w:i/>
          <w:iCs/>
          <w:sz w:val="26"/>
          <w:szCs w:val="26"/>
        </w:rPr>
        <w:t>/</w:t>
      </w:r>
      <w:proofErr w:type="gramEnd"/>
      <w:r w:rsidRPr="005263D2">
        <w:rPr>
          <w:i/>
          <w:iCs/>
          <w:sz w:val="26"/>
          <w:szCs w:val="26"/>
        </w:rPr>
        <w:t xml:space="preserve"> </w:t>
      </w:r>
      <w:r w:rsidRPr="005263D2">
        <w:rPr>
          <w:i/>
          <w:iCs/>
          <w:sz w:val="26"/>
          <w:szCs w:val="26"/>
          <w:lang w:val="uk-UA"/>
        </w:rPr>
        <w:t>0,5</w:t>
      </w:r>
      <w:r w:rsidRPr="005263D2">
        <w:rPr>
          <w:i/>
          <w:iCs/>
          <w:sz w:val="26"/>
          <w:szCs w:val="26"/>
        </w:rPr>
        <w:t xml:space="preserve"> кредит</w:t>
      </w:r>
      <w:r w:rsidRPr="005263D2">
        <w:rPr>
          <w:i/>
          <w:iCs/>
          <w:sz w:val="26"/>
          <w:szCs w:val="26"/>
          <w:lang w:val="uk-UA"/>
        </w:rPr>
        <w:t>а</w:t>
      </w:r>
      <w:r w:rsidRPr="005263D2">
        <w:rPr>
          <w:i/>
          <w:iCs/>
          <w:sz w:val="26"/>
          <w:szCs w:val="26"/>
        </w:rPr>
        <w:t>)</w:t>
      </w:r>
    </w:p>
    <w:tbl>
      <w:tblPr>
        <w:tblW w:w="99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816"/>
        <w:gridCol w:w="6746"/>
        <w:gridCol w:w="1429"/>
      </w:tblGrid>
      <w:tr w:rsidR="00B61BB5" w:rsidRPr="00E04729" w:rsidTr="0018392E">
        <w:tc>
          <w:tcPr>
            <w:tcW w:w="1006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04729">
              <w:rPr>
                <w:b/>
                <w:bCs/>
                <w:sz w:val="24"/>
                <w:szCs w:val="24"/>
                <w:lang w:val="uk-UA"/>
              </w:rPr>
              <w:t>Назва модуля</w:t>
            </w:r>
          </w:p>
        </w:tc>
        <w:tc>
          <w:tcPr>
            <w:tcW w:w="7562" w:type="dxa"/>
            <w:gridSpan w:val="2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04729">
              <w:rPr>
                <w:b/>
                <w:bCs/>
                <w:sz w:val="24"/>
                <w:szCs w:val="24"/>
                <w:lang w:val="uk-UA"/>
              </w:rPr>
              <w:t xml:space="preserve">Зміст </w:t>
            </w:r>
          </w:p>
        </w:tc>
        <w:tc>
          <w:tcPr>
            <w:tcW w:w="1429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04729">
              <w:rPr>
                <w:b/>
                <w:bCs/>
                <w:sz w:val="24"/>
                <w:szCs w:val="24"/>
                <w:lang w:val="uk-UA"/>
              </w:rPr>
              <w:t>Кількість  годин</w:t>
            </w:r>
          </w:p>
        </w:tc>
      </w:tr>
      <w:tr w:rsidR="00B61BB5" w:rsidRPr="00E04729" w:rsidTr="0018392E">
        <w:tc>
          <w:tcPr>
            <w:tcW w:w="1006" w:type="dxa"/>
            <w:vMerge w:val="restart"/>
            <w:textDirection w:val="btLr"/>
          </w:tcPr>
          <w:p w:rsidR="00B61BB5" w:rsidRPr="00E04729" w:rsidRDefault="00B61BB5" w:rsidP="0018392E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04729">
              <w:rPr>
                <w:b/>
                <w:bCs/>
                <w:sz w:val="24"/>
                <w:szCs w:val="24"/>
                <w:lang w:val="uk-UA"/>
              </w:rPr>
              <w:t>1. Практичний</w:t>
            </w:r>
          </w:p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04729">
              <w:rPr>
                <w:b/>
                <w:bCs/>
                <w:i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6746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04729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Практичний модуль</w:t>
            </w:r>
          </w:p>
        </w:tc>
        <w:tc>
          <w:tcPr>
            <w:tcW w:w="1429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04729"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B61BB5" w:rsidRPr="00E04729" w:rsidTr="0018392E">
        <w:tc>
          <w:tcPr>
            <w:tcW w:w="1006" w:type="dxa"/>
            <w:vMerge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E04729">
              <w:rPr>
                <w:sz w:val="24"/>
                <w:szCs w:val="24"/>
                <w:lang w:val="uk-UA"/>
              </w:rPr>
              <w:t>1.1</w:t>
            </w:r>
          </w:p>
        </w:tc>
        <w:tc>
          <w:tcPr>
            <w:tcW w:w="6746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rPr>
                <w:color w:val="000000"/>
                <w:sz w:val="24"/>
                <w:szCs w:val="24"/>
                <w:lang w:val="uk-UA"/>
              </w:rPr>
            </w:pPr>
            <w:r w:rsidRPr="00E0472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Формування </w:t>
            </w:r>
            <w:r w:rsidRPr="00E04729">
              <w:rPr>
                <w:color w:val="000000"/>
                <w:sz w:val="24"/>
                <w:szCs w:val="24"/>
                <w:lang w:val="uk-UA"/>
              </w:rPr>
              <w:t xml:space="preserve">і розвиток </w:t>
            </w:r>
            <w:r w:rsidRPr="00E0472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мовної та мовленнєвої компетентності учнів на уроках </w:t>
            </w:r>
            <w:r w:rsidRPr="00E04729">
              <w:rPr>
                <w:color w:val="000000"/>
                <w:sz w:val="24"/>
                <w:szCs w:val="24"/>
                <w:lang w:val="uk-UA"/>
              </w:rPr>
              <w:t xml:space="preserve"> предметів громадянської та історичної освітньої галузі</w:t>
            </w:r>
          </w:p>
        </w:tc>
        <w:tc>
          <w:tcPr>
            <w:tcW w:w="1429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E04729">
              <w:rPr>
                <w:sz w:val="24"/>
                <w:szCs w:val="24"/>
                <w:lang w:val="uk-UA"/>
              </w:rPr>
              <w:t>2</w:t>
            </w:r>
          </w:p>
        </w:tc>
      </w:tr>
      <w:tr w:rsidR="00B61BB5" w:rsidRPr="00E04729" w:rsidTr="0018392E">
        <w:tc>
          <w:tcPr>
            <w:tcW w:w="1006" w:type="dxa"/>
            <w:vMerge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E04729">
              <w:rPr>
                <w:sz w:val="24"/>
                <w:szCs w:val="24"/>
                <w:lang w:val="uk-UA"/>
              </w:rPr>
              <w:t>1.2</w:t>
            </w:r>
          </w:p>
        </w:tc>
        <w:tc>
          <w:tcPr>
            <w:tcW w:w="6746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rPr>
                <w:color w:val="000000"/>
                <w:sz w:val="24"/>
                <w:szCs w:val="24"/>
                <w:lang w:val="uk-UA"/>
              </w:rPr>
            </w:pPr>
            <w:r w:rsidRPr="00E04729">
              <w:rPr>
                <w:color w:val="000000"/>
                <w:sz w:val="24"/>
                <w:szCs w:val="24"/>
                <w:lang w:val="uk-UA"/>
              </w:rPr>
              <w:t>Екологічна компетентність учня у навчанні предметів громадянської та історичної освітньої галузі</w:t>
            </w:r>
          </w:p>
        </w:tc>
        <w:tc>
          <w:tcPr>
            <w:tcW w:w="1429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E04729">
              <w:rPr>
                <w:sz w:val="24"/>
                <w:szCs w:val="24"/>
                <w:lang w:val="uk-UA"/>
              </w:rPr>
              <w:t>2</w:t>
            </w:r>
          </w:p>
        </w:tc>
      </w:tr>
      <w:tr w:rsidR="00B61BB5" w:rsidRPr="00E04729" w:rsidTr="0018392E">
        <w:tc>
          <w:tcPr>
            <w:tcW w:w="1006" w:type="dxa"/>
            <w:vMerge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E04729">
              <w:rPr>
                <w:sz w:val="24"/>
                <w:szCs w:val="24"/>
                <w:lang w:val="uk-UA"/>
              </w:rPr>
              <w:t>1.3</w:t>
            </w:r>
          </w:p>
        </w:tc>
        <w:tc>
          <w:tcPr>
            <w:tcW w:w="6746" w:type="dxa"/>
          </w:tcPr>
          <w:p w:rsidR="00B61BB5" w:rsidRPr="00E04729" w:rsidRDefault="00B61BB5" w:rsidP="0018392E">
            <w:pPr>
              <w:tabs>
                <w:tab w:val="left" w:pos="1035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4729">
              <w:rPr>
                <w:color w:val="000000"/>
                <w:sz w:val="24"/>
                <w:szCs w:val="24"/>
                <w:lang w:val="uk-UA"/>
              </w:rPr>
              <w:t>Формування і розвиток інформаційно-комунікаційної компетентності учня на уроках предметів громадянської та історичної освітньої галузі</w:t>
            </w:r>
            <w:r w:rsidRPr="00E04729">
              <w:rPr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1429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E04729">
              <w:rPr>
                <w:sz w:val="24"/>
                <w:szCs w:val="24"/>
                <w:lang w:val="uk-UA"/>
              </w:rPr>
              <w:t>2</w:t>
            </w:r>
          </w:p>
        </w:tc>
      </w:tr>
      <w:tr w:rsidR="00B61BB5" w:rsidRPr="00E04729" w:rsidTr="0018392E">
        <w:tc>
          <w:tcPr>
            <w:tcW w:w="1006" w:type="dxa"/>
            <w:vMerge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E04729">
              <w:rPr>
                <w:sz w:val="24"/>
                <w:szCs w:val="24"/>
                <w:lang w:val="uk-UA"/>
              </w:rPr>
              <w:t>1.4</w:t>
            </w:r>
          </w:p>
        </w:tc>
        <w:tc>
          <w:tcPr>
            <w:tcW w:w="6746" w:type="dxa"/>
            <w:vAlign w:val="center"/>
          </w:tcPr>
          <w:p w:rsidR="00B61BB5" w:rsidRPr="00E04729" w:rsidRDefault="00B61BB5" w:rsidP="0018392E">
            <w:pPr>
              <w:snapToGri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4729">
              <w:rPr>
                <w:color w:val="000000"/>
                <w:sz w:val="24"/>
                <w:szCs w:val="24"/>
                <w:lang w:val="uk-UA"/>
              </w:rPr>
              <w:t>Формування і розвиток громадянської та соціальної компетентності  учня на уроках предметів громадянської та історичної освітньої галузі</w:t>
            </w:r>
          </w:p>
        </w:tc>
        <w:tc>
          <w:tcPr>
            <w:tcW w:w="1429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E04729">
              <w:rPr>
                <w:sz w:val="24"/>
                <w:szCs w:val="24"/>
                <w:lang w:val="uk-UA"/>
              </w:rPr>
              <w:t>2</w:t>
            </w:r>
          </w:p>
        </w:tc>
      </w:tr>
      <w:tr w:rsidR="00B61BB5" w:rsidRPr="00E04729" w:rsidTr="0018392E">
        <w:tc>
          <w:tcPr>
            <w:tcW w:w="1006" w:type="dxa"/>
            <w:vMerge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E04729"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6746" w:type="dxa"/>
          </w:tcPr>
          <w:p w:rsidR="00B61BB5" w:rsidRPr="00E04729" w:rsidRDefault="00B61BB5" w:rsidP="0018392E">
            <w:pPr>
              <w:tabs>
                <w:tab w:val="left" w:pos="1035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4729">
              <w:rPr>
                <w:color w:val="000000"/>
                <w:sz w:val="24"/>
                <w:szCs w:val="24"/>
                <w:lang w:val="uk-UA"/>
              </w:rPr>
              <w:t>Культурна компетентність учня у навчанні предметів громадянської та історичної освітньої галузі</w:t>
            </w:r>
          </w:p>
        </w:tc>
        <w:tc>
          <w:tcPr>
            <w:tcW w:w="1429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E04729">
              <w:rPr>
                <w:sz w:val="24"/>
                <w:szCs w:val="24"/>
                <w:lang w:val="uk-UA"/>
              </w:rPr>
              <w:t>2</w:t>
            </w:r>
          </w:p>
        </w:tc>
      </w:tr>
      <w:tr w:rsidR="00B61BB5" w:rsidRPr="00E04729" w:rsidTr="0018392E">
        <w:tc>
          <w:tcPr>
            <w:tcW w:w="1006" w:type="dxa"/>
            <w:vMerge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E04729">
              <w:rPr>
                <w:sz w:val="24"/>
                <w:szCs w:val="24"/>
                <w:lang w:val="uk-UA"/>
              </w:rPr>
              <w:t>1.6</w:t>
            </w:r>
          </w:p>
        </w:tc>
        <w:tc>
          <w:tcPr>
            <w:tcW w:w="6746" w:type="dxa"/>
          </w:tcPr>
          <w:p w:rsidR="00B61BB5" w:rsidRPr="00E04729" w:rsidRDefault="00B61BB5" w:rsidP="0018392E">
            <w:pPr>
              <w:rPr>
                <w:color w:val="000000"/>
                <w:sz w:val="24"/>
                <w:szCs w:val="24"/>
                <w:lang w:val="uk-UA"/>
              </w:rPr>
            </w:pPr>
            <w:r w:rsidRPr="00E04729">
              <w:rPr>
                <w:color w:val="000000"/>
                <w:sz w:val="24"/>
                <w:szCs w:val="24"/>
                <w:lang w:val="uk-UA"/>
              </w:rPr>
              <w:t>Інтеграція підприємливості та фінансової грамотності у контексті шкільних предметів громадянської та історичної освітньої галузі</w:t>
            </w:r>
          </w:p>
        </w:tc>
        <w:tc>
          <w:tcPr>
            <w:tcW w:w="1429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E04729">
              <w:rPr>
                <w:sz w:val="24"/>
                <w:szCs w:val="24"/>
                <w:lang w:val="uk-UA"/>
              </w:rPr>
              <w:t>2</w:t>
            </w:r>
          </w:p>
        </w:tc>
      </w:tr>
      <w:tr w:rsidR="00B61BB5" w:rsidRPr="00E04729" w:rsidTr="0018392E">
        <w:tc>
          <w:tcPr>
            <w:tcW w:w="1006" w:type="dxa"/>
            <w:vMerge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E04729">
              <w:rPr>
                <w:sz w:val="24"/>
                <w:szCs w:val="24"/>
                <w:lang w:val="uk-UA"/>
              </w:rPr>
              <w:t>1.7</w:t>
            </w:r>
          </w:p>
        </w:tc>
        <w:tc>
          <w:tcPr>
            <w:tcW w:w="6746" w:type="dxa"/>
          </w:tcPr>
          <w:p w:rsidR="00B61BB5" w:rsidRPr="00E04729" w:rsidRDefault="00B61BB5" w:rsidP="0018392E">
            <w:pPr>
              <w:rPr>
                <w:color w:val="000000"/>
                <w:sz w:val="24"/>
                <w:szCs w:val="24"/>
                <w:lang w:val="uk-UA"/>
              </w:rPr>
            </w:pPr>
            <w:r w:rsidRPr="00E04729">
              <w:rPr>
                <w:color w:val="000000"/>
                <w:sz w:val="24"/>
                <w:szCs w:val="24"/>
                <w:lang w:val="uk-UA"/>
              </w:rPr>
              <w:t>Формування та розвиток інноваційної компетентності учнів на уроках предметів громадянської та історичної освітньої галузі</w:t>
            </w:r>
          </w:p>
        </w:tc>
        <w:tc>
          <w:tcPr>
            <w:tcW w:w="1429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E04729">
              <w:rPr>
                <w:sz w:val="24"/>
                <w:szCs w:val="24"/>
                <w:lang w:val="uk-UA"/>
              </w:rPr>
              <w:t>2</w:t>
            </w:r>
          </w:p>
        </w:tc>
      </w:tr>
      <w:tr w:rsidR="00B61BB5" w:rsidRPr="00E04729" w:rsidTr="0018392E">
        <w:tc>
          <w:tcPr>
            <w:tcW w:w="1006" w:type="dxa"/>
            <w:vMerge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62" w:type="dxa"/>
            <w:gridSpan w:val="2"/>
            <w:vAlign w:val="center"/>
          </w:tcPr>
          <w:p w:rsidR="00B61BB5" w:rsidRPr="00E04729" w:rsidRDefault="00B61BB5" w:rsidP="0018392E">
            <w:pPr>
              <w:rPr>
                <w:sz w:val="24"/>
                <w:szCs w:val="24"/>
                <w:lang w:val="uk-UA"/>
              </w:rPr>
            </w:pPr>
            <w:r w:rsidRPr="00E04729">
              <w:rPr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1429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04729"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B61BB5" w:rsidRPr="00E04729" w:rsidTr="0018392E">
        <w:tc>
          <w:tcPr>
            <w:tcW w:w="8568" w:type="dxa"/>
            <w:gridSpan w:val="3"/>
          </w:tcPr>
          <w:p w:rsidR="00B61BB5" w:rsidRPr="00E04729" w:rsidRDefault="00B61BB5" w:rsidP="0018392E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E04729">
              <w:rPr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1429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04729"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</w:tr>
    </w:tbl>
    <w:p w:rsidR="00E04729" w:rsidRDefault="00E04729">
      <w:r>
        <w:br w:type="page"/>
      </w:r>
    </w:p>
    <w:tbl>
      <w:tblPr>
        <w:tblW w:w="99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816"/>
        <w:gridCol w:w="6746"/>
        <w:gridCol w:w="1429"/>
      </w:tblGrid>
      <w:tr w:rsidR="00B61BB5" w:rsidRPr="00E04729" w:rsidTr="0018392E">
        <w:tc>
          <w:tcPr>
            <w:tcW w:w="1006" w:type="dxa"/>
            <w:vMerge w:val="restart"/>
            <w:textDirection w:val="btLr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E04729">
              <w:rPr>
                <w:b/>
                <w:bCs/>
                <w:sz w:val="24"/>
                <w:szCs w:val="24"/>
                <w:lang w:val="uk-UA"/>
              </w:rPr>
              <w:t>2. Організаційний</w:t>
            </w:r>
          </w:p>
        </w:tc>
        <w:tc>
          <w:tcPr>
            <w:tcW w:w="816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04729">
              <w:rPr>
                <w:b/>
                <w:bCs/>
                <w:i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6746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04729">
              <w:rPr>
                <w:b/>
                <w:bCs/>
                <w:i/>
                <w:iCs/>
                <w:sz w:val="24"/>
                <w:szCs w:val="24"/>
                <w:lang w:val="uk-UA"/>
              </w:rPr>
              <w:t>Організаційний модуль</w:t>
            </w:r>
          </w:p>
        </w:tc>
        <w:tc>
          <w:tcPr>
            <w:tcW w:w="1429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B61BB5" w:rsidRPr="00E04729" w:rsidTr="0018392E">
        <w:trPr>
          <w:trHeight w:val="2198"/>
        </w:trPr>
        <w:tc>
          <w:tcPr>
            <w:tcW w:w="1006" w:type="dxa"/>
            <w:vMerge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E04729">
              <w:rPr>
                <w:sz w:val="24"/>
                <w:szCs w:val="24"/>
                <w:lang w:val="uk-UA"/>
              </w:rPr>
              <w:t>2.1</w:t>
            </w:r>
          </w:p>
        </w:tc>
        <w:tc>
          <w:tcPr>
            <w:tcW w:w="6746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rPr>
                <w:sz w:val="24"/>
                <w:szCs w:val="24"/>
                <w:lang w:val="uk-UA"/>
              </w:rPr>
            </w:pPr>
            <w:r w:rsidRPr="00E04729">
              <w:rPr>
                <w:sz w:val="24"/>
                <w:szCs w:val="24"/>
                <w:lang w:val="uk-UA"/>
              </w:rPr>
              <w:t>Настановне заняття</w:t>
            </w:r>
          </w:p>
        </w:tc>
        <w:tc>
          <w:tcPr>
            <w:tcW w:w="1429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E04729">
              <w:rPr>
                <w:sz w:val="24"/>
                <w:szCs w:val="24"/>
                <w:lang w:val="uk-UA"/>
              </w:rPr>
              <w:t>1</w:t>
            </w:r>
          </w:p>
        </w:tc>
      </w:tr>
      <w:tr w:rsidR="00B61BB5" w:rsidRPr="00E04729" w:rsidTr="0018392E">
        <w:trPr>
          <w:trHeight w:val="300"/>
        </w:trPr>
        <w:tc>
          <w:tcPr>
            <w:tcW w:w="8568" w:type="dxa"/>
            <w:gridSpan w:val="3"/>
          </w:tcPr>
          <w:p w:rsidR="00B61BB5" w:rsidRPr="00E04729" w:rsidRDefault="00B61BB5" w:rsidP="0018392E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E04729">
              <w:rPr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1429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04729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B61BB5" w:rsidRPr="00E04729" w:rsidTr="0018392E">
        <w:trPr>
          <w:trHeight w:val="300"/>
        </w:trPr>
        <w:tc>
          <w:tcPr>
            <w:tcW w:w="8568" w:type="dxa"/>
            <w:gridSpan w:val="3"/>
          </w:tcPr>
          <w:p w:rsidR="00B61BB5" w:rsidRPr="00E04729" w:rsidRDefault="00B61BB5" w:rsidP="0018392E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E04729">
              <w:rPr>
                <w:b/>
                <w:bCs/>
                <w:sz w:val="24"/>
                <w:szCs w:val="24"/>
                <w:lang w:val="uk-UA"/>
              </w:rPr>
              <w:t>Разом за модулями</w:t>
            </w:r>
          </w:p>
        </w:tc>
        <w:tc>
          <w:tcPr>
            <w:tcW w:w="1429" w:type="dxa"/>
          </w:tcPr>
          <w:p w:rsidR="00B61BB5" w:rsidRPr="00E04729" w:rsidRDefault="00B61BB5" w:rsidP="0018392E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04729"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</w:tr>
    </w:tbl>
    <w:p w:rsidR="00B61BB5" w:rsidRDefault="00B61BB5" w:rsidP="00B61BB5">
      <w:pPr>
        <w:tabs>
          <w:tab w:val="num" w:pos="0"/>
          <w:tab w:val="left" w:pos="426"/>
        </w:tabs>
        <w:jc w:val="center"/>
        <w:rPr>
          <w:i/>
          <w:iCs/>
          <w:sz w:val="24"/>
          <w:szCs w:val="24"/>
          <w:lang w:val="uk-UA"/>
        </w:rPr>
      </w:pPr>
    </w:p>
    <w:p w:rsidR="00B61BB5" w:rsidRDefault="00B61BB5" w:rsidP="00B61BB5">
      <w:pPr>
        <w:tabs>
          <w:tab w:val="num" w:pos="0"/>
          <w:tab w:val="left" w:pos="426"/>
        </w:tabs>
        <w:jc w:val="center"/>
        <w:rPr>
          <w:i/>
          <w:iCs/>
          <w:sz w:val="24"/>
          <w:szCs w:val="24"/>
          <w:lang w:val="uk-UA"/>
        </w:rPr>
      </w:pPr>
    </w:p>
    <w:p w:rsidR="00B61BB5" w:rsidRDefault="00B61BB5" w:rsidP="00B61BB5">
      <w:pPr>
        <w:tabs>
          <w:tab w:val="num" w:pos="0"/>
          <w:tab w:val="left" w:pos="426"/>
        </w:tabs>
        <w:jc w:val="center"/>
        <w:rPr>
          <w:i/>
          <w:iCs/>
          <w:sz w:val="24"/>
          <w:szCs w:val="24"/>
          <w:lang w:val="uk-UA"/>
        </w:rPr>
      </w:pPr>
    </w:p>
    <w:p w:rsidR="00801349" w:rsidRDefault="00801349"/>
    <w:sectPr w:rsidR="00801349" w:rsidSect="00E04729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5BD"/>
    <w:multiLevelType w:val="hybridMultilevel"/>
    <w:tmpl w:val="4B126D90"/>
    <w:lvl w:ilvl="0" w:tplc="5D18D65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D15578"/>
    <w:multiLevelType w:val="hybridMultilevel"/>
    <w:tmpl w:val="46C2D8B4"/>
    <w:lvl w:ilvl="0" w:tplc="50C048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BB5"/>
    <w:rsid w:val="00041BEE"/>
    <w:rsid w:val="00066412"/>
    <w:rsid w:val="00097D8D"/>
    <w:rsid w:val="000C621F"/>
    <w:rsid w:val="005263D2"/>
    <w:rsid w:val="006140A4"/>
    <w:rsid w:val="00703000"/>
    <w:rsid w:val="00771F8E"/>
    <w:rsid w:val="00801349"/>
    <w:rsid w:val="00A827D2"/>
    <w:rsid w:val="00AD5837"/>
    <w:rsid w:val="00B61BB5"/>
    <w:rsid w:val="00E04729"/>
    <w:rsid w:val="00F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DEF1"/>
  <w15:docId w15:val="{57757DE5-B6C4-4A13-81DB-33269F90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99"/>
    <w:semiHidden/>
    <w:rsid w:val="00B61BB5"/>
    <w:pPr>
      <w:widowControl w:val="0"/>
      <w:tabs>
        <w:tab w:val="right" w:leader="dot" w:pos="9720"/>
      </w:tabs>
      <w:jc w:val="center"/>
      <w:outlineLvl w:val="0"/>
    </w:pPr>
    <w:rPr>
      <w:b/>
      <w:bCs/>
      <w:smallCaps/>
      <w:noProof/>
      <w:lang w:val="uk-UA"/>
    </w:rPr>
  </w:style>
  <w:style w:type="paragraph" w:styleId="a3">
    <w:name w:val="Body Text"/>
    <w:basedOn w:val="a"/>
    <w:link w:val="a4"/>
    <w:uiPriority w:val="99"/>
    <w:rsid w:val="00B61BB5"/>
    <w:pPr>
      <w:ind w:firstLine="680"/>
      <w:jc w:val="both"/>
    </w:pPr>
    <w:rPr>
      <w:kern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61BB5"/>
    <w:rPr>
      <w:rFonts w:ascii="Times New Roman" w:eastAsia="Times New Roman" w:hAnsi="Times New Roman" w:cs="Times New Roman"/>
      <w:kern w:val="20"/>
      <w:sz w:val="28"/>
      <w:szCs w:val="28"/>
      <w:lang w:val="uk-UA" w:eastAsia="ru-RU"/>
    </w:rPr>
  </w:style>
  <w:style w:type="character" w:customStyle="1" w:styleId="20">
    <w:name w:val="Основной текст (2) + Полужирный"/>
    <w:uiPriority w:val="99"/>
    <w:rsid w:val="00B61BB5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36A02-9CE3-4F47-A3BD-DEDA7088B2C4}"/>
</file>

<file path=customXml/itemProps2.xml><?xml version="1.0" encoding="utf-8"?>
<ds:datastoreItem xmlns:ds="http://schemas.openxmlformats.org/officeDocument/2006/customXml" ds:itemID="{F6C2E6C9-5669-4D32-A9FA-02CE6783C280}"/>
</file>

<file path=customXml/itemProps3.xml><?xml version="1.0" encoding="utf-8"?>
<ds:datastoreItem xmlns:ds="http://schemas.openxmlformats.org/officeDocument/2006/customXml" ds:itemID="{C032689C-4465-4D8C-A0D4-5F06625ECE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Методисты</cp:lastModifiedBy>
  <cp:revision>7</cp:revision>
  <dcterms:created xsi:type="dcterms:W3CDTF">2021-10-18T12:34:00Z</dcterms:created>
  <dcterms:modified xsi:type="dcterms:W3CDTF">2021-11-22T14:03:00Z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