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6E" w:rsidRPr="00F07EEC" w:rsidRDefault="0039656E" w:rsidP="0039656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9656E" w:rsidRPr="00F07EEC" w:rsidRDefault="0039656E" w:rsidP="0039656E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F07EEC">
        <w:rPr>
          <w:rFonts w:ascii="Times New Roman" w:hAnsi="Times New Roman" w:cs="Times New Roman"/>
          <w:b/>
          <w:bCs/>
          <w:sz w:val="20"/>
          <w:szCs w:val="20"/>
          <w:lang w:val="uk-UA"/>
        </w:rPr>
        <w:t>01(21)01/07</w:t>
      </w:r>
    </w:p>
    <w:p w:rsidR="0039656E" w:rsidRPr="0039656E" w:rsidRDefault="0039656E" w:rsidP="0039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56E">
        <w:rPr>
          <w:rFonts w:ascii="Times New Roman" w:hAnsi="Times New Roman" w:cs="Times New Roman"/>
          <w:b/>
          <w:bCs/>
          <w:sz w:val="26"/>
          <w:szCs w:val="26"/>
          <w:lang w:val="uk-UA"/>
        </w:rPr>
        <w:t>ОСВІТНЯ ПРОГРАМА</w:t>
      </w:r>
    </w:p>
    <w:p w:rsidR="0039656E" w:rsidRPr="0039656E" w:rsidRDefault="0039656E" w:rsidP="0039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56E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короткотривалих курсів підвищення кваліфікації з теми</w:t>
      </w:r>
    </w:p>
    <w:p w:rsidR="0039656E" w:rsidRPr="0039656E" w:rsidRDefault="0039656E" w:rsidP="00396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9656E" w:rsidRPr="0039656E" w:rsidRDefault="0039656E" w:rsidP="004128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bookmarkStart w:id="0" w:name="_GoBack"/>
      <w:r w:rsidRPr="0039656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uk-UA"/>
        </w:rPr>
        <w:t>«</w:t>
      </w:r>
      <w:r w:rsidRPr="0039656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Діяльнісний підхід до організації освітнього процесу початкової школи</w:t>
      </w:r>
      <w:r w:rsidRPr="0039656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uk-UA"/>
        </w:rPr>
        <w:t>»</w:t>
      </w:r>
      <w:bookmarkEnd w:id="0"/>
    </w:p>
    <w:p w:rsidR="0039656E" w:rsidRPr="0039656E" w:rsidRDefault="0039656E" w:rsidP="0039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39656E" w:rsidRPr="0039656E" w:rsidRDefault="0039656E" w:rsidP="00396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56E">
        <w:rPr>
          <w:rFonts w:ascii="Times New Roman" w:hAnsi="Times New Roman" w:cs="Times New Roman"/>
          <w:b/>
          <w:bCs/>
          <w:sz w:val="26"/>
          <w:szCs w:val="26"/>
          <w:lang w:val="uk-UA"/>
        </w:rPr>
        <w:t>ОРІЄНТОВНИЙ НАВЧАЛЬНО-ТЕМАТИЧНИЙ ПЛАН</w:t>
      </w:r>
    </w:p>
    <w:p w:rsidR="0039656E" w:rsidRDefault="0039656E" w:rsidP="0039656E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39656E">
        <w:rPr>
          <w:rFonts w:ascii="Times New Roman" w:hAnsi="Times New Roman" w:cs="Times New Roman"/>
          <w:i/>
          <w:iCs/>
          <w:sz w:val="26"/>
          <w:szCs w:val="26"/>
          <w:lang w:val="uk-UA"/>
        </w:rPr>
        <w:t>(очна/дистанційна форма навчання – 30 год/1 кредит)</w:t>
      </w:r>
    </w:p>
    <w:p w:rsidR="00412828" w:rsidRPr="0039656E" w:rsidRDefault="00412828" w:rsidP="0039656E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892"/>
        <w:gridCol w:w="5092"/>
        <w:gridCol w:w="567"/>
        <w:gridCol w:w="709"/>
        <w:gridCol w:w="567"/>
        <w:gridCol w:w="851"/>
        <w:gridCol w:w="708"/>
      </w:tblGrid>
      <w:tr w:rsidR="0039656E" w:rsidRPr="0039656E" w:rsidTr="0039656E">
        <w:trPr>
          <w:cantSplit/>
          <w:trHeight w:val="1607"/>
          <w:tblHeader/>
        </w:trPr>
        <w:tc>
          <w:tcPr>
            <w:tcW w:w="679" w:type="dxa"/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модуля</w:t>
            </w:r>
          </w:p>
        </w:tc>
        <w:tc>
          <w:tcPr>
            <w:tcW w:w="5984" w:type="dxa"/>
            <w:gridSpan w:val="2"/>
            <w:vAlign w:val="cente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навчальних модулів</w:t>
            </w:r>
          </w:p>
        </w:tc>
        <w:tc>
          <w:tcPr>
            <w:tcW w:w="567" w:type="dxa"/>
            <w:textDirection w:val="btLr"/>
            <w:vAlign w:val="center"/>
          </w:tcPr>
          <w:p w:rsidR="0039656E" w:rsidRPr="0039656E" w:rsidRDefault="0039656E" w:rsidP="00CA73D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709" w:type="dxa"/>
            <w:textDirection w:val="btLr"/>
            <w:vAlign w:val="center"/>
          </w:tcPr>
          <w:p w:rsidR="0039656E" w:rsidRPr="0039656E" w:rsidRDefault="0039656E" w:rsidP="00CA73D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39656E" w:rsidRPr="0039656E" w:rsidRDefault="0039656E" w:rsidP="00CA73D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851" w:type="dxa"/>
            <w:textDirection w:val="btLr"/>
            <w:vAlign w:val="center"/>
          </w:tcPr>
          <w:p w:rsidR="0039656E" w:rsidRPr="0039656E" w:rsidRDefault="0039656E" w:rsidP="00CA73D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39656E" w:rsidRPr="0039656E" w:rsidRDefault="0039656E" w:rsidP="00CA73D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Усього 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 w:val="restart"/>
            <w:tcBorders>
              <w:top w:val="single" w:sz="4" w:space="0" w:color="auto"/>
            </w:tcBorders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Професійний модуль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Педагогічна </w:t>
            </w:r>
            <w:proofErr w:type="spellStart"/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інноватика</w:t>
            </w:r>
            <w:proofErr w:type="spellEnd"/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9656E" w:rsidRPr="0039656E" w:rsidTr="00CA73DE">
        <w:trPr>
          <w:trHeight w:val="493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діяльнісного підходу в другому циклі початкової школи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493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03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Науково-методологічні основи побудови сучасного уроку 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9656E" w:rsidRPr="0039656E" w:rsidTr="00CA73DE">
        <w:trPr>
          <w:trHeight w:val="303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проведення навчальних занять на засадах діяльнісного підходу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03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впровадження формувального та підсумкового оцінювання у початковій школі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Сучасна педагогічна психологія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9656E" w:rsidRPr="0039656E" w:rsidTr="00CA73DE">
        <w:trPr>
          <w:trHeight w:val="303"/>
        </w:trPr>
        <w:tc>
          <w:tcPr>
            <w:tcW w:w="679" w:type="dxa"/>
            <w:vMerge/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засади освітньої діяльності у сучасній системі початкової освіти.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03"/>
        </w:trPr>
        <w:tc>
          <w:tcPr>
            <w:tcW w:w="679" w:type="dxa"/>
            <w:vMerge/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реалізації діяльнісного методу навчання в інклюзивному класі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Інформаційно-комунікаційні технології в освітньому процесі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Інтернет-ресурсів у практиці роботи вчителя початкових класів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1.5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Актуальні питання змісту щодо реалізації діяльнісного підходу в освітньому процесі початкової школи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1.5.1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діяльнісного підходу у вивченні української мови. Онлайн-урок української мови: особливості підготовки та проведення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1.5.2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досвіду математичної діяльності для пізнання навколишнього світу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1.5.3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організації дослідницької діяльності на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 досліджую світ». Онлайн-урок «Я досліджую світ»: особливості підготовки та проведення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1.5.4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Усвідомлена практика ігрових методів навчання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84" w:type="dxa"/>
            <w:gridSpan w:val="2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передбачено годин за планом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1.6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Варіативна складова професійного модуля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1.6.1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Діяльнісний підхід в реалізації змістової лінії «Досліджуємо медіа» мовно-літературної освітньої галузі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1.6.2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групової роботи на </w:t>
            </w:r>
            <w:proofErr w:type="spellStart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передбачено годин за планом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годин на модуль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 w:val="restart"/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 Діагностико-аналітичний</w:t>
            </w:r>
          </w:p>
        </w:tc>
        <w:tc>
          <w:tcPr>
            <w:tcW w:w="8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Настановне заняття. Вхідне діагностування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  <w:textDirection w:val="btL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2.2.</w:t>
            </w:r>
          </w:p>
        </w:tc>
        <w:tc>
          <w:tcPr>
            <w:tcW w:w="5092" w:type="dxa"/>
            <w:vAlign w:val="center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2.3.</w:t>
            </w:r>
          </w:p>
        </w:tc>
        <w:tc>
          <w:tcPr>
            <w:tcW w:w="5092" w:type="dxa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 з обміну досвідом</w:t>
            </w:r>
          </w:p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  <w:vMerge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84" w:type="dxa"/>
            <w:gridSpan w:val="2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годин на модуль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9656E" w:rsidRPr="0039656E" w:rsidTr="00CA73DE">
        <w:trPr>
          <w:trHeight w:val="321"/>
        </w:trPr>
        <w:tc>
          <w:tcPr>
            <w:tcW w:w="67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84" w:type="dxa"/>
            <w:gridSpan w:val="2"/>
          </w:tcPr>
          <w:p w:rsidR="0039656E" w:rsidRPr="0039656E" w:rsidRDefault="0039656E" w:rsidP="00CA7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годин за модулями 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39656E" w:rsidRPr="0039656E" w:rsidRDefault="0039656E" w:rsidP="00CA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:rsidR="0039656E" w:rsidRPr="00F07EEC" w:rsidRDefault="0039656E" w:rsidP="00396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34E" w:rsidRDefault="001E334E" w:rsidP="0039656E"/>
    <w:sectPr w:rsidR="001E334E" w:rsidSect="00396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3E"/>
    <w:rsid w:val="001E334E"/>
    <w:rsid w:val="0039656E"/>
    <w:rsid w:val="00412828"/>
    <w:rsid w:val="00E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AA0"/>
  <w15:chartTrackingRefBased/>
  <w15:docId w15:val="{25B341B8-FF27-44E4-BD0C-D8E7B15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6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656E"/>
    <w:pPr>
      <w:keepNext/>
      <w:spacing w:after="0" w:line="240" w:lineRule="auto"/>
      <w:jc w:val="center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656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39656E"/>
    <w:pPr>
      <w:spacing w:after="0" w:line="240" w:lineRule="auto"/>
      <w:ind w:firstLine="561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9656E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rsid w:val="0039656E"/>
    <w:pPr>
      <w:spacing w:after="0" w:line="330" w:lineRule="atLeast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39656E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</cp:revision>
  <dcterms:created xsi:type="dcterms:W3CDTF">2021-11-05T10:42:00Z</dcterms:created>
  <dcterms:modified xsi:type="dcterms:W3CDTF">2021-11-05T10:46:00Z</dcterms:modified>
</cp:coreProperties>
</file>