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7A" w:rsidRPr="00EC0129" w:rsidRDefault="0080797A" w:rsidP="00EC012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Cs w:val="26"/>
          <w:lang w:val="uk-UA" w:eastAsia="ru-RU"/>
        </w:rPr>
      </w:pPr>
    </w:p>
    <w:p w:rsidR="00EC0129" w:rsidRPr="00EC0129" w:rsidRDefault="00EC0129" w:rsidP="00EC0129">
      <w:pPr>
        <w:widowControl w:val="0"/>
        <w:tabs>
          <w:tab w:val="left" w:pos="708"/>
        </w:tabs>
        <w:spacing w:after="0" w:line="240" w:lineRule="auto"/>
        <w:ind w:firstLine="700"/>
        <w:jc w:val="right"/>
        <w:rPr>
          <w:rFonts w:ascii="Times New Roman" w:hAnsi="Times New Roman" w:cs="Times New Roman"/>
          <w:b/>
          <w:szCs w:val="28"/>
          <w:lang w:val="uk-UA"/>
        </w:rPr>
      </w:pPr>
      <w:r w:rsidRPr="00EC0129">
        <w:rPr>
          <w:rFonts w:ascii="Times New Roman" w:hAnsi="Times New Roman" w:cs="Times New Roman"/>
          <w:b/>
          <w:szCs w:val="28"/>
          <w:lang w:val="uk-UA"/>
        </w:rPr>
        <w:t xml:space="preserve">КВРО(21)-3 </w:t>
      </w:r>
    </w:p>
    <w:p w:rsidR="0080797A" w:rsidRPr="00EC0129" w:rsidRDefault="00EC0129" w:rsidP="00EC0129">
      <w:pPr>
        <w:widowControl w:val="0"/>
        <w:tabs>
          <w:tab w:val="left" w:pos="708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color w:val="000000"/>
          <w:szCs w:val="26"/>
          <w:lang w:val="uk-UA" w:eastAsia="ru-RU"/>
        </w:rPr>
      </w:pPr>
      <w:r w:rsidRPr="00EC0129">
        <w:rPr>
          <w:rFonts w:ascii="Times New Roman" w:hAnsi="Times New Roman" w:cs="Times New Roman"/>
          <w:b/>
          <w:szCs w:val="28"/>
          <w:lang w:val="uk-UA"/>
        </w:rPr>
        <w:t>Субвенція НУШ</w:t>
      </w:r>
    </w:p>
    <w:p w:rsidR="000B74AD" w:rsidRPr="00EC0129" w:rsidRDefault="000B74AD" w:rsidP="00EC012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34201" w:rsidRPr="00EC0129" w:rsidRDefault="00334201" w:rsidP="00EC0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КОМУНАЛЬНИЙ ВИЩИЙ НАВЧАЛЬНИЙ ЗАКЛАД </w:t>
      </w:r>
    </w:p>
    <w:p w:rsidR="00334201" w:rsidRPr="00EC0129" w:rsidRDefault="00334201" w:rsidP="00EC0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b/>
          <w:bCs/>
          <w:sz w:val="26"/>
          <w:szCs w:val="26"/>
          <w:lang w:val="uk-UA"/>
        </w:rPr>
        <w:t>«ХАРКІВСЬКА АКАДЕМІЯ НЕПЕРЕРВНОЇ ОСВІТИ»</w:t>
      </w:r>
    </w:p>
    <w:p w:rsidR="00334201" w:rsidRPr="00EC0129" w:rsidRDefault="00334201" w:rsidP="00EC01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EC0129" w:rsidTr="00EC0129">
        <w:tc>
          <w:tcPr>
            <w:tcW w:w="2492" w:type="pct"/>
            <w:hideMark/>
          </w:tcPr>
          <w:p w:rsidR="00EC0129" w:rsidRPr="00EC0129" w:rsidRDefault="00EC0129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</w:t>
            </w:r>
          </w:p>
          <w:p w:rsidR="00EC0129" w:rsidRPr="00EC0129" w:rsidRDefault="00EC0129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Проректор з навчальної роботи </w:t>
            </w:r>
          </w:p>
          <w:p w:rsidR="00EC0129" w:rsidRPr="00EC0129" w:rsidRDefault="00EC0129" w:rsidP="00EC012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підписано</w:t>
            </w: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С.А. Мельник</w:t>
            </w:r>
          </w:p>
          <w:p w:rsidR="00EC0129" w:rsidRPr="00EC0129" w:rsidRDefault="00EC0129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EC0129" w:rsidRPr="00EC0129" w:rsidRDefault="00EC0129" w:rsidP="00EC0129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</w:t>
            </w:r>
          </w:p>
          <w:p w:rsidR="00EC0129" w:rsidRPr="00EC0129" w:rsidRDefault="00EC0129" w:rsidP="00EC0129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Вченою радою</w:t>
            </w:r>
          </w:p>
          <w:p w:rsidR="00EC0129" w:rsidRPr="00EC0129" w:rsidRDefault="00EC0129" w:rsidP="00EC0129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«Харківська академія</w:t>
            </w:r>
          </w:p>
          <w:p w:rsidR="00EC0129" w:rsidRPr="00EC0129" w:rsidRDefault="00EC0129" w:rsidP="00EC0129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неперервної освіти» </w:t>
            </w:r>
          </w:p>
          <w:p w:rsidR="00EC0129" w:rsidRPr="00EC0129" w:rsidRDefault="00EC0129" w:rsidP="00EC0129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2 від «17» червня 2021</w:t>
            </w:r>
          </w:p>
          <w:p w:rsidR="00EC0129" w:rsidRPr="00EC0129" w:rsidRDefault="00EC0129" w:rsidP="00EC0129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вченої ради</w:t>
            </w:r>
          </w:p>
          <w:p w:rsidR="00EC0129" w:rsidRPr="00EC0129" w:rsidRDefault="00EC0129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підписано </w:t>
            </w: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Л.Д.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Покроєва</w:t>
            </w:r>
            <w:proofErr w:type="spellEnd"/>
          </w:p>
          <w:p w:rsidR="00EC0129" w:rsidRPr="00EC0129" w:rsidRDefault="00EC0129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«18» 06. 2021</w:t>
            </w:r>
          </w:p>
          <w:p w:rsidR="00EC0129" w:rsidRPr="00EC0129" w:rsidRDefault="00EC0129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34201" w:rsidRPr="00EC0129" w:rsidRDefault="00334201" w:rsidP="00EC012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31668" w:rsidRPr="00EC0129" w:rsidRDefault="00B31668" w:rsidP="00EC01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B31668" w:rsidRPr="00EC0129" w:rsidRDefault="00B31668" w:rsidP="00EC0129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</w:t>
      </w:r>
    </w:p>
    <w:p w:rsidR="00B31668" w:rsidRPr="00EC0129" w:rsidRDefault="00B31668" w:rsidP="00EC0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для підготовки тренерів-педагогів з теми </w:t>
      </w:r>
    </w:p>
    <w:p w:rsidR="00334201" w:rsidRPr="00EC0129" w:rsidRDefault="00B31668" w:rsidP="00EC0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334201"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«Професійна діяльність вчителя </w:t>
      </w:r>
      <w:r w:rsidR="003568C9"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>мистецтва (учителі мистецтва, музичного мистецтва, образотворчого мистецтва)</w:t>
      </w:r>
      <w:r w:rsidR="00334201"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. Формування ключових та предметних </w:t>
      </w:r>
      <w:proofErr w:type="spellStart"/>
      <w:r w:rsidR="00334201"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>компетентностей</w:t>
      </w:r>
      <w:proofErr w:type="spellEnd"/>
      <w:r w:rsidR="00334201"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відповідно до К</w:t>
      </w:r>
      <w:r w:rsidR="00EC0129"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>онцепції «Нова українська школа</w:t>
      </w:r>
      <w:r w:rsidR="00334201"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>»</w:t>
      </w: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9428"/>
      </w:tblGrid>
      <w:tr w:rsidR="00552494" w:rsidRPr="00226389" w:rsidTr="00552494">
        <w:tc>
          <w:tcPr>
            <w:tcW w:w="9428" w:type="dxa"/>
          </w:tcPr>
          <w:p w:rsidR="00552494" w:rsidRDefault="00552494" w:rsidP="005D23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552494" w:rsidRPr="00EC0129" w:rsidRDefault="00552494" w:rsidP="005D238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C012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uk-UA"/>
              </w:rPr>
              <w:t>Розробники-укладачі</w:t>
            </w:r>
            <w:r w:rsidRPr="00EC01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:</w:t>
            </w:r>
          </w:p>
          <w:p w:rsidR="00552494" w:rsidRPr="00EC0129" w:rsidRDefault="00552494" w:rsidP="00334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EC01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uk-UA" w:eastAsia="ru-RU"/>
              </w:rPr>
              <w:t>Чуркіна</w:t>
            </w:r>
            <w:proofErr w:type="spellEnd"/>
            <w:r w:rsidRPr="00EC01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uk-UA" w:eastAsia="ru-RU"/>
              </w:rPr>
              <w:t xml:space="preserve"> В.Г., </w:t>
            </w:r>
            <w:proofErr w:type="spellStart"/>
            <w:r w:rsidRPr="00EC012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канд</w:t>
            </w:r>
            <w:proofErr w:type="spellEnd"/>
            <w:r w:rsidRPr="00EC012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. мистецтвознавства,</w:t>
            </w:r>
          </w:p>
          <w:p w:rsidR="00552494" w:rsidRPr="00EC0129" w:rsidRDefault="00552494" w:rsidP="00334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</w:pPr>
            <w:r w:rsidRPr="00EC012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доцент кафедри виховання й розвитку особистості</w:t>
            </w:r>
          </w:p>
          <w:p w:rsidR="00552494" w:rsidRPr="00EC0129" w:rsidRDefault="00552494" w:rsidP="00334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</w:pPr>
            <w:r w:rsidRPr="00EC01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>КВНЗ «Харківська академія неперервної освіти»</w:t>
            </w:r>
          </w:p>
          <w:p w:rsidR="00552494" w:rsidRPr="00EC0129" w:rsidRDefault="00552494" w:rsidP="00334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</w:pPr>
          </w:p>
          <w:p w:rsidR="00552494" w:rsidRPr="00EC0129" w:rsidRDefault="00552494" w:rsidP="00334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uk-UA" w:eastAsia="ru-RU"/>
              </w:rPr>
            </w:pPr>
            <w:r w:rsidRPr="00EC01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uk-UA" w:eastAsia="ru-RU"/>
              </w:rPr>
              <w:t>Косенко К.О.,</w:t>
            </w:r>
          </w:p>
          <w:p w:rsidR="00552494" w:rsidRPr="00EC0129" w:rsidRDefault="00552494" w:rsidP="00334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</w:pPr>
            <w:r w:rsidRPr="00EC012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методист центру методичної та аналітичної роботи</w:t>
            </w:r>
          </w:p>
          <w:p w:rsidR="00552494" w:rsidRPr="00EC0129" w:rsidRDefault="00552494" w:rsidP="00334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</w:pPr>
            <w:r w:rsidRPr="00EC01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>КВНЗ «Харківська академія неперервної освіти»</w:t>
            </w:r>
          </w:p>
          <w:p w:rsidR="00552494" w:rsidRPr="00226389" w:rsidRDefault="00552494" w:rsidP="005D238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9B7005" w:rsidRDefault="009B7005" w:rsidP="009B7005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Cs w:val="28"/>
        </w:rPr>
      </w:pPr>
    </w:p>
    <w:p w:rsidR="009B7005" w:rsidRPr="009B7005" w:rsidRDefault="009B7005" w:rsidP="009B7005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Cs w:val="28"/>
        </w:rPr>
      </w:pPr>
      <w:r w:rsidRPr="009B7005">
        <w:rPr>
          <w:rFonts w:ascii="Times New Roman" w:hAnsi="Times New Roman" w:cs="Times New Roman"/>
          <w:bCs/>
          <w:color w:val="000000"/>
          <w:szCs w:val="28"/>
        </w:rPr>
        <w:t xml:space="preserve">Обговорено і </w:t>
      </w:r>
      <w:proofErr w:type="spellStart"/>
      <w:r w:rsidRPr="009B7005">
        <w:rPr>
          <w:rFonts w:ascii="Times New Roman" w:hAnsi="Times New Roman" w:cs="Times New Roman"/>
          <w:bCs/>
          <w:color w:val="000000"/>
          <w:szCs w:val="28"/>
        </w:rPr>
        <w:t>затверджено</w:t>
      </w:r>
      <w:proofErr w:type="spellEnd"/>
      <w:r w:rsidRPr="009B7005">
        <w:rPr>
          <w:rFonts w:ascii="Times New Roman" w:hAnsi="Times New Roman" w:cs="Times New Roman"/>
          <w:bCs/>
          <w:color w:val="000000"/>
          <w:szCs w:val="28"/>
        </w:rPr>
        <w:t xml:space="preserve"> </w:t>
      </w:r>
    </w:p>
    <w:p w:rsidR="009B7005" w:rsidRPr="009B7005" w:rsidRDefault="009B7005" w:rsidP="009B7005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Cs w:val="28"/>
          <w:lang w:val="uk-UA"/>
        </w:rPr>
      </w:pPr>
      <w:r w:rsidRPr="009B7005">
        <w:rPr>
          <w:rFonts w:ascii="Times New Roman" w:hAnsi="Times New Roman" w:cs="Times New Roman"/>
          <w:bCs/>
          <w:color w:val="000000"/>
          <w:szCs w:val="28"/>
        </w:rPr>
        <w:t xml:space="preserve">на </w:t>
      </w:r>
      <w:proofErr w:type="spellStart"/>
      <w:r w:rsidRPr="009B7005">
        <w:rPr>
          <w:rFonts w:ascii="Times New Roman" w:hAnsi="Times New Roman" w:cs="Times New Roman"/>
          <w:bCs/>
          <w:color w:val="000000"/>
          <w:szCs w:val="28"/>
        </w:rPr>
        <w:t>засіданні</w:t>
      </w:r>
      <w:proofErr w:type="spellEnd"/>
      <w:r w:rsidRPr="009B7005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proofErr w:type="spellStart"/>
      <w:r w:rsidRPr="009B7005">
        <w:rPr>
          <w:rFonts w:ascii="Times New Roman" w:hAnsi="Times New Roman" w:cs="Times New Roman"/>
          <w:bCs/>
          <w:color w:val="000000"/>
          <w:szCs w:val="28"/>
        </w:rPr>
        <w:t>кафедри</w:t>
      </w:r>
      <w:proofErr w:type="spellEnd"/>
      <w:r w:rsidRPr="009B7005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8"/>
          <w:lang w:val="uk-UA"/>
        </w:rPr>
        <w:t>виховання й розвитку особистості</w:t>
      </w:r>
    </w:p>
    <w:p w:rsidR="009B7005" w:rsidRPr="009B7005" w:rsidRDefault="009B7005" w:rsidP="009B7005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Cs w:val="28"/>
        </w:rPr>
      </w:pPr>
      <w:proofErr w:type="gramStart"/>
      <w:r w:rsidRPr="009B7005">
        <w:rPr>
          <w:rFonts w:ascii="Times New Roman" w:hAnsi="Times New Roman" w:cs="Times New Roman"/>
          <w:bCs/>
          <w:color w:val="000000"/>
          <w:szCs w:val="28"/>
        </w:rPr>
        <w:t>протокол  №</w:t>
      </w:r>
      <w:proofErr w:type="gramEnd"/>
      <w:r w:rsidRPr="009B7005">
        <w:rPr>
          <w:rFonts w:ascii="Times New Roman" w:hAnsi="Times New Roman" w:cs="Times New Roman"/>
          <w:bCs/>
          <w:color w:val="000000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Cs w:val="28"/>
          <w:lang w:val="uk-UA"/>
        </w:rPr>
        <w:t>11</w:t>
      </w:r>
      <w:r w:rsidRPr="009B7005">
        <w:rPr>
          <w:rFonts w:ascii="Times New Roman" w:hAnsi="Times New Roman" w:cs="Times New Roman"/>
          <w:bCs/>
          <w:color w:val="000000"/>
          <w:szCs w:val="28"/>
          <w:lang w:val="uk-UA"/>
        </w:rPr>
        <w:t xml:space="preserve"> </w:t>
      </w:r>
      <w:proofErr w:type="spellStart"/>
      <w:r w:rsidRPr="009B7005">
        <w:rPr>
          <w:rFonts w:ascii="Times New Roman" w:hAnsi="Times New Roman" w:cs="Times New Roman"/>
          <w:bCs/>
          <w:color w:val="000000"/>
          <w:szCs w:val="28"/>
        </w:rPr>
        <w:t>від</w:t>
      </w:r>
      <w:proofErr w:type="spellEnd"/>
      <w:r w:rsidRPr="009B7005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Pr="009B7005">
        <w:rPr>
          <w:rFonts w:ascii="Times New Roman" w:hAnsi="Times New Roman" w:cs="Times New Roman"/>
          <w:bCs/>
          <w:color w:val="000000"/>
          <w:szCs w:val="28"/>
          <w:lang w:val="uk-UA"/>
        </w:rPr>
        <w:t>16.06.2021</w:t>
      </w:r>
      <w:r w:rsidRPr="009B7005">
        <w:rPr>
          <w:rFonts w:ascii="Times New Roman" w:hAnsi="Times New Roman" w:cs="Times New Roman"/>
          <w:bCs/>
          <w:color w:val="000000"/>
          <w:szCs w:val="28"/>
        </w:rPr>
        <w:t xml:space="preserve"> </w:t>
      </w:r>
    </w:p>
    <w:p w:rsidR="009B7005" w:rsidRPr="009B7005" w:rsidRDefault="009B7005" w:rsidP="009B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Т.в.о</w:t>
      </w:r>
      <w:proofErr w:type="spellEnd"/>
      <w:r w:rsidRPr="009B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7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завідувача кафедри</w:t>
      </w:r>
    </w:p>
    <w:p w:rsidR="009B7005" w:rsidRPr="009B7005" w:rsidRDefault="009B7005" w:rsidP="009B7005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B7005">
        <w:rPr>
          <w:rFonts w:ascii="Times New Roman" w:hAnsi="Times New Roman" w:cs="Times New Roman"/>
          <w:bCs/>
          <w:i/>
          <w:color w:val="000000"/>
          <w:szCs w:val="28"/>
          <w:lang w:val="uk-UA"/>
        </w:rPr>
        <w:t>підписано</w:t>
      </w:r>
      <w:r w:rsidRPr="009B7005">
        <w:rPr>
          <w:rFonts w:ascii="Times New Roman" w:hAnsi="Times New Roman" w:cs="Times New Roman"/>
          <w:bCs/>
          <w:color w:val="000000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8"/>
          <w:lang w:val="uk-UA"/>
        </w:rPr>
        <w:t xml:space="preserve">О.О. </w:t>
      </w:r>
      <w:proofErr w:type="spellStart"/>
      <w:r>
        <w:rPr>
          <w:rFonts w:ascii="Times New Roman" w:hAnsi="Times New Roman" w:cs="Times New Roman"/>
          <w:bCs/>
          <w:color w:val="000000"/>
          <w:szCs w:val="28"/>
          <w:lang w:val="uk-UA"/>
        </w:rPr>
        <w:t>Байназарова</w:t>
      </w:r>
      <w:proofErr w:type="spellEnd"/>
    </w:p>
    <w:p w:rsidR="00334201" w:rsidRDefault="00334201" w:rsidP="00334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005" w:rsidRPr="00226389" w:rsidRDefault="009B7005" w:rsidP="00334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201" w:rsidRPr="00EC0129" w:rsidRDefault="00334201" w:rsidP="00334201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sz w:val="26"/>
          <w:szCs w:val="26"/>
          <w:lang w:val="uk-UA"/>
        </w:rPr>
        <w:t>Харків 2021</w:t>
      </w:r>
    </w:p>
    <w:p w:rsidR="003568C9" w:rsidRPr="003568C9" w:rsidRDefault="003568C9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C0129" w:rsidRDefault="00EC0129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eastAsia="Calibri"/>
          <w:b/>
          <w:color w:val="000000"/>
        </w:rPr>
        <w:br w:type="page"/>
      </w:r>
    </w:p>
    <w:p w:rsidR="003B70BC" w:rsidRDefault="003B70BC" w:rsidP="00EC0129">
      <w:pPr>
        <w:pStyle w:val="1"/>
        <w:keepNext w:val="0"/>
        <w:widowControl w:val="0"/>
        <w:rPr>
          <w:rFonts w:eastAsia="Calibri"/>
          <w:b/>
          <w:color w:val="000000"/>
        </w:rPr>
      </w:pPr>
    </w:p>
    <w:p w:rsidR="00334201" w:rsidRPr="00EC0129" w:rsidRDefault="00334201" w:rsidP="00EC0129">
      <w:pPr>
        <w:pStyle w:val="1"/>
        <w:keepNext w:val="0"/>
        <w:widowControl w:val="0"/>
        <w:rPr>
          <w:rFonts w:eastAsia="Calibri"/>
          <w:b/>
          <w:color w:val="000000"/>
          <w:sz w:val="26"/>
          <w:szCs w:val="26"/>
        </w:rPr>
      </w:pPr>
      <w:r w:rsidRPr="00EC0129">
        <w:rPr>
          <w:rFonts w:eastAsia="Calibri"/>
          <w:b/>
          <w:color w:val="000000"/>
          <w:sz w:val="26"/>
          <w:szCs w:val="26"/>
        </w:rPr>
        <w:t>ПОЯСНЮВАЛЬНА ЗАПИСКА</w:t>
      </w:r>
    </w:p>
    <w:p w:rsidR="00334201" w:rsidRPr="00EC0129" w:rsidRDefault="00334201" w:rsidP="00EC0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B20016" w:rsidRPr="00EC0129" w:rsidRDefault="00226389" w:rsidP="00EC0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EC012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О</w:t>
      </w:r>
      <w:r w:rsidR="00B20016" w:rsidRPr="00EC012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світню програму</w:t>
      </w:r>
      <w:r w:rsidR="00B20016" w:rsidRPr="00EC012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 теми </w:t>
      </w:r>
      <w:r w:rsidR="00B20016"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>«Професійна діяльність вчителя мистецтва (учителі мистецтва, музичного мистецтва, образотворчого мистецтва).</w:t>
      </w:r>
      <w:r w:rsidR="00B20016"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0016"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Формування ключових та предметних </w:t>
      </w:r>
      <w:proofErr w:type="spellStart"/>
      <w:r w:rsidR="00B20016"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>компетентностей</w:t>
      </w:r>
      <w:proofErr w:type="spellEnd"/>
      <w:r w:rsidR="00B20016"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відповідно до К</w:t>
      </w:r>
      <w:r w:rsid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>онцепції «Нова українська школа</w:t>
      </w:r>
      <w:r w:rsidR="00B20016"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>»</w:t>
      </w:r>
      <w:r w:rsidR="00B20016"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для </w:t>
      </w:r>
      <w:r w:rsidR="00B20016" w:rsidRPr="00EC012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підвищення кваліфікації </w:t>
      </w:r>
      <w:r w:rsidRPr="00EC0129">
        <w:rPr>
          <w:rFonts w:ascii="Times New Roman" w:hAnsi="Times New Roman" w:cs="Times New Roman"/>
          <w:color w:val="000000"/>
          <w:sz w:val="26"/>
          <w:szCs w:val="26"/>
          <w:lang w:val="uk-UA"/>
        </w:rPr>
        <w:t>тренерів-педагогів</w:t>
      </w:r>
      <w:r w:rsidR="00B20016"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, які навчатимуть учителів технологічної освітньої галузі, котрі забезпечуватимуть реалізацію нового Державного стандарту базової середньої освіти за напрямом «Професійна діяльність учителя (формування ключових та предметних (галузевих) </w:t>
      </w:r>
      <w:proofErr w:type="spellStart"/>
      <w:r w:rsidR="00B20016" w:rsidRPr="00EC0129">
        <w:rPr>
          <w:rFonts w:ascii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="00B20016"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Концепції реалізації державної політики у сфері реформування загальної середньої освіти “Нова українська школа», </w:t>
      </w:r>
      <w:r w:rsidR="00B20016" w:rsidRPr="00EC012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розроблено відповідно до Закону України «Про освіту» (зі змінами), </w:t>
      </w:r>
      <w:r w:rsidR="00B20016" w:rsidRPr="00EC0129">
        <w:rPr>
          <w:rFonts w:ascii="Times New Roman" w:hAnsi="Times New Roman" w:cs="Times New Roman"/>
          <w:sz w:val="26"/>
          <w:szCs w:val="26"/>
          <w:lang w:val="uk-UA"/>
        </w:rPr>
        <w:t>Закону України «Про повну загальну середню освіту» (зі змінами), на засадах Концепції реалізації державної політики у сфері реформування загальної середньої освіти «Нова українська школа», Державного стандарту базової середньої освіти, затвердженого Постановою Кабінету Міністрів України від 30 вересня 2020 р. № 898, Постанови Кабінету Міністрів України від 21 травня 2019 року № 800 «Деякі питання підвищення кваліфікації педагогічних і науково-педагогічних працівників», Постанови Кабінету Міністрів України від 17 травня 2021 року № 476 «</w:t>
      </w:r>
      <w:r w:rsidR="00B20016" w:rsidRPr="00EC0129">
        <w:rPr>
          <w:rFonts w:ascii="Times New Roman" w:hAnsi="Times New Roman" w:cs="Times New Roman"/>
          <w:sz w:val="26"/>
          <w:szCs w:val="26"/>
          <w:lang w:val="uk-UA" w:eastAsia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освіти “Нова українська школа” у 2021 році», н</w:t>
      </w:r>
      <w:r w:rsidR="00B20016" w:rsidRPr="00EC0129">
        <w:rPr>
          <w:rFonts w:ascii="Times New Roman" w:hAnsi="Times New Roman" w:cs="Times New Roman"/>
          <w:sz w:val="26"/>
          <w:szCs w:val="26"/>
          <w:lang w:val="uk-UA"/>
        </w:rPr>
        <w:t>аказу Міністерства регіонального розвитку економіки, торгівлі та сільського господарства України від 23.12.2020 р. №2736</w:t>
      </w:r>
      <w:r w:rsidR="00471582">
        <w:rPr>
          <w:rFonts w:ascii="Times New Roman" w:hAnsi="Times New Roman" w:cs="Times New Roman"/>
          <w:sz w:val="26"/>
          <w:szCs w:val="26"/>
          <w:lang w:val="uk-UA"/>
        </w:rPr>
        <w:t>-20</w:t>
      </w:r>
      <w:r w:rsidR="00B20016"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спеціаліста)»,</w:t>
      </w:r>
      <w:r w:rsidR="00B20016" w:rsidRPr="00EC012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="00B20016"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типових освітніх програм та новітніх науково-обґрунтованих підходів до навчання дорослих. </w:t>
      </w:r>
    </w:p>
    <w:p w:rsidR="00B20016" w:rsidRPr="00EC0129" w:rsidRDefault="00B20016" w:rsidP="00EC0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b/>
          <w:bCs/>
          <w:snapToGrid w:val="0"/>
          <w:color w:val="000000"/>
          <w:kern w:val="20"/>
          <w:sz w:val="26"/>
          <w:szCs w:val="26"/>
          <w:lang w:val="uk-UA"/>
        </w:rPr>
        <w:t xml:space="preserve">Актуальність </w:t>
      </w:r>
      <w:r w:rsidRPr="00EC0129">
        <w:rPr>
          <w:rFonts w:ascii="Times New Roman" w:hAnsi="Times New Roman" w:cs="Times New Roman"/>
          <w:snapToGrid w:val="0"/>
          <w:kern w:val="20"/>
          <w:sz w:val="26"/>
          <w:szCs w:val="26"/>
          <w:lang w:val="uk-UA"/>
        </w:rPr>
        <w:t xml:space="preserve">полягає в необхідності підготовки педагогів до реалізації завдань 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>Концепції реалізації державної політики у сфері реформування загальної середньої освіти «Нова українська школа» та нового Державного стандарту базової середньої освіти.</w:t>
      </w:r>
    </w:p>
    <w:p w:rsidR="00B20016" w:rsidRPr="00EC0129" w:rsidRDefault="00B20016" w:rsidP="00EC0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Реалізація основних положень Концепції «Нова українська школа», Державного стандарту базової середньої освіти спонукає педагогів до неперервного навчання, особистісного та професійного зростання, пошуку нового змісту, інноваційних методик та прийомів роботи з учнями/ ученицями базової середньої школи 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>відповідно до вимог законодавства України.</w:t>
      </w:r>
    </w:p>
    <w:p w:rsidR="00B20016" w:rsidRPr="00EC0129" w:rsidRDefault="00B20016" w:rsidP="00EC0129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Метою </w:t>
      </w:r>
      <w:r w:rsidRPr="00EC012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регіональної освітньої програми є підготовка </w:t>
      </w:r>
      <w:r w:rsidR="00226389" w:rsidRPr="00EC0129">
        <w:rPr>
          <w:rFonts w:ascii="Times New Roman" w:hAnsi="Times New Roman" w:cs="Times New Roman"/>
          <w:color w:val="000000"/>
          <w:sz w:val="26"/>
          <w:szCs w:val="26"/>
          <w:lang w:val="uk-UA"/>
        </w:rPr>
        <w:t>тренерів-педагогів</w:t>
      </w:r>
      <w:r w:rsidRPr="00EC012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до 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</w:t>
      </w:r>
      <w:r w:rsidRPr="00EC0129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професійного розвитку вчителів мистецької освітньої галуз</w:t>
      </w:r>
      <w:r w:rsidR="003B70BC" w:rsidRPr="00EC0129">
        <w:rPr>
          <w:rFonts w:ascii="Times New Roman" w:hAnsi="Times New Roman" w:cs="Times New Roman"/>
          <w:color w:val="000000"/>
          <w:sz w:val="26"/>
          <w:szCs w:val="26"/>
          <w:lang w:val="uk-UA"/>
        </w:rPr>
        <w:t>і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>, котрі реалізовуватимуть новий Державний стандарт базової середньої освіти.</w:t>
      </w:r>
    </w:p>
    <w:p w:rsidR="00B20016" w:rsidRPr="00EC0129" w:rsidRDefault="00B20016" w:rsidP="00EC0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Досягнення поставленої мети передбачає виконання таких </w:t>
      </w:r>
      <w:r w:rsidRPr="00EC0129">
        <w:rPr>
          <w:rFonts w:ascii="Times New Roman" w:hAnsi="Times New Roman" w:cs="Times New Roman"/>
          <w:b/>
          <w:sz w:val="26"/>
          <w:szCs w:val="26"/>
          <w:lang w:val="uk-UA"/>
        </w:rPr>
        <w:t>завдань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B20016" w:rsidRPr="00EC0129" w:rsidRDefault="00B20016" w:rsidP="00EC0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1. Розвиток загальних (громадянська, соціальна, культура лідерська, підприємницька) та професійних </w:t>
      </w:r>
      <w:proofErr w:type="spellStart"/>
      <w:r w:rsidRPr="00EC0129">
        <w:rPr>
          <w:rFonts w:ascii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EC0129">
        <w:rPr>
          <w:rFonts w:ascii="Times New Roman" w:eastAsia="Batang" w:hAnsi="Times New Roman" w:cs="Times New Roman"/>
          <w:sz w:val="26"/>
          <w:szCs w:val="26"/>
          <w:bdr w:val="none" w:sz="0" w:space="0" w:color="auto" w:frame="1"/>
          <w:lang w:val="uk-UA" w:eastAsia="ko-KR"/>
        </w:rPr>
        <w:t xml:space="preserve">мовно-комунікативна; </w:t>
      </w:r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предметно-методична; </w:t>
      </w:r>
      <w:r w:rsidRPr="00EC0129">
        <w:rPr>
          <w:rFonts w:ascii="Times New Roman" w:eastAsia="Batang" w:hAnsi="Times New Roman" w:cs="Times New Roman"/>
          <w:sz w:val="26"/>
          <w:szCs w:val="26"/>
          <w:bdr w:val="none" w:sz="0" w:space="0" w:color="auto" w:frame="1"/>
          <w:lang w:val="uk-UA" w:eastAsia="ko-KR"/>
        </w:rPr>
        <w:t xml:space="preserve">інформаційно-цифрова; </w:t>
      </w:r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психологічна; </w:t>
      </w:r>
      <w:r w:rsidRPr="00EC0129">
        <w:rPr>
          <w:rFonts w:ascii="Times New Roman" w:eastAsia="Batang" w:hAnsi="Times New Roman" w:cs="Times New Roman"/>
          <w:sz w:val="26"/>
          <w:szCs w:val="26"/>
          <w:bdr w:val="none" w:sz="0" w:space="0" w:color="auto" w:frame="1"/>
          <w:lang w:val="uk-UA" w:eastAsia="ko-KR"/>
        </w:rPr>
        <w:t xml:space="preserve">емоційно-етична; </w:t>
      </w:r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педагогічне партнерство; </w:t>
      </w:r>
      <w:r w:rsidRPr="00EC0129">
        <w:rPr>
          <w:rFonts w:ascii="Times New Roman" w:eastAsia="Batang" w:hAnsi="Times New Roman" w:cs="Times New Roman"/>
          <w:sz w:val="26"/>
          <w:szCs w:val="26"/>
          <w:bdr w:val="none" w:sz="0" w:space="0" w:color="auto" w:frame="1"/>
          <w:lang w:val="uk-UA" w:eastAsia="ko-KR"/>
        </w:rPr>
        <w:t xml:space="preserve">інклюзивна; </w:t>
      </w:r>
      <w:proofErr w:type="spellStart"/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здоров’язбережувальна</w:t>
      </w:r>
      <w:proofErr w:type="spellEnd"/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; </w:t>
      </w:r>
      <w:proofErr w:type="spellStart"/>
      <w:r w:rsidRPr="00EC0129">
        <w:rPr>
          <w:rFonts w:ascii="Times New Roman" w:eastAsia="Batang" w:hAnsi="Times New Roman" w:cs="Times New Roman"/>
          <w:sz w:val="26"/>
          <w:szCs w:val="26"/>
          <w:bdr w:val="none" w:sz="0" w:space="0" w:color="auto" w:frame="1"/>
          <w:lang w:val="uk-UA" w:eastAsia="ko-KR"/>
        </w:rPr>
        <w:t>проєктувальна</w:t>
      </w:r>
      <w:proofErr w:type="spellEnd"/>
      <w:r w:rsidRPr="00EC0129">
        <w:rPr>
          <w:rFonts w:ascii="Times New Roman" w:eastAsia="Batang" w:hAnsi="Times New Roman" w:cs="Times New Roman"/>
          <w:sz w:val="26"/>
          <w:szCs w:val="26"/>
          <w:bdr w:val="none" w:sz="0" w:space="0" w:color="auto" w:frame="1"/>
          <w:lang w:val="uk-UA" w:eastAsia="ko-KR"/>
        </w:rPr>
        <w:t xml:space="preserve">; </w:t>
      </w:r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прогностична; </w:t>
      </w:r>
      <w:r w:rsidRPr="00EC0129">
        <w:rPr>
          <w:rFonts w:ascii="Times New Roman" w:eastAsia="Batang" w:hAnsi="Times New Roman" w:cs="Times New Roman"/>
          <w:sz w:val="26"/>
          <w:szCs w:val="26"/>
          <w:bdr w:val="none" w:sz="0" w:space="0" w:color="auto" w:frame="1"/>
          <w:lang w:val="uk-UA" w:eastAsia="ko-KR"/>
        </w:rPr>
        <w:t xml:space="preserve">організаційна; </w:t>
      </w:r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оцінювально-аналітична; </w:t>
      </w:r>
      <w:r w:rsidRPr="00EC0129">
        <w:rPr>
          <w:rFonts w:ascii="Times New Roman" w:eastAsia="Batang" w:hAnsi="Times New Roman" w:cs="Times New Roman"/>
          <w:sz w:val="26"/>
          <w:szCs w:val="26"/>
          <w:bdr w:val="none" w:sz="0" w:space="0" w:color="auto" w:frame="1"/>
          <w:lang w:val="uk-UA" w:eastAsia="ko-KR"/>
        </w:rPr>
        <w:t xml:space="preserve">інноваційна; </w:t>
      </w:r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рефлексивна; </w:t>
      </w:r>
      <w:r w:rsidRPr="00EC0129">
        <w:rPr>
          <w:rFonts w:ascii="Times New Roman" w:eastAsia="Batang" w:hAnsi="Times New Roman" w:cs="Times New Roman"/>
          <w:sz w:val="26"/>
          <w:szCs w:val="26"/>
          <w:bdr w:val="none" w:sz="0" w:space="0" w:color="auto" w:frame="1"/>
          <w:lang w:val="uk-UA" w:eastAsia="ko-KR"/>
        </w:rPr>
        <w:t>здатність до навчання впродовж життя)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педагогів-тренерів;</w:t>
      </w:r>
    </w:p>
    <w:p w:rsidR="00B20016" w:rsidRPr="00EC0129" w:rsidRDefault="00B20016" w:rsidP="00EC0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sz w:val="26"/>
          <w:szCs w:val="26"/>
          <w:lang w:val="uk-UA"/>
        </w:rPr>
        <w:t>2. Забезпечення розуміння основних напрямів освітньої реформи в Україні;</w:t>
      </w:r>
    </w:p>
    <w:p w:rsidR="00B20016" w:rsidRPr="00EC0129" w:rsidRDefault="00B20016" w:rsidP="00EC0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sz w:val="26"/>
          <w:szCs w:val="26"/>
          <w:lang w:val="uk-UA"/>
        </w:rPr>
        <w:lastRenderedPageBreak/>
        <w:t>3. Опрацювання сучасних методик і технологій організації освітнього процесу в умовах упровадження нового Державного стандарту базової середньої освіти;</w:t>
      </w:r>
    </w:p>
    <w:p w:rsidR="00B20016" w:rsidRPr="00EC0129" w:rsidRDefault="00B20016" w:rsidP="00EC0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sz w:val="26"/>
          <w:szCs w:val="26"/>
          <w:lang w:val="uk-UA"/>
        </w:rPr>
        <w:t>4. У</w:t>
      </w:r>
      <w:r w:rsidRPr="00EC0129">
        <w:rPr>
          <w:rFonts w:ascii="Times New Roman" w:eastAsia="SimSun" w:hAnsi="Times New Roman" w:cs="Times New Roman"/>
          <w:bCs/>
          <w:iCs/>
          <w:sz w:val="26"/>
          <w:szCs w:val="26"/>
          <w:lang w:val="uk-UA"/>
        </w:rPr>
        <w:t>досконалення</w:t>
      </w: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 методологічної, дидактичної, інформаційно-цифрової, комунікативної, </w:t>
      </w:r>
      <w:proofErr w:type="spellStart"/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>емоційно</w:t>
      </w:r>
      <w:proofErr w:type="spellEnd"/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-етичної </w:t>
      </w:r>
      <w:proofErr w:type="spellStart"/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 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>педагогічних працівників, спрямоване на самовдосконалення та власну самореалізацію</w:t>
      </w: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>;</w:t>
      </w:r>
    </w:p>
    <w:p w:rsidR="00B20016" w:rsidRPr="00EC0129" w:rsidRDefault="00B20016" w:rsidP="00EC0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sz w:val="26"/>
          <w:szCs w:val="26"/>
          <w:lang w:val="uk-UA"/>
        </w:rPr>
        <w:t>5. З</w:t>
      </w:r>
      <w:r w:rsidRPr="00EC0129">
        <w:rPr>
          <w:rFonts w:ascii="Times New Roman" w:eastAsia="SimSun" w:hAnsi="Times New Roman" w:cs="Times New Roman"/>
          <w:bCs/>
          <w:iCs/>
          <w:sz w:val="26"/>
          <w:szCs w:val="26"/>
          <w:lang w:val="uk-UA"/>
        </w:rPr>
        <w:t>адоволення потреб</w:t>
      </w: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 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>фахівців в отриманні знань щодо психолого-педагогічного супроводу дітей молодшого підліткового віку</w:t>
      </w: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>;</w:t>
      </w:r>
    </w:p>
    <w:p w:rsidR="00B20016" w:rsidRPr="00EC0129" w:rsidRDefault="00B20016" w:rsidP="00EC0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sz w:val="26"/>
          <w:szCs w:val="26"/>
          <w:lang w:val="uk-UA"/>
        </w:rPr>
        <w:t>6. У</w:t>
      </w:r>
      <w:r w:rsidRPr="00EC0129">
        <w:rPr>
          <w:rFonts w:ascii="Times New Roman" w:hAnsi="Times New Roman" w:cs="Times New Roman"/>
          <w:bCs/>
          <w:sz w:val="26"/>
          <w:szCs w:val="26"/>
          <w:lang w:val="uk-UA"/>
        </w:rPr>
        <w:t>досконалення здатності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педагогічних працівників до розвитку аналітичних, прогностичних, </w:t>
      </w:r>
      <w:proofErr w:type="spellStart"/>
      <w:r w:rsidRPr="00EC0129">
        <w:rPr>
          <w:rFonts w:ascii="Times New Roman" w:hAnsi="Times New Roman" w:cs="Times New Roman"/>
          <w:sz w:val="26"/>
          <w:szCs w:val="26"/>
          <w:lang w:val="uk-UA"/>
        </w:rPr>
        <w:t>проєктивних</w:t>
      </w:r>
      <w:proofErr w:type="spellEnd"/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та рефлексивних навичок щодо реалізації ролі вчителя в умовах Нової української школи.</w:t>
      </w:r>
    </w:p>
    <w:p w:rsidR="00B20016" w:rsidRPr="00EC0129" w:rsidRDefault="00B20016" w:rsidP="00EC0129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C0129">
        <w:rPr>
          <w:rFonts w:ascii="Times New Roman" w:eastAsia="Batang" w:hAnsi="Times New Roman" w:cs="Times New Roman"/>
          <w:b/>
          <w:bCs/>
          <w:color w:val="000000"/>
          <w:sz w:val="26"/>
          <w:szCs w:val="26"/>
          <w:lang w:val="uk-UA" w:eastAsia="ko-KR"/>
        </w:rPr>
        <w:t xml:space="preserve">Основними напрямами підвищення кваліфікації </w:t>
      </w:r>
      <w:r w:rsidR="00226389" w:rsidRPr="00EC012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тренерів-педагогів</w:t>
      </w:r>
      <w:r w:rsidRPr="00EC0129">
        <w:rPr>
          <w:rFonts w:ascii="Times New Roman" w:eastAsia="Batang" w:hAnsi="Times New Roman" w:cs="Times New Roman"/>
          <w:b/>
          <w:bCs/>
          <w:color w:val="000000"/>
          <w:sz w:val="26"/>
          <w:szCs w:val="26"/>
          <w:lang w:val="uk-UA" w:eastAsia="ko-KR"/>
        </w:rPr>
        <w:t xml:space="preserve"> є:</w:t>
      </w:r>
    </w:p>
    <w:p w:rsidR="00B20016" w:rsidRPr="00EC0129" w:rsidRDefault="00B20016" w:rsidP="00EC0129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425"/>
        <w:contextualSpacing w:val="0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розвиток професійних </w:t>
      </w:r>
      <w:proofErr w:type="spellStart"/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компетентностей</w:t>
      </w:r>
      <w:proofErr w:type="spellEnd"/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(знання навчального предмета, фахових методик, технологій);</w:t>
      </w:r>
    </w:p>
    <w:p w:rsidR="00B20016" w:rsidRPr="00EC0129" w:rsidRDefault="00B20016" w:rsidP="00EC0129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425"/>
        <w:contextualSpacing w:val="0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окреслення шляхів формування в учнів необхідних кожній сучасній людині для успішної життєдіяльності ключових </w:t>
      </w:r>
      <w:proofErr w:type="spellStart"/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компетентностей</w:t>
      </w:r>
      <w:proofErr w:type="spellEnd"/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, визначених </w:t>
      </w:r>
      <w:hyperlink r:id="rId6" w:anchor="n187" w:tgtFrame="_blank" w:history="1">
        <w:r w:rsidRPr="00EC0129">
          <w:rPr>
            <w:rFonts w:ascii="Times New Roman" w:eastAsia="Batang" w:hAnsi="Times New Roman" w:cs="Times New Roman"/>
            <w:sz w:val="26"/>
            <w:szCs w:val="26"/>
            <w:lang w:val="uk-UA" w:eastAsia="ko-KR"/>
          </w:rPr>
          <w:t>частиною першою</w:t>
        </w:r>
      </w:hyperlink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статті 12 Закону України “Про освіту”, зокрема: мовленнєвої, цифрової, комунікаційної, інклюзивної, емоційно-етичної, також громадянських та соціальних </w:t>
      </w:r>
      <w:proofErr w:type="spellStart"/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компетентностей</w:t>
      </w:r>
      <w:proofErr w:type="spellEnd"/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>, пов’язаних із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B20016" w:rsidRPr="00EC0129" w:rsidRDefault="00B20016" w:rsidP="00EC0129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425"/>
        <w:contextualSpacing w:val="0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уточнення знань про психолого-фізіологічні особливості здобувачів освіти певного віку; особливості (специфіку) інклюзивного навчання, забезпечення додаткової підтримки в освітньому процесі дітей з особливими освітніми потребами; </w:t>
      </w:r>
    </w:p>
    <w:p w:rsidR="00B20016" w:rsidRPr="00EC0129" w:rsidRDefault="00B20016" w:rsidP="00EC0129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425"/>
        <w:contextualSpacing w:val="0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r w:rsidRPr="00EC0129">
        <w:rPr>
          <w:rFonts w:ascii="Times New Roman" w:eastAsia="Batang" w:hAnsi="Times New Roman" w:cs="Times New Roman"/>
          <w:sz w:val="26"/>
          <w:szCs w:val="26"/>
          <w:lang w:val="uk-UA" w:eastAsia="ko-KR"/>
        </w:rPr>
        <w:t>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B20016" w:rsidRPr="00EC0129" w:rsidRDefault="00B20016" w:rsidP="00EC0129">
      <w:pPr>
        <w:widowControl w:val="0"/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6"/>
          <w:szCs w:val="26"/>
          <w:lang w:val="uk-UA"/>
        </w:rPr>
      </w:pPr>
      <w:r w:rsidRPr="00EC0129">
        <w:rPr>
          <w:rFonts w:ascii="Times New Roman" w:eastAsia="A" w:hAnsi="Times New Roman" w:cs="Times New Roman"/>
          <w:b/>
          <w:sz w:val="26"/>
          <w:szCs w:val="26"/>
          <w:lang w:val="uk-UA"/>
        </w:rPr>
        <w:t xml:space="preserve">Очікувані освітні результати навчання </w:t>
      </w:r>
      <w:r w:rsidR="00226389" w:rsidRPr="00EC012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тренерів-педагогів</w:t>
      </w:r>
      <w:r w:rsidR="00226389" w:rsidRPr="00EC012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EC0129">
        <w:rPr>
          <w:rFonts w:ascii="Times New Roman" w:eastAsia="A" w:hAnsi="Times New Roman" w:cs="Times New Roman"/>
          <w:b/>
          <w:sz w:val="26"/>
          <w:szCs w:val="26"/>
          <w:lang w:val="uk-UA"/>
        </w:rPr>
        <w:t>за освітньою програмою:</w:t>
      </w:r>
      <w:r w:rsidRPr="00EC0129">
        <w:rPr>
          <w:rFonts w:ascii="Times New Roman" w:eastAsia="A" w:hAnsi="Times New Roman" w:cs="Times New Roman"/>
          <w:sz w:val="26"/>
          <w:szCs w:val="26"/>
          <w:lang w:val="uk-UA"/>
        </w:rPr>
        <w:t xml:space="preserve"> </w:t>
      </w:r>
    </w:p>
    <w:p w:rsidR="00B20016" w:rsidRPr="00EC0129" w:rsidRDefault="00B20016" w:rsidP="00EC012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A" w:hAnsi="Times New Roman" w:cs="Times New Roman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набуття 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базових умінь тренінгової діяльності; </w:t>
      </w:r>
    </w:p>
    <w:p w:rsidR="00B20016" w:rsidRPr="00EC0129" w:rsidRDefault="00B20016" w:rsidP="00EC012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>розуміння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основних напрямів освітньої реформи в Україні;</w:t>
      </w:r>
      <w:r w:rsidRPr="00EC0129">
        <w:rPr>
          <w:rFonts w:ascii="Times New Roman" w:eastAsia="A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B20016" w:rsidRPr="00EC0129" w:rsidRDefault="00B20016" w:rsidP="00EC012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</w:pPr>
      <w:r w:rsidRPr="00EC0129">
        <w:rPr>
          <w:rFonts w:ascii="Times New Roman" w:eastAsia="A" w:hAnsi="Times New Roman" w:cs="Times New Roman"/>
          <w:b/>
          <w:i/>
          <w:sz w:val="26"/>
          <w:szCs w:val="26"/>
          <w:lang w:val="uk-UA"/>
        </w:rPr>
        <w:t xml:space="preserve">оволодіння 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>сучасними методиками та технологіями організації освітнього процесу в умовах упровадження нового Державного стандарту базової середньої освіти;</w:t>
      </w:r>
    </w:p>
    <w:p w:rsidR="00B20016" w:rsidRPr="00EC0129" w:rsidRDefault="00B20016" w:rsidP="00EC012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Pr="00EC0129">
        <w:rPr>
          <w:rFonts w:ascii="Times New Roman" w:eastAsia="SimSun" w:hAnsi="Times New Roman" w:cs="Times New Roman"/>
          <w:b/>
          <w:bCs/>
          <w:i/>
          <w:iCs/>
          <w:sz w:val="26"/>
          <w:szCs w:val="26"/>
          <w:lang w:val="uk-UA"/>
        </w:rPr>
        <w:t>досконалення</w:t>
      </w: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 рівня методологічної, дидактичної, інформаційно-цифрової, комунікативної, </w:t>
      </w:r>
      <w:proofErr w:type="spellStart"/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>емоційно</w:t>
      </w:r>
      <w:proofErr w:type="spellEnd"/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-етичної </w:t>
      </w:r>
      <w:proofErr w:type="spellStart"/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 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>педагогічних працівників, спрямованих на самовдосконалення та власну самореалізацію</w:t>
      </w: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>;</w:t>
      </w:r>
    </w:p>
    <w:p w:rsidR="00B20016" w:rsidRPr="00EC0129" w:rsidRDefault="00B20016" w:rsidP="00EC012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b/>
          <w:i/>
          <w:sz w:val="26"/>
          <w:szCs w:val="26"/>
          <w:lang w:val="uk-UA"/>
        </w:rPr>
        <w:t>отримання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знань щодо психолого-педагогічного супроводу дітей молодшого підліткового віку</w:t>
      </w: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>;</w:t>
      </w:r>
    </w:p>
    <w:p w:rsidR="00B20016" w:rsidRPr="00EC0129" w:rsidRDefault="00B20016" w:rsidP="00EC012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992"/>
        <w:contextualSpacing w:val="0"/>
        <w:jc w:val="both"/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формування</w:t>
      </w:r>
      <w:r w:rsidRPr="00EC012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здатності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педагогічних працівників до розвитку аналітичних, прогностичних, </w:t>
      </w:r>
      <w:proofErr w:type="spellStart"/>
      <w:r w:rsidRPr="00EC0129">
        <w:rPr>
          <w:rFonts w:ascii="Times New Roman" w:hAnsi="Times New Roman" w:cs="Times New Roman"/>
          <w:sz w:val="26"/>
          <w:szCs w:val="26"/>
          <w:lang w:val="uk-UA"/>
        </w:rPr>
        <w:t>проєктивних</w:t>
      </w:r>
      <w:proofErr w:type="spellEnd"/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та рефлексивних навичок щодо реалізації ролі учителя в умовах Нової української школи.</w:t>
      </w:r>
    </w:p>
    <w:p w:rsidR="00B20016" w:rsidRPr="00EC0129" w:rsidRDefault="00B20016" w:rsidP="00EC0129">
      <w:pPr>
        <w:widowControl w:val="0"/>
        <w:spacing w:after="0" w:line="240" w:lineRule="auto"/>
        <w:ind w:firstLine="992"/>
        <w:jc w:val="both"/>
        <w:rPr>
          <w:rFonts w:ascii="Times New Roman" w:eastAsia="SimSun" w:hAnsi="Times New Roman" w:cs="Times New Roman"/>
          <w:sz w:val="26"/>
          <w:szCs w:val="26"/>
          <w:lang w:val="uk-UA"/>
        </w:rPr>
      </w:pPr>
      <w:r w:rsidRPr="00EC0129">
        <w:rPr>
          <w:rFonts w:ascii="Times New Roman" w:eastAsia="SimSun" w:hAnsi="Times New Roman" w:cs="Times New Roman"/>
          <w:b/>
          <w:bCs/>
          <w:sz w:val="26"/>
          <w:szCs w:val="26"/>
          <w:lang w:val="uk-UA"/>
        </w:rPr>
        <w:t>Навчально-тематичний план</w:t>
      </w: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 освітньої програми розрахований на 30 годин (1 кредит) інституційної (очної та/або дистанційної) форми навчання. </w:t>
      </w:r>
    </w:p>
    <w:p w:rsidR="00B20016" w:rsidRPr="00EC0129" w:rsidRDefault="00B20016" w:rsidP="00EC0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Зміст </w:t>
      </w:r>
      <w:r w:rsidRPr="00EC0129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освітньої програми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розкриває сучасні підходи до формування ключових </w:t>
      </w:r>
      <w:proofErr w:type="spellStart"/>
      <w:r w:rsidRPr="00EC0129">
        <w:rPr>
          <w:rFonts w:ascii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учнів на </w:t>
      </w:r>
      <w:proofErr w:type="spellStart"/>
      <w:r w:rsidRPr="00EC0129">
        <w:rPr>
          <w:rFonts w:ascii="Times New Roman" w:hAnsi="Times New Roman" w:cs="Times New Roman"/>
          <w:sz w:val="26"/>
          <w:szCs w:val="26"/>
          <w:lang w:val="uk-UA"/>
        </w:rPr>
        <w:t>уроках</w:t>
      </w:r>
      <w:proofErr w:type="spellEnd"/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B70BC" w:rsidRPr="00EC0129">
        <w:rPr>
          <w:rFonts w:ascii="Times New Roman" w:hAnsi="Times New Roman" w:cs="Times New Roman"/>
          <w:sz w:val="26"/>
          <w:szCs w:val="26"/>
          <w:lang w:val="uk-UA"/>
        </w:rPr>
        <w:t>мистецької о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світньої галузі в новій українській школі, осмислення провідної ідеї Концепції «Нова українська школа» та шляхи реалізації </w:t>
      </w:r>
      <w:proofErr w:type="spellStart"/>
      <w:r w:rsidRPr="00EC0129">
        <w:rPr>
          <w:rFonts w:ascii="Times New Roman" w:hAnsi="Times New Roman" w:cs="Times New Roman"/>
          <w:sz w:val="26"/>
          <w:szCs w:val="26"/>
          <w:lang w:val="uk-UA"/>
        </w:rPr>
        <w:t>компетентнісного</w:t>
      </w:r>
      <w:proofErr w:type="spellEnd"/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потенціалу </w:t>
      </w:r>
      <w:r w:rsidR="003B70BC"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мистецької 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освітньої галузі, закладені в змісті модельних навчальних програм, з урахуванням вікових та індивідуальних особливості 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розвитку і потреб молодших підлітків. </w:t>
      </w:r>
    </w:p>
    <w:p w:rsidR="00B20016" w:rsidRPr="00EC0129" w:rsidRDefault="00B20016" w:rsidP="00EC0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EC0129">
        <w:rPr>
          <w:rFonts w:ascii="Times New Roman" w:hAnsi="Times New Roman" w:cs="Times New Roman"/>
          <w:sz w:val="26"/>
          <w:szCs w:val="26"/>
          <w:u w:val="single"/>
          <w:lang w:val="uk-UA"/>
        </w:rPr>
        <w:t>Практична частина освітньої програми</w:t>
      </w:r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дозволяє педагогам поглибити знання та вдосконалити навички розвитку предметних </w:t>
      </w:r>
      <w:proofErr w:type="spellStart"/>
      <w:r w:rsidRPr="00EC0129">
        <w:rPr>
          <w:rFonts w:ascii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EC0129">
        <w:rPr>
          <w:rFonts w:ascii="Times New Roman" w:hAnsi="Times New Roman" w:cs="Times New Roman"/>
          <w:sz w:val="26"/>
          <w:szCs w:val="26"/>
          <w:lang w:val="uk-UA"/>
        </w:rPr>
        <w:t xml:space="preserve"> та формування базових знань школярів на уроках мистецької освітньої галузі, зокрема: критичного та технічного мислення, готовності до зміни навколишнього природного середовища без заподіяння йому шкоди засобами сучасних технологій і дизайну, здатності до підприємливості та інноваційної діяльності, партнерської взаємодії, використання техніки і технологій для задоволення власних потреб, культурного та національного самовираження особистості дитини.</w:t>
      </w:r>
    </w:p>
    <w:p w:rsidR="004165A2" w:rsidRPr="004165A2" w:rsidRDefault="004165A2" w:rsidP="004165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kern w:val="20"/>
          <w:sz w:val="26"/>
          <w:szCs w:val="26"/>
          <w:lang w:val="uk-UA" w:eastAsia="ru-RU"/>
        </w:rPr>
      </w:pPr>
      <w:proofErr w:type="spellStart"/>
      <w:r w:rsidRPr="004165A2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Програма</w:t>
      </w:r>
      <w:proofErr w:type="spellEnd"/>
      <w:r w:rsidRPr="004165A2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r w:rsidRPr="004165A2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val="uk-UA" w:eastAsia="ru-RU"/>
        </w:rPr>
        <w:t>р</w:t>
      </w:r>
      <w:proofErr w:type="spellStart"/>
      <w:r w:rsidRPr="004165A2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озрахована</w:t>
      </w:r>
      <w:proofErr w:type="spellEnd"/>
      <w:r w:rsidRPr="004165A2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на 30 годин </w:t>
      </w:r>
      <w:proofErr w:type="spellStart"/>
      <w:r w:rsidRPr="004165A2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навчання</w:t>
      </w:r>
      <w:proofErr w:type="spellEnd"/>
      <w:r w:rsidRPr="004165A2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за очною </w:t>
      </w:r>
      <w:proofErr w:type="spellStart"/>
      <w:r w:rsidRPr="004165A2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або</w:t>
      </w:r>
      <w:proofErr w:type="spellEnd"/>
      <w:r w:rsidRPr="004165A2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</w:t>
      </w:r>
      <w:proofErr w:type="spellStart"/>
      <w:r w:rsidRPr="004165A2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>дистанційною</w:t>
      </w:r>
      <w:proofErr w:type="spellEnd"/>
      <w:r w:rsidRPr="004165A2"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eastAsia="ru-RU"/>
        </w:rPr>
        <w:t xml:space="preserve"> формою. </w:t>
      </w:r>
    </w:p>
    <w:p w:rsidR="00B20016" w:rsidRPr="00EC0129" w:rsidRDefault="00B20016" w:rsidP="00EC012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Організаційні форми проведення навчальних занять відображено </w:t>
      </w: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br/>
        <w:t xml:space="preserve">в </w:t>
      </w:r>
      <w:r w:rsidRPr="00EC0129">
        <w:rPr>
          <w:rFonts w:ascii="Times New Roman" w:eastAsia="SimSun" w:hAnsi="Times New Roman" w:cs="Times New Roman"/>
          <w:b/>
          <w:sz w:val="26"/>
          <w:szCs w:val="26"/>
          <w:lang w:val="uk-UA"/>
        </w:rPr>
        <w:t>робочому навчально-тематичному</w:t>
      </w: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 плані курсу.</w:t>
      </w:r>
    </w:p>
    <w:p w:rsidR="00B20016" w:rsidRPr="00EC0129" w:rsidRDefault="00B20016" w:rsidP="00EC0129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val="uk-UA"/>
        </w:rPr>
      </w:pP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За підсумками навчання видається </w:t>
      </w:r>
      <w:r w:rsidRPr="00EC0129">
        <w:rPr>
          <w:rFonts w:ascii="Times New Roman" w:eastAsia="SimSun" w:hAnsi="Times New Roman" w:cs="Times New Roman"/>
          <w:b/>
          <w:sz w:val="26"/>
          <w:szCs w:val="26"/>
          <w:lang w:val="uk-UA"/>
        </w:rPr>
        <w:t>сертифікат</w:t>
      </w: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 (30 годин</w:t>
      </w:r>
      <w:r w:rsidR="00EC0129"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 </w:t>
      </w: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>/</w:t>
      </w:r>
      <w:r w:rsidR="00EC0129" w:rsidRPr="00EC0129">
        <w:rPr>
          <w:rFonts w:ascii="Times New Roman" w:eastAsia="SimSun" w:hAnsi="Times New Roman" w:cs="Times New Roman"/>
          <w:sz w:val="26"/>
          <w:szCs w:val="26"/>
          <w:lang w:val="uk-UA"/>
        </w:rPr>
        <w:t xml:space="preserve"> </w:t>
      </w:r>
      <w:r w:rsidRPr="00EC0129">
        <w:rPr>
          <w:rFonts w:ascii="Times New Roman" w:eastAsia="SimSun" w:hAnsi="Times New Roman" w:cs="Times New Roman"/>
          <w:sz w:val="26"/>
          <w:szCs w:val="26"/>
          <w:lang w:val="uk-UA"/>
        </w:rPr>
        <w:t>1 кредит).</w:t>
      </w:r>
    </w:p>
    <w:p w:rsidR="00B20016" w:rsidRPr="00EC0129" w:rsidRDefault="00B20016" w:rsidP="00B200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91E15" w:rsidRPr="00EC0129" w:rsidRDefault="00C91E15" w:rsidP="00EC012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C0129">
        <w:rPr>
          <w:rFonts w:ascii="Times New Roman" w:hAnsi="Times New Roman" w:cs="Times New Roman"/>
          <w:b/>
          <w:bCs/>
          <w:sz w:val="26"/>
          <w:szCs w:val="26"/>
        </w:rPr>
        <w:t>КУРИКУЛУМ</w:t>
      </w:r>
    </w:p>
    <w:p w:rsidR="00EC0129" w:rsidRPr="00EC0129" w:rsidRDefault="00EC0129" w:rsidP="00EC012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C0129">
        <w:rPr>
          <w:rFonts w:ascii="Times New Roman" w:hAnsi="Times New Roman" w:cs="Times New Roman"/>
          <w:i/>
          <w:sz w:val="26"/>
          <w:szCs w:val="26"/>
          <w:lang w:val="uk-UA" w:eastAsia="x-none"/>
        </w:rPr>
        <w:t>(очна / дистанційна форма н</w:t>
      </w:r>
      <w:r>
        <w:rPr>
          <w:rFonts w:ascii="Times New Roman" w:hAnsi="Times New Roman" w:cs="Times New Roman"/>
          <w:i/>
          <w:sz w:val="26"/>
          <w:szCs w:val="26"/>
          <w:lang w:val="uk-UA" w:eastAsia="x-none"/>
        </w:rPr>
        <w:t xml:space="preserve">авчання - 30 год / 1 кредит </w:t>
      </w:r>
      <w:r w:rsidRPr="00EC0129">
        <w:rPr>
          <w:rFonts w:ascii="Times New Roman" w:hAnsi="Times New Roman" w:cs="Times New Roman"/>
          <w:i/>
          <w:sz w:val="26"/>
          <w:szCs w:val="26"/>
          <w:lang w:val="uk-UA" w:eastAsia="x-none"/>
        </w:rPr>
        <w:t>)</w:t>
      </w:r>
    </w:p>
    <w:p w:rsidR="00C91E15" w:rsidRPr="00EC0129" w:rsidRDefault="00C91E15" w:rsidP="00EC0129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9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720"/>
        <w:gridCol w:w="60"/>
        <w:gridCol w:w="7037"/>
        <w:gridCol w:w="1701"/>
      </w:tblGrid>
      <w:tr w:rsidR="00C91E15" w:rsidRPr="00EC0129" w:rsidTr="005D238E">
        <w:trPr>
          <w:cantSplit/>
          <w:trHeight w:val="938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C0129">
              <w:rPr>
                <w:rFonts w:ascii="Times New Roman" w:hAnsi="Times New Roman" w:cs="Times New Roman"/>
                <w:bCs/>
              </w:rPr>
              <w:t>Назва</w:t>
            </w:r>
            <w:proofErr w:type="spellEnd"/>
            <w:r w:rsidRPr="00EC0129">
              <w:rPr>
                <w:rFonts w:ascii="Times New Roman" w:hAnsi="Times New Roman" w:cs="Times New Roman"/>
                <w:bCs/>
              </w:rPr>
              <w:t xml:space="preserve"> модуля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0129">
              <w:rPr>
                <w:rFonts w:ascii="Times New Roman" w:hAnsi="Times New Roman" w:cs="Times New Roman"/>
                <w:b/>
                <w:bCs/>
              </w:rPr>
              <w:t>Зміст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0129">
              <w:rPr>
                <w:rFonts w:ascii="Times New Roman" w:hAnsi="Times New Roman" w:cs="Times New Roman"/>
                <w:b/>
                <w:bCs/>
              </w:rPr>
              <w:t>Усього</w:t>
            </w:r>
            <w:proofErr w:type="spellEnd"/>
            <w:r w:rsidRPr="00EC0129">
              <w:rPr>
                <w:rFonts w:ascii="Times New Roman" w:hAnsi="Times New Roman" w:cs="Times New Roman"/>
                <w:b/>
                <w:bCs/>
              </w:rPr>
              <w:t xml:space="preserve"> годин</w:t>
            </w:r>
          </w:p>
        </w:tc>
      </w:tr>
      <w:tr w:rsidR="00C91E15" w:rsidRPr="00EC0129" w:rsidTr="005D238E">
        <w:trPr>
          <w:cantSplit/>
          <w:trHeight w:val="14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E15" w:rsidRPr="00EC0129" w:rsidRDefault="00C91E15" w:rsidP="00EC0129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EC0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Професійний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ключових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мистецької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16</w:t>
            </w:r>
          </w:p>
        </w:tc>
      </w:tr>
      <w:tr w:rsidR="00C91E15" w:rsidRPr="00EC0129" w:rsidTr="005D238E">
        <w:trPr>
          <w:cantSplit/>
          <w:trHeight w:val="1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предметних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EC0129">
              <w:rPr>
                <w:rFonts w:ascii="Times New Roman" w:hAnsi="Times New Roman" w:cs="Times New Roman"/>
                <w:sz w:val="24"/>
                <w:szCs w:val="24"/>
              </w:rPr>
              <w:t xml:space="preserve">уроках </w:t>
            </w: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мистецької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C91E15" w:rsidRPr="00EC0129" w:rsidTr="005D238E">
        <w:trPr>
          <w:cantSplit/>
          <w:trHeight w:val="9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Разом </w:t>
            </w:r>
            <w:proofErr w:type="spellStart"/>
            <w:r w:rsidRPr="00EC0129">
              <w:rPr>
                <w:rFonts w:ascii="Times New Roman" w:hAnsi="Times New Roman" w:cs="Times New Roman"/>
                <w:bCs/>
                <w:sz w:val="24"/>
                <w:szCs w:val="24"/>
              </w:rPr>
              <w:t>передбачено</w:t>
            </w:r>
            <w:proofErr w:type="spellEnd"/>
            <w:r w:rsidRPr="00EC0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 за планом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C01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C91E15" w:rsidRPr="00EC0129" w:rsidTr="005D238E">
        <w:trPr>
          <w:trHeight w:val="259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  <w:proofErr w:type="spellEnd"/>
            <w:r w:rsidRPr="00EC0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є на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</w:tr>
      <w:tr w:rsidR="00C91E15" w:rsidRPr="00EC0129" w:rsidTr="005D238E">
        <w:trPr>
          <w:cantSplit/>
          <w:trHeight w:val="2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EC0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C0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Діагностико-аналітичний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Настановне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Вхідне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діагностування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Основи тренінгової діяльності</w:t>
            </w:r>
            <w:r w:rsidRPr="00EC0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E15" w:rsidRPr="00EC0129" w:rsidTr="005D238E">
        <w:trPr>
          <w:cantSplit/>
          <w:trHeight w:val="2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C0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EC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досвідом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E15" w:rsidRPr="00EC0129" w:rsidTr="005D238E">
        <w:trPr>
          <w:cantSplit/>
          <w:trHeight w:val="17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  <w:proofErr w:type="spellEnd"/>
            <w:r w:rsidRPr="00EC0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є на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C91E15" w:rsidRPr="00EC0129" w:rsidTr="005D238E">
        <w:trPr>
          <w:trHeight w:val="159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по модулях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5" w:rsidRPr="00EC0129" w:rsidRDefault="00C91E15" w:rsidP="00EC0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1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</w:tr>
    </w:tbl>
    <w:p w:rsidR="005C2BEE" w:rsidRPr="00EC0129" w:rsidRDefault="004165A2" w:rsidP="00EC0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C2BEE" w:rsidRPr="00EC0129" w:rsidSect="00EC01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90A"/>
    <w:multiLevelType w:val="multilevel"/>
    <w:tmpl w:val="316437E4"/>
    <w:lvl w:ilvl="0">
      <w:start w:val="1"/>
      <w:numFmt w:val="decimal"/>
      <w:lvlText w:val="%1"/>
      <w:lvlJc w:val="left"/>
      <w:pPr>
        <w:ind w:left="590" w:hanging="59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944" w:hanging="59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6"/>
      </w:rPr>
    </w:lvl>
  </w:abstractNum>
  <w:abstractNum w:abstractNumId="1" w15:restartNumberingAfterBreak="0">
    <w:nsid w:val="1AB5380C"/>
    <w:multiLevelType w:val="hybridMultilevel"/>
    <w:tmpl w:val="B03C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D711B1"/>
    <w:multiLevelType w:val="hybridMultilevel"/>
    <w:tmpl w:val="D7D45CCA"/>
    <w:lvl w:ilvl="0" w:tplc="64AEC4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5D"/>
    <w:rsid w:val="000A37FA"/>
    <w:rsid w:val="000B74AD"/>
    <w:rsid w:val="00104559"/>
    <w:rsid w:val="0019464B"/>
    <w:rsid w:val="0021753D"/>
    <w:rsid w:val="00226389"/>
    <w:rsid w:val="00334201"/>
    <w:rsid w:val="003568C9"/>
    <w:rsid w:val="003B70BC"/>
    <w:rsid w:val="003D77B1"/>
    <w:rsid w:val="00403570"/>
    <w:rsid w:val="004165A2"/>
    <w:rsid w:val="0045182F"/>
    <w:rsid w:val="00471582"/>
    <w:rsid w:val="004E3D70"/>
    <w:rsid w:val="00501CE2"/>
    <w:rsid w:val="00552494"/>
    <w:rsid w:val="005A1DC8"/>
    <w:rsid w:val="00707B12"/>
    <w:rsid w:val="00783604"/>
    <w:rsid w:val="007D7F6E"/>
    <w:rsid w:val="0080797A"/>
    <w:rsid w:val="0081353A"/>
    <w:rsid w:val="008F106D"/>
    <w:rsid w:val="009B7005"/>
    <w:rsid w:val="009F4459"/>
    <w:rsid w:val="00A444C6"/>
    <w:rsid w:val="00A97F7C"/>
    <w:rsid w:val="00AB6585"/>
    <w:rsid w:val="00B20016"/>
    <w:rsid w:val="00B31668"/>
    <w:rsid w:val="00B464CF"/>
    <w:rsid w:val="00BD575D"/>
    <w:rsid w:val="00C91E15"/>
    <w:rsid w:val="00CD53B1"/>
    <w:rsid w:val="00DA256A"/>
    <w:rsid w:val="00DA41AA"/>
    <w:rsid w:val="00E25848"/>
    <w:rsid w:val="00EC0129"/>
    <w:rsid w:val="00EF436D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3CF3B-AF9F-4FEA-93E4-ABDFBF0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334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2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06D"/>
    <w:pPr>
      <w:ind w:left="720"/>
      <w:contextualSpacing/>
    </w:pPr>
  </w:style>
  <w:style w:type="paragraph" w:customStyle="1" w:styleId="a5">
    <w:name w:val="Нормальний текст"/>
    <w:basedOn w:val="a"/>
    <w:uiPriority w:val="99"/>
    <w:rsid w:val="008F106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6">
    <w:name w:val="Subtle Emphasis"/>
    <w:uiPriority w:val="19"/>
    <w:qFormat/>
    <w:rsid w:val="008F106D"/>
    <w:rPr>
      <w:i/>
      <w:iCs/>
      <w:color w:val="808080"/>
    </w:rPr>
  </w:style>
  <w:style w:type="paragraph" w:styleId="a7">
    <w:name w:val="footer"/>
    <w:basedOn w:val="a"/>
    <w:link w:val="a8"/>
    <w:uiPriority w:val="99"/>
    <w:unhideWhenUsed/>
    <w:rsid w:val="000B7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B74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Hyperlink"/>
    <w:basedOn w:val="a0"/>
    <w:unhideWhenUsed/>
    <w:rsid w:val="000B74AD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3342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42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uiPriority w:val="99"/>
    <w:locked/>
    <w:rsid w:val="003342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rsid w:val="0033420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kern w:val="20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334201"/>
    <w:rPr>
      <w:rFonts w:ascii="Times New Roman" w:eastAsia="Times New Roman" w:hAnsi="Times New Roman" w:cs="Times New Roman"/>
      <w:snapToGrid w:val="0"/>
      <w:kern w:val="20"/>
      <w:sz w:val="28"/>
      <w:szCs w:val="20"/>
      <w:lang w:val="uk-UA" w:eastAsia="ru-RU"/>
    </w:rPr>
  </w:style>
  <w:style w:type="paragraph" w:styleId="ac">
    <w:name w:val="Body Text Indent"/>
    <w:basedOn w:val="a"/>
    <w:link w:val="ad"/>
    <w:rsid w:val="002175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175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175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36">
    <w:name w:val="Font Style36"/>
    <w:rsid w:val="002175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21753D"/>
  </w:style>
  <w:style w:type="character" w:customStyle="1" w:styleId="st">
    <w:name w:val="st"/>
    <w:rsid w:val="0021753D"/>
  </w:style>
  <w:style w:type="character" w:styleId="HTML">
    <w:name w:val="HTML Cite"/>
    <w:rsid w:val="0021753D"/>
    <w:rPr>
      <w:i/>
      <w:iCs/>
    </w:rPr>
  </w:style>
  <w:style w:type="paragraph" w:customStyle="1" w:styleId="14">
    <w:name w:val="Знак Знак1"/>
    <w:basedOn w:val="a"/>
    <w:autoRedefine/>
    <w:rsid w:val="00DA256A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A11B-2438-44C0-91CB-F51151CB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Косенко</dc:creator>
  <cp:keywords/>
  <dc:description/>
  <cp:lastModifiedBy>Методисты</cp:lastModifiedBy>
  <cp:revision>27</cp:revision>
  <dcterms:created xsi:type="dcterms:W3CDTF">2021-06-02T13:40:00Z</dcterms:created>
  <dcterms:modified xsi:type="dcterms:W3CDTF">2021-09-07T13:57:00Z</dcterms:modified>
</cp:coreProperties>
</file>