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DB" w:rsidRDefault="00B854DB" w:rsidP="00B854DB">
      <w:pPr>
        <w:spacing w:after="0" w:line="276" w:lineRule="auto"/>
        <w:jc w:val="right"/>
        <w:rPr>
          <w:rFonts w:eastAsia="Times New Roman"/>
          <w:b/>
          <w:bCs/>
          <w:caps/>
          <w:sz w:val="20"/>
          <w:szCs w:val="32"/>
          <w:lang w:val="uk-UA" w:eastAsia="uk-UA"/>
        </w:rPr>
      </w:pPr>
      <w:r>
        <w:rPr>
          <w:rFonts w:eastAsia="Times New Roman"/>
          <w:b/>
          <w:bCs/>
          <w:caps/>
          <w:sz w:val="20"/>
          <w:szCs w:val="32"/>
          <w:lang w:val="uk-UA" w:eastAsia="uk-UA"/>
        </w:rPr>
        <w:t xml:space="preserve">КМДПО (21) – 4 </w:t>
      </w:r>
    </w:p>
    <w:p w:rsidR="00B854DB" w:rsidRDefault="00B854DB" w:rsidP="00B854DB">
      <w:pPr>
        <w:spacing w:after="0" w:line="276" w:lineRule="auto"/>
        <w:jc w:val="right"/>
        <w:rPr>
          <w:rFonts w:eastAsia="Times New Roman"/>
          <w:b/>
          <w:bCs/>
          <w:caps/>
          <w:sz w:val="20"/>
          <w:szCs w:val="32"/>
          <w:lang w:val="uk-UA" w:eastAsia="uk-UA"/>
        </w:rPr>
      </w:pPr>
      <w:r>
        <w:rPr>
          <w:rFonts w:eastAsia="Times New Roman"/>
          <w:b/>
          <w:bCs/>
          <w:caps/>
          <w:sz w:val="20"/>
          <w:szCs w:val="32"/>
          <w:lang w:val="uk-UA" w:eastAsia="uk-UA"/>
        </w:rPr>
        <w:t>С</w:t>
      </w:r>
      <w:r>
        <w:rPr>
          <w:rFonts w:eastAsia="Times New Roman"/>
          <w:b/>
          <w:bCs/>
          <w:sz w:val="20"/>
          <w:szCs w:val="32"/>
          <w:lang w:val="uk-UA" w:eastAsia="uk-UA"/>
        </w:rPr>
        <w:t>убвенція НУШ</w:t>
      </w:r>
    </w:p>
    <w:p w:rsidR="00B854DB" w:rsidRPr="009A5376" w:rsidRDefault="00B854DB" w:rsidP="00B854DB">
      <w:pPr>
        <w:spacing w:after="0" w:line="276" w:lineRule="auto"/>
        <w:jc w:val="right"/>
        <w:rPr>
          <w:rFonts w:eastAsia="Times New Roman"/>
          <w:b/>
          <w:bCs/>
          <w:caps/>
          <w:sz w:val="26"/>
          <w:szCs w:val="26"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bCs/>
          <w:caps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caps/>
          <w:sz w:val="26"/>
          <w:szCs w:val="26"/>
          <w:lang w:val="uk-UA" w:eastAsia="uk-UA"/>
        </w:rPr>
        <w:t>комунальний вищий навчальний заклад</w:t>
      </w: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bCs/>
          <w:caps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caps/>
          <w:sz w:val="26"/>
          <w:szCs w:val="26"/>
          <w:lang w:val="uk-UA" w:eastAsia="uk-UA"/>
        </w:rPr>
        <w:t>«Харківська академія неперервної освіти»</w:t>
      </w:r>
    </w:p>
    <w:p w:rsidR="00B854DB" w:rsidRPr="00E35EA9" w:rsidRDefault="00B854DB" w:rsidP="00B854DB">
      <w:pPr>
        <w:spacing w:after="0" w:line="276" w:lineRule="auto"/>
        <w:rPr>
          <w:rFonts w:eastAsia="Times New Roman"/>
          <w:sz w:val="32"/>
          <w:szCs w:val="32"/>
          <w:lang w:val="uk-UA" w:eastAsia="uk-UA"/>
        </w:rPr>
      </w:pPr>
    </w:p>
    <w:p w:rsidR="00B854DB" w:rsidRPr="00E35EA9" w:rsidRDefault="00B854DB" w:rsidP="00B854DB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A5376" w:rsidRPr="009A5376" w:rsidTr="00887DE0">
        <w:tc>
          <w:tcPr>
            <w:tcW w:w="2492" w:type="pct"/>
          </w:tcPr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ПОГОДЖЕНО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Проректор з навчальної роботи </w:t>
            </w:r>
          </w:p>
          <w:p w:rsidR="009A5376" w:rsidRPr="009A5376" w:rsidRDefault="009A5376" w:rsidP="009A537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szCs w:val="22"/>
                <w:lang w:val="uk-UA"/>
              </w:rPr>
              <w:t>підписано</w:t>
            </w: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  С.А. Мельник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ЗАТВЕРДЖЕНО 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Вченою радою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КВНЗ «Харківська академія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неперервної освіти» 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протокол № 2 від «17» червня 2021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Голова вченої ради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szCs w:val="22"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Л.Д. Покроєва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«18» 06. 2021</w:t>
            </w:r>
          </w:p>
          <w:p w:rsidR="009A5376" w:rsidRPr="009A5376" w:rsidRDefault="009A5376" w:rsidP="009A537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2"/>
                <w:lang w:val="uk-UA"/>
              </w:rPr>
            </w:pPr>
          </w:p>
        </w:tc>
      </w:tr>
    </w:tbl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lang w:val="uk-UA" w:eastAsia="uk-UA"/>
        </w:rPr>
      </w:pPr>
    </w:p>
    <w:p w:rsidR="00B854DB" w:rsidRPr="00B854DB" w:rsidRDefault="00B854DB" w:rsidP="00B854DB">
      <w:pPr>
        <w:spacing w:after="0" w:line="276" w:lineRule="auto"/>
        <w:jc w:val="center"/>
        <w:rPr>
          <w:rFonts w:eastAsia="Times New Roman"/>
          <w:b/>
          <w:bCs/>
          <w:iCs/>
          <w:sz w:val="26"/>
          <w:szCs w:val="26"/>
          <w:lang w:val="uk-UA" w:eastAsia="uk-UA"/>
        </w:rPr>
      </w:pPr>
      <w:r w:rsidRPr="00B854DB">
        <w:rPr>
          <w:rFonts w:eastAsia="Times New Roman"/>
          <w:b/>
          <w:bCs/>
          <w:iCs/>
          <w:sz w:val="26"/>
          <w:szCs w:val="26"/>
          <w:lang w:val="uk-UA" w:eastAsia="uk-UA"/>
        </w:rPr>
        <w:t xml:space="preserve">ОСВІТНЯ ПРОГРАМА </w:t>
      </w: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bCs/>
          <w:i/>
          <w:iCs/>
          <w:sz w:val="26"/>
          <w:szCs w:val="26"/>
          <w:lang w:val="uk-UA" w:eastAsia="uk-UA"/>
        </w:rPr>
      </w:pPr>
      <w:r w:rsidRPr="00B854DB">
        <w:rPr>
          <w:rFonts w:eastAsia="Times New Roman"/>
          <w:b/>
          <w:bCs/>
          <w:i/>
          <w:iCs/>
          <w:sz w:val="26"/>
          <w:szCs w:val="26"/>
          <w:lang w:val="uk-UA" w:eastAsia="uk-UA"/>
        </w:rPr>
        <w:t xml:space="preserve"> «</w:t>
      </w:r>
      <w:r w:rsidRPr="00B854DB">
        <w:rPr>
          <w:rFonts w:eastAsia="Times New Roman"/>
          <w:b/>
          <w:i/>
          <w:sz w:val="26"/>
          <w:szCs w:val="26"/>
          <w:lang w:val="uk-UA" w:eastAsia="uk-UA"/>
        </w:rPr>
        <w:t xml:space="preserve">Особливості організації освітнього процесу в початковій школі відповідно </w:t>
      </w:r>
      <w:r w:rsidRPr="00B854DB">
        <w:rPr>
          <w:rFonts w:eastAsia="Times New Roman"/>
          <w:b/>
          <w:i/>
          <w:sz w:val="26"/>
          <w:szCs w:val="26"/>
          <w:lang w:val="uk-UA" w:eastAsia="uk-UA"/>
        </w:rPr>
        <w:br/>
        <w:t>до Концепції «</w:t>
      </w:r>
      <w:r w:rsidRPr="009A5376">
        <w:rPr>
          <w:rFonts w:eastAsia="Times New Roman"/>
          <w:b/>
          <w:i/>
          <w:sz w:val="26"/>
          <w:szCs w:val="26"/>
          <w:lang w:val="uk-UA" w:eastAsia="uk-UA"/>
        </w:rPr>
        <w:t>Нова українська школа</w:t>
      </w:r>
      <w:r w:rsidRPr="009A5376">
        <w:rPr>
          <w:rFonts w:eastAsia="Times New Roman"/>
          <w:b/>
          <w:bCs/>
          <w:i/>
          <w:iCs/>
          <w:sz w:val="26"/>
          <w:szCs w:val="26"/>
          <w:lang w:val="uk-UA" w:eastAsia="uk-UA"/>
        </w:rPr>
        <w:t>»</w:t>
      </w: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9A5376" w:rsidRPr="009A5376" w:rsidTr="00887DE0">
        <w:tc>
          <w:tcPr>
            <w:tcW w:w="9039" w:type="dxa"/>
          </w:tcPr>
          <w:p w:rsidR="009A5376" w:rsidRPr="009A5376" w:rsidRDefault="009A5376" w:rsidP="00887DE0">
            <w:pPr>
              <w:spacing w:after="0" w:line="276" w:lineRule="auto"/>
              <w:rPr>
                <w:rFonts w:eastAsia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u w:val="single"/>
                <w:lang w:val="en-US" w:eastAsia="uk-UA"/>
              </w:rPr>
              <w:t>Розробник</w:t>
            </w:r>
            <w:r w:rsidRPr="009A5376">
              <w:rPr>
                <w:rFonts w:eastAsia="Times New Roman"/>
                <w:b/>
                <w:sz w:val="24"/>
                <w:szCs w:val="24"/>
                <w:u w:val="single"/>
                <w:lang w:val="uk-UA" w:eastAsia="uk-UA"/>
              </w:rPr>
              <w:t>и</w:t>
            </w:r>
            <w:r w:rsidRPr="009A5376">
              <w:rPr>
                <w:rFonts w:eastAsia="Times New Roman"/>
                <w:b/>
                <w:sz w:val="24"/>
                <w:szCs w:val="24"/>
                <w:u w:val="single"/>
                <w:lang w:val="en-US" w:eastAsia="uk-UA"/>
              </w:rPr>
              <w:t>-укладачі</w:t>
            </w:r>
          </w:p>
        </w:tc>
      </w:tr>
      <w:tr w:rsidR="009A5376" w:rsidRPr="009A5376" w:rsidTr="00887DE0">
        <w:tc>
          <w:tcPr>
            <w:tcW w:w="9039" w:type="dxa"/>
          </w:tcPr>
          <w:p w:rsidR="009A5376" w:rsidRPr="009A5376" w:rsidRDefault="009A5376" w:rsidP="00887DE0">
            <w:pPr>
              <w:spacing w:after="0" w:line="276" w:lineRule="auto"/>
              <w:rPr>
                <w:rFonts w:eastAsia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 xml:space="preserve">Ротфорт Д.В., </w:t>
            </w:r>
            <w:r w:rsidRPr="009A5376">
              <w:rPr>
                <w:rFonts w:eastAsia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доцент кафедри методики дошкільної та початкової освіти, </w:t>
            </w:r>
          </w:p>
          <w:p w:rsidR="009A5376" w:rsidRPr="009A5376" w:rsidRDefault="009A5376" w:rsidP="00887DE0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Cs/>
                <w:i/>
                <w:iCs/>
                <w:sz w:val="24"/>
                <w:szCs w:val="24"/>
                <w:lang w:val="uk-UA" w:eastAsia="uk-UA"/>
              </w:rPr>
              <w:t>к. пед. н.</w:t>
            </w:r>
          </w:p>
        </w:tc>
      </w:tr>
      <w:tr w:rsidR="009A5376" w:rsidRPr="009A5376" w:rsidTr="00887DE0">
        <w:tc>
          <w:tcPr>
            <w:tcW w:w="9039" w:type="dxa"/>
          </w:tcPr>
          <w:p w:rsidR="009A5376" w:rsidRPr="009A5376" w:rsidRDefault="009A5376" w:rsidP="00887DE0">
            <w:pPr>
              <w:spacing w:after="0" w:line="276" w:lineRule="auto"/>
              <w:rPr>
                <w:rFonts w:eastAsia="Times New Roman"/>
                <w:b/>
                <w:bCs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Гезей О.М.,</w:t>
            </w:r>
            <w:r w:rsidRPr="009A5376">
              <w:rPr>
                <w:rFonts w:eastAsia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ст. викладач кафедри методики дошкільної та початкової освіти</w:t>
            </w:r>
          </w:p>
        </w:tc>
      </w:tr>
    </w:tbl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B854DB" w:rsidRPr="009A5376" w:rsidRDefault="00B854DB" w:rsidP="00B854DB">
      <w:pPr>
        <w:spacing w:after="0" w:line="240" w:lineRule="auto"/>
        <w:rPr>
          <w:rFonts w:eastAsia="Times New Roman"/>
          <w:b/>
          <w:bCs/>
          <w:i/>
          <w:iCs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>Обговорено і затверджено</w:t>
      </w:r>
    </w:p>
    <w:p w:rsidR="00B854DB" w:rsidRPr="009A5376" w:rsidRDefault="00B854DB" w:rsidP="00B854DB">
      <w:p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на засіданні кафедри методики </w:t>
      </w:r>
    </w:p>
    <w:p w:rsidR="00B854DB" w:rsidRPr="009A5376" w:rsidRDefault="00B854DB" w:rsidP="00B854DB">
      <w:p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>дошкільної та початкової освіти</w:t>
      </w:r>
    </w:p>
    <w:p w:rsidR="00B854DB" w:rsidRPr="009A5376" w:rsidRDefault="00B854DB" w:rsidP="00B854DB">
      <w:p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Протокол </w:t>
      </w:r>
      <w:r w:rsidR="009A5376" w:rsidRPr="009A5376">
        <w:rPr>
          <w:rFonts w:eastAsia="Times New Roman"/>
          <w:sz w:val="26"/>
          <w:szCs w:val="26"/>
          <w:u w:val="single"/>
          <w:lang w:val="uk-UA" w:eastAsia="uk-UA"/>
        </w:rPr>
        <w:t xml:space="preserve">№ </w:t>
      </w:r>
      <w:r w:rsidRPr="009A5376">
        <w:rPr>
          <w:rFonts w:eastAsia="Times New Roman"/>
          <w:sz w:val="26"/>
          <w:szCs w:val="26"/>
          <w:u w:val="single"/>
          <w:lang w:val="uk-UA" w:eastAsia="uk-UA"/>
        </w:rPr>
        <w:t>12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від </w:t>
      </w:r>
      <w:r w:rsidRPr="009A5376">
        <w:rPr>
          <w:rFonts w:eastAsia="Times New Roman"/>
          <w:sz w:val="26"/>
          <w:szCs w:val="26"/>
          <w:u w:val="single"/>
          <w:lang w:val="uk-UA" w:eastAsia="uk-UA"/>
        </w:rPr>
        <w:t xml:space="preserve"> 01.06. 2021 р. </w:t>
      </w:r>
    </w:p>
    <w:p w:rsidR="00B854DB" w:rsidRPr="009A5376" w:rsidRDefault="00B854DB" w:rsidP="00B854DB">
      <w:pPr>
        <w:spacing w:after="0" w:line="240" w:lineRule="auto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Т.в.о. зав. кафедри </w:t>
      </w:r>
      <w:r w:rsidRPr="009A5376">
        <w:rPr>
          <w:rFonts w:eastAsia="Times New Roman"/>
          <w:i/>
          <w:sz w:val="26"/>
          <w:szCs w:val="26"/>
          <w:lang w:val="uk-UA" w:eastAsia="uk-UA"/>
        </w:rPr>
        <w:t xml:space="preserve">підписано </w:t>
      </w:r>
      <w:r w:rsidRPr="009A5376">
        <w:rPr>
          <w:rFonts w:eastAsia="Times New Roman"/>
          <w:sz w:val="26"/>
          <w:szCs w:val="26"/>
          <w:lang w:val="uk-UA" w:eastAsia="uk-UA"/>
        </w:rPr>
        <w:t>Д.В. Ротфорт</w:t>
      </w: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9A5376" w:rsidRPr="009A5376" w:rsidRDefault="009A5376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9A5376" w:rsidRPr="009A5376" w:rsidRDefault="009A5376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9A5376" w:rsidRPr="009A5376" w:rsidRDefault="009A5376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  <w:r w:rsidRPr="009A5376">
        <w:rPr>
          <w:rFonts w:eastAsia="Times New Roman"/>
          <w:b/>
          <w:sz w:val="26"/>
          <w:szCs w:val="26"/>
          <w:lang w:val="uk-UA" w:eastAsia="uk-UA"/>
        </w:rPr>
        <w:t xml:space="preserve">Харків </w:t>
      </w:r>
    </w:p>
    <w:p w:rsidR="00B854DB" w:rsidRPr="009A5376" w:rsidRDefault="00B854DB" w:rsidP="00B854DB">
      <w:pPr>
        <w:spacing w:after="0" w:line="276" w:lineRule="auto"/>
        <w:jc w:val="center"/>
        <w:rPr>
          <w:rFonts w:eastAsia="Times New Roman"/>
          <w:b/>
          <w:bCs/>
          <w:caps/>
          <w:sz w:val="26"/>
          <w:szCs w:val="26"/>
          <w:lang w:val="uk-UA" w:eastAsia="uk-UA"/>
        </w:rPr>
      </w:pPr>
      <w:r w:rsidRPr="009A5376">
        <w:rPr>
          <w:rFonts w:eastAsia="Times New Roman"/>
          <w:b/>
          <w:sz w:val="26"/>
          <w:szCs w:val="26"/>
          <w:lang w:val="uk-UA" w:eastAsia="uk-UA"/>
        </w:rPr>
        <w:t>2021</w:t>
      </w:r>
    </w:p>
    <w:p w:rsidR="00B854DB" w:rsidRDefault="00B854DB">
      <w:pPr>
        <w:rPr>
          <w:rFonts w:eastAsia="Times New Roman"/>
          <w:b/>
          <w:bCs/>
          <w:caps/>
          <w:sz w:val="20"/>
          <w:szCs w:val="32"/>
          <w:lang w:val="uk-UA" w:eastAsia="uk-UA"/>
        </w:rPr>
      </w:pPr>
    </w:p>
    <w:p w:rsidR="00B854DB" w:rsidRDefault="00B854DB">
      <w:pPr>
        <w:rPr>
          <w:rFonts w:eastAsia="Times New Roman"/>
          <w:b/>
          <w:bCs/>
          <w:caps/>
          <w:sz w:val="20"/>
          <w:szCs w:val="32"/>
          <w:lang w:val="uk-UA" w:eastAsia="uk-UA"/>
        </w:rPr>
      </w:pPr>
      <w:r>
        <w:rPr>
          <w:rFonts w:eastAsia="Times New Roman"/>
          <w:b/>
          <w:bCs/>
          <w:caps/>
          <w:sz w:val="20"/>
          <w:szCs w:val="32"/>
          <w:lang w:val="uk-UA" w:eastAsia="uk-UA"/>
        </w:rPr>
        <w:br w:type="page"/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uk-UA"/>
        </w:rPr>
      </w:pPr>
      <w:r w:rsidRPr="009A5376">
        <w:rPr>
          <w:rFonts w:eastAsia="Times New Roman"/>
          <w:b/>
          <w:sz w:val="26"/>
          <w:szCs w:val="26"/>
          <w:lang w:eastAsia="uk-UA"/>
        </w:rPr>
        <w:lastRenderedPageBreak/>
        <w:t>Пояснювальна записка</w:t>
      </w:r>
    </w:p>
    <w:p w:rsidR="00E35EA9" w:rsidRPr="00523099" w:rsidRDefault="00E35EA9" w:rsidP="009A5376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i/>
          <w:sz w:val="6"/>
          <w:szCs w:val="26"/>
          <w:lang w:eastAsia="uk-UA"/>
        </w:rPr>
      </w:pP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/>
          <w:sz w:val="26"/>
          <w:szCs w:val="26"/>
          <w:lang w:val="uk-UA" w:eastAsia="uk-UA"/>
        </w:rPr>
        <w:t>Актуальність.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</w:t>
      </w:r>
      <w:r w:rsidR="00BC6942" w:rsidRPr="009A5376">
        <w:rPr>
          <w:rFonts w:eastAsia="Times New Roman"/>
          <w:sz w:val="26"/>
          <w:szCs w:val="26"/>
          <w:lang w:val="uk-UA" w:eastAsia="uk-UA"/>
        </w:rPr>
        <w:t>Освітню п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рограму для вчителів початкових класів </w:t>
      </w:r>
      <w:r w:rsidR="00585814" w:rsidRPr="009A5376">
        <w:rPr>
          <w:rFonts w:eastAsia="Times New Roman"/>
          <w:sz w:val="26"/>
          <w:szCs w:val="26"/>
          <w:lang w:val="uk-UA" w:eastAsia="uk-UA"/>
        </w:rPr>
        <w:t xml:space="preserve"> «Особливості організації освітнього процесу в початковій школі відповідно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="00585814" w:rsidRPr="009A5376">
        <w:rPr>
          <w:rFonts w:eastAsia="Times New Roman"/>
          <w:sz w:val="26"/>
          <w:szCs w:val="26"/>
          <w:lang w:val="uk-UA" w:eastAsia="uk-UA"/>
        </w:rPr>
        <w:t>до Концепції «Нова українська школа»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розроблено на основі державної політики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у сфері забезпечення якості освіти.</w:t>
      </w:r>
    </w:p>
    <w:p w:rsidR="00E35EA9" w:rsidRPr="009A5376" w:rsidRDefault="00E35EA9" w:rsidP="009A5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Новий зміст освіти, формування ключових компетентностей, наскрізних умінь, орієнтація на потреби учня; наскрізний процес виховання, який формує цінності; упровадження ідей педагогіки партнерства – все це актуалізує необхідність підготовки педагога, готового до реалізації освітньої політики держави шляхом опанування новітніми практиками, технологіями, методиками, формами, методами професійної діяльності на засадах інноваційних освітніх підходів </w:t>
      </w:r>
      <w:r w:rsidR="00BC6942" w:rsidRPr="009A5376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>з урахуванням потреб здобувачів освіти, держави та глобалізованого світу.</w:t>
      </w:r>
      <w:r w:rsidRPr="009A5376">
        <w:rPr>
          <w:rFonts w:eastAsia="Times New Roman"/>
          <w:iCs/>
          <w:sz w:val="26"/>
          <w:szCs w:val="26"/>
          <w:lang w:val="uk-UA" w:eastAsia="uk-UA"/>
        </w:rPr>
        <w:t xml:space="preserve"> </w:t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Реалізація особистісно орієнтованого, компетентнісного, інтегрованого підходів у навчанні молодших школярів, спрямованість на досягнення обов’язкових очікуваних результатів здобувачів освіти спонукають до переосмислення методичної культури педагогів. </w:t>
      </w:r>
    </w:p>
    <w:p w:rsidR="00DB54D0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На даному етапі реформування освіти виникла нагальна необхідність </w:t>
      </w:r>
      <w:r w:rsidR="00DB54D0" w:rsidRPr="009A5376">
        <w:rPr>
          <w:rFonts w:eastAsia="Times New Roman"/>
          <w:sz w:val="26"/>
          <w:szCs w:val="26"/>
          <w:lang w:val="uk-UA" w:eastAsia="uk-UA"/>
        </w:rPr>
        <w:t>актуалізації питань організації освітнього процесу в</w:t>
      </w:r>
      <w:r w:rsidR="00585814" w:rsidRPr="009A5376">
        <w:rPr>
          <w:rFonts w:eastAsia="Times New Roman"/>
          <w:sz w:val="26"/>
          <w:szCs w:val="26"/>
          <w:lang w:val="uk-UA" w:eastAsia="uk-UA"/>
        </w:rPr>
        <w:t xml:space="preserve"> умовах Нової української школи</w:t>
      </w:r>
      <w:r w:rsidR="00DB54D0" w:rsidRPr="009A5376">
        <w:rPr>
          <w:rFonts w:eastAsia="Times New Roman"/>
          <w:sz w:val="26"/>
          <w:szCs w:val="26"/>
          <w:lang w:val="uk-UA" w:eastAsia="uk-UA"/>
        </w:rPr>
        <w:t xml:space="preserve"> шляхом 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запровадження тематичного спецкурсу </w:t>
      </w:r>
      <w:r w:rsidR="00DB54D0" w:rsidRPr="009A5376">
        <w:rPr>
          <w:rFonts w:eastAsia="Times New Roman"/>
          <w:sz w:val="26"/>
          <w:szCs w:val="26"/>
          <w:lang w:val="uk-UA" w:eastAsia="uk-UA"/>
        </w:rPr>
        <w:t xml:space="preserve">для 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вчителів початкових класів,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>які навчатимуть учнів перших класів за новим Державним стандартом початкової освіти</w:t>
      </w:r>
      <w:r w:rsidR="00DB54D0" w:rsidRPr="009A5376">
        <w:rPr>
          <w:rFonts w:eastAsia="Times New Roman"/>
          <w:sz w:val="26"/>
          <w:szCs w:val="26"/>
          <w:lang w:val="uk-UA" w:eastAsia="uk-UA"/>
        </w:rPr>
        <w:t>.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</w:t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sz w:val="26"/>
          <w:szCs w:val="26"/>
          <w:lang w:val="uk-UA" w:eastAsia="uk-UA"/>
        </w:rPr>
        <w:t xml:space="preserve">Нормативною базою визначення змісту 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програми є: Закон України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>«Про освіту» (зі змінами), Закон України «Про повну загальну середню освіту»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(зі змінами), Порядку підвищення кваліфікації педагогічних і науково-педагогічних працівників (зі змінами), Національної рамки кваліфікацій (зі змінами), Концепції реалізації державної політики у сфері реформування загальної середньої освіти «Нова українська школа» та на основі науково обґрунтованих підходів до навчання дорослих, Державний стандарт початкової освіти, Типові освітні програми та новітні науково-обґрунтовані підходи до навчання дорослих. </w:t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i/>
          <w:sz w:val="26"/>
          <w:szCs w:val="26"/>
          <w:lang w:val="uk-UA" w:eastAsia="uk-UA"/>
        </w:rPr>
        <w:t xml:space="preserve">Метою </w:t>
      </w:r>
      <w:r w:rsidR="00585814" w:rsidRPr="009A5376">
        <w:rPr>
          <w:rFonts w:eastAsia="Times New Roman"/>
          <w:i/>
          <w:sz w:val="26"/>
          <w:szCs w:val="26"/>
          <w:lang w:val="uk-UA" w:eastAsia="uk-UA"/>
        </w:rPr>
        <w:t>програми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є оновлення, доповнення, розширення теоретичних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 xml:space="preserve">і практичних знань, умінь і компетентностей педагогів щодо навчання молодших школярів в умовах реалізації завдань Державного стандарту початкової освіти відповідно до основних напрямів державної освітньої політики, запитів громадянського суспільства, установ і закладів освіти, потреб споживачів освітніх послуг. </w:t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 xml:space="preserve">Виходячи з мети, </w:t>
      </w:r>
      <w:r w:rsidR="00585814" w:rsidRPr="009A5376">
        <w:rPr>
          <w:rFonts w:eastAsia="Times New Roman"/>
          <w:sz w:val="26"/>
          <w:szCs w:val="26"/>
          <w:lang w:val="uk-UA" w:eastAsia="uk-UA"/>
        </w:rPr>
        <w:t>освітньою програмою визначено</w:t>
      </w:r>
      <w:r w:rsidR="00585814" w:rsidRPr="009A5376">
        <w:rPr>
          <w:rFonts w:eastAsia="Times New Roman"/>
          <w:b/>
          <w:sz w:val="26"/>
          <w:szCs w:val="26"/>
          <w:lang w:val="uk-UA" w:eastAsia="uk-UA"/>
        </w:rPr>
        <w:t xml:space="preserve"> </w:t>
      </w:r>
      <w:r w:rsidRPr="009A5376">
        <w:rPr>
          <w:rFonts w:eastAsia="Times New Roman"/>
          <w:b/>
          <w:sz w:val="26"/>
          <w:szCs w:val="26"/>
          <w:lang w:val="uk-UA" w:eastAsia="uk-UA"/>
        </w:rPr>
        <w:t>напрямами роботи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: </w:t>
      </w:r>
    </w:p>
    <w:p w:rsidR="00E35EA9" w:rsidRPr="009A5376" w:rsidRDefault="00E35EA9" w:rsidP="009A53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i/>
          <w:sz w:val="26"/>
          <w:szCs w:val="26"/>
          <w:lang w:val="uk-UA" w:eastAsia="uk-UA"/>
        </w:rPr>
        <w:t>удосконалення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нормативно-правової, психологічної, комунікативної, інформаційної, методичної компетентностей учителів початкових класів щодо практико-зорієнтованого навчання молодших школярів;</w:t>
      </w:r>
    </w:p>
    <w:p w:rsidR="00E35EA9" w:rsidRPr="009A5376" w:rsidRDefault="00E35EA9" w:rsidP="009A53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i/>
          <w:sz w:val="26"/>
          <w:szCs w:val="26"/>
          <w:lang w:val="uk-UA" w:eastAsia="uk-UA"/>
        </w:rPr>
        <w:t>задоволення потреб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фахівців в отриманні теоретичних знань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 xml:space="preserve">та практичних навичок щодо методологічних і психолого-педагогічних основ організації прикладного навчання, здійснення педагогічної діяльності в умовах упровадження нового Державного стандарту початкової освіти, а саме: інтегрованого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 xml:space="preserve">та кооперативного навчання, тематичного планування, формувального підходу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>до оцінювання навчальних досягнень учнів;</w:t>
      </w:r>
    </w:p>
    <w:p w:rsidR="00E35EA9" w:rsidRPr="009A5376" w:rsidRDefault="00E35EA9" w:rsidP="009A53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i/>
          <w:sz w:val="26"/>
          <w:szCs w:val="26"/>
          <w:lang w:val="uk-UA" w:eastAsia="uk-UA"/>
        </w:rPr>
        <w:t>підвищення рівня професійних</w:t>
      </w:r>
      <w:r w:rsidRPr="009A5376">
        <w:rPr>
          <w:rFonts w:eastAsia="Times New Roman"/>
          <w:b/>
          <w:i/>
          <w:sz w:val="26"/>
          <w:szCs w:val="26"/>
          <w:lang w:val="uk-UA" w:eastAsia="uk-UA"/>
        </w:rPr>
        <w:t xml:space="preserve"> умінь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щодо здійснення самоаналізу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і самооцінки власного досвіду використання можливостей прикладного навчання; </w:t>
      </w:r>
      <w:r w:rsidRPr="009A5376">
        <w:rPr>
          <w:rFonts w:eastAsia="Times New Roman"/>
          <w:spacing w:val="-6"/>
          <w:sz w:val="26"/>
          <w:szCs w:val="26"/>
          <w:lang w:val="uk-UA" w:eastAsia="uk-UA"/>
        </w:rPr>
        <w:t xml:space="preserve">розвитку самостійності учнів, створення умов 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щодо дослідження, моделювання </w:t>
      </w:r>
      <w:r w:rsidRPr="009A5376">
        <w:rPr>
          <w:rFonts w:eastAsia="Times New Roman"/>
          <w:sz w:val="26"/>
          <w:szCs w:val="26"/>
          <w:lang w:val="uk-UA" w:eastAsia="uk-UA"/>
        </w:rPr>
        <w:lastRenderedPageBreak/>
        <w:t>процесів та ситуацій навколишнього світу, розробки стратегій, критичної оцінки даних та результату, застосування досвіду пізнавальної діяльності у повсякденному житті та пізнанні навколишнього середовища;</w:t>
      </w:r>
    </w:p>
    <w:p w:rsidR="00E35EA9" w:rsidRPr="009A5376" w:rsidRDefault="00E35EA9" w:rsidP="009A53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/>
          <w:i/>
          <w:sz w:val="26"/>
          <w:szCs w:val="26"/>
          <w:lang w:val="uk-UA" w:eastAsia="uk-UA"/>
        </w:rPr>
        <w:t>забезпечення якості початкової освіти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, мотивування педагогів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>на результативну роботу та реалізацію компетентнісного навчання;</w:t>
      </w:r>
    </w:p>
    <w:p w:rsidR="00E35EA9" w:rsidRPr="009A5376" w:rsidRDefault="00E35EA9" w:rsidP="009A53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A"/>
          <w:sz w:val="26"/>
          <w:szCs w:val="26"/>
          <w:lang w:val="uk-UA" w:eastAsia="uk-UA"/>
        </w:rPr>
      </w:pPr>
      <w:r w:rsidRPr="009A5376">
        <w:rPr>
          <w:rFonts w:eastAsia="Times New Roman"/>
          <w:b/>
          <w:bCs/>
          <w:i/>
          <w:sz w:val="26"/>
          <w:szCs w:val="26"/>
          <w:lang w:val="uk-UA" w:eastAsia="uk-UA"/>
        </w:rPr>
        <w:t>удосконалення здатності</w:t>
      </w:r>
      <w:r w:rsidRPr="009A5376">
        <w:rPr>
          <w:rFonts w:eastAsia="Times New Roman"/>
          <w:sz w:val="26"/>
          <w:szCs w:val="26"/>
          <w:lang w:val="uk-UA" w:eastAsia="uk-UA"/>
        </w:rPr>
        <w:t xml:space="preserve"> щодо розв’язання проблем стратегічного значення, володіння аналітичними, прогностичними, проєктивними </w:t>
      </w:r>
      <w:r w:rsidR="00523099">
        <w:rPr>
          <w:rFonts w:eastAsia="Times New Roman"/>
          <w:sz w:val="26"/>
          <w:szCs w:val="26"/>
          <w:lang w:val="uk-UA" w:eastAsia="uk-UA"/>
        </w:rPr>
        <w:br/>
      </w:r>
      <w:r w:rsidRPr="009A5376">
        <w:rPr>
          <w:rFonts w:eastAsia="Times New Roman"/>
          <w:sz w:val="26"/>
          <w:szCs w:val="26"/>
          <w:lang w:val="uk-UA" w:eastAsia="uk-UA"/>
        </w:rPr>
        <w:t>та рефлексивними навичками.</w:t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pacing w:val="-6"/>
          <w:sz w:val="26"/>
          <w:szCs w:val="26"/>
          <w:lang w:val="uk-UA" w:eastAsia="uk-UA"/>
        </w:rPr>
      </w:pPr>
      <w:r w:rsidRPr="009A5376">
        <w:rPr>
          <w:rFonts w:eastAsia="Calibri"/>
          <w:sz w:val="26"/>
          <w:szCs w:val="26"/>
          <w:lang w:val="uk-UA"/>
        </w:rPr>
        <w:t xml:space="preserve">У </w:t>
      </w:r>
      <w:r w:rsidRPr="009A5376">
        <w:rPr>
          <w:rFonts w:eastAsia="Calibri"/>
          <w:b/>
          <w:sz w:val="26"/>
          <w:szCs w:val="26"/>
          <w:lang w:val="uk-UA"/>
        </w:rPr>
        <w:t xml:space="preserve">змісті </w:t>
      </w:r>
      <w:r w:rsidR="00BC6942" w:rsidRPr="009A5376">
        <w:rPr>
          <w:rFonts w:eastAsia="Calibri"/>
          <w:b/>
          <w:sz w:val="26"/>
          <w:szCs w:val="26"/>
          <w:lang w:val="uk-UA"/>
        </w:rPr>
        <w:t xml:space="preserve">освітньої </w:t>
      </w:r>
      <w:r w:rsidRPr="009A5376">
        <w:rPr>
          <w:rFonts w:eastAsia="Calibri"/>
          <w:b/>
          <w:sz w:val="26"/>
          <w:szCs w:val="26"/>
          <w:lang w:val="uk-UA"/>
        </w:rPr>
        <w:t xml:space="preserve">програми </w:t>
      </w:r>
      <w:r w:rsidRPr="009A5376">
        <w:rPr>
          <w:rFonts w:eastAsia="Calibri"/>
          <w:sz w:val="26"/>
          <w:szCs w:val="26"/>
          <w:lang w:val="uk-UA"/>
        </w:rPr>
        <w:t xml:space="preserve">виокремлено </w:t>
      </w:r>
      <w:r w:rsidRPr="009A5376">
        <w:rPr>
          <w:rFonts w:eastAsia="Calibri"/>
          <w:b/>
          <w:sz w:val="26"/>
          <w:szCs w:val="26"/>
          <w:lang w:val="uk-UA"/>
        </w:rPr>
        <w:t>три модулі</w:t>
      </w:r>
      <w:r w:rsidRPr="009A5376">
        <w:rPr>
          <w:rFonts w:eastAsia="Calibri"/>
          <w:sz w:val="26"/>
          <w:szCs w:val="26"/>
          <w:lang w:val="uk-UA"/>
        </w:rPr>
        <w:t xml:space="preserve">: «Науково-теоретичний», «Практичний», «Організаційний». Тематичний спецкурс може проводитися за очною або дистанційною формами навчання. </w:t>
      </w:r>
      <w:r w:rsidR="00BC694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Передбачені </w:t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 </w:t>
      </w:r>
      <w:r w:rsidR="00BC694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різні форми навчання: </w:t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інтерактивні лекції, практичні завдання, самостійн</w:t>
      </w:r>
      <w:r w:rsidR="00AF7FE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і</w:t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 робот</w:t>
      </w:r>
      <w:r w:rsidR="00AF7FE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и</w:t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 тощо. Під час навчальних занять слухачі отримують актуальну інформацію в межах освітньої програми; на практичних заняттях спільно з колегами створюють бачення якісно нового рівня організації діяльності в першому та другому циклі навчання, застосовуючи теоретичні знання у практико-зорієнтованих ситуаціях; виконання самостійних робіт спрямоване </w:t>
      </w:r>
      <w:r w:rsidR="00523099">
        <w:rPr>
          <w:rFonts w:eastAsia="Times New Roman"/>
          <w:bCs/>
          <w:spacing w:val="-6"/>
          <w:sz w:val="26"/>
          <w:szCs w:val="26"/>
          <w:lang w:val="uk-UA" w:eastAsia="uk-UA"/>
        </w:rPr>
        <w:br/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на вироблення системних рішень для підвищення ефективності роботи педагога.</w:t>
      </w:r>
    </w:p>
    <w:p w:rsidR="00E35EA9" w:rsidRPr="009A5376" w:rsidRDefault="00AF7FE2" w:rsidP="009A5376">
      <w:pPr>
        <w:widowControl w:val="0"/>
        <w:spacing w:after="0" w:line="240" w:lineRule="auto"/>
        <w:ind w:firstLine="709"/>
        <w:jc w:val="both"/>
        <w:textAlignment w:val="baseline"/>
        <w:rPr>
          <w:rFonts w:eastAsia="Calibri"/>
          <w:bCs/>
          <w:sz w:val="26"/>
          <w:szCs w:val="26"/>
          <w:lang w:val="uk-UA"/>
        </w:rPr>
      </w:pPr>
      <w:r w:rsidRPr="009A5376">
        <w:rPr>
          <w:rFonts w:eastAsia="Times New Roman"/>
          <w:sz w:val="26"/>
          <w:szCs w:val="26"/>
          <w:lang w:val="uk-UA" w:eastAsia="uk-UA"/>
        </w:rPr>
        <w:t>Освітню п</w:t>
      </w:r>
      <w:r w:rsidR="00E35EA9" w:rsidRPr="009A5376">
        <w:rPr>
          <w:rFonts w:eastAsia="Times New Roman"/>
          <w:sz w:val="26"/>
          <w:szCs w:val="26"/>
          <w:lang w:val="uk-UA" w:eastAsia="uk-UA"/>
        </w:rPr>
        <w:t xml:space="preserve">рограму розраховано на 15 годин за очною або дистанційною формами навчання. </w:t>
      </w:r>
      <w:r w:rsidR="00E35EA9" w:rsidRPr="009A5376">
        <w:rPr>
          <w:rFonts w:eastAsia="Calibri"/>
          <w:sz w:val="26"/>
          <w:szCs w:val="26"/>
          <w:lang w:val="uk-UA"/>
        </w:rPr>
        <w:t xml:space="preserve">Робочий навчально-тематичний план </w:t>
      </w:r>
      <w:r w:rsidR="00E35EA9" w:rsidRPr="009A5376">
        <w:rPr>
          <w:rFonts w:eastAsia="Calibri"/>
          <w:iCs/>
          <w:sz w:val="26"/>
          <w:szCs w:val="26"/>
          <w:lang w:val="uk-UA"/>
        </w:rPr>
        <w:t xml:space="preserve">складається окремо </w:t>
      </w:r>
      <w:r w:rsidR="00523099">
        <w:rPr>
          <w:rFonts w:eastAsia="Calibri"/>
          <w:iCs/>
          <w:sz w:val="26"/>
          <w:szCs w:val="26"/>
          <w:lang w:val="uk-UA"/>
        </w:rPr>
        <w:br/>
      </w:r>
      <w:r w:rsidR="00E35EA9" w:rsidRPr="009A5376">
        <w:rPr>
          <w:rFonts w:eastAsia="Calibri"/>
          <w:iCs/>
          <w:sz w:val="26"/>
          <w:szCs w:val="26"/>
          <w:lang w:val="uk-UA"/>
        </w:rPr>
        <w:t>для кожної групи слухачів, ураховуючи форму навчання</w:t>
      </w:r>
      <w:r w:rsidR="00E35EA9" w:rsidRPr="009A5376">
        <w:rPr>
          <w:rFonts w:eastAsia="Calibri"/>
          <w:i/>
          <w:iCs/>
          <w:sz w:val="26"/>
          <w:szCs w:val="26"/>
          <w:lang w:val="uk-UA"/>
        </w:rPr>
        <w:t xml:space="preserve">. </w:t>
      </w:r>
    </w:p>
    <w:p w:rsidR="00E35EA9" w:rsidRPr="009A5376" w:rsidRDefault="00E35EA9" w:rsidP="009A5376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uk-UA"/>
        </w:rPr>
      </w:pP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За умови успішного виконання </w:t>
      </w:r>
      <w:r w:rsidR="00585814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освітньої </w:t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програми здобувач освіти одержує сертифікат</w:t>
      </w:r>
      <w:r w:rsidR="00AF7FE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 (15 год</w:t>
      </w:r>
      <w:r w:rsid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 </w:t>
      </w:r>
      <w:r w:rsidR="00AF7FE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/</w:t>
      </w:r>
      <w:r w:rsidR="009A5376">
        <w:rPr>
          <w:rFonts w:eastAsia="Times New Roman"/>
          <w:bCs/>
          <w:spacing w:val="-6"/>
          <w:sz w:val="26"/>
          <w:szCs w:val="26"/>
          <w:lang w:val="uk-UA" w:eastAsia="uk-UA"/>
        </w:rPr>
        <w:t xml:space="preserve"> </w:t>
      </w:r>
      <w:r w:rsidR="00AF7FE2"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0,5 кредиту)</w:t>
      </w:r>
      <w:r w:rsidRPr="009A5376">
        <w:rPr>
          <w:rFonts w:eastAsia="Times New Roman"/>
          <w:bCs/>
          <w:spacing w:val="-6"/>
          <w:sz w:val="26"/>
          <w:szCs w:val="26"/>
          <w:lang w:val="uk-UA" w:eastAsia="uk-UA"/>
        </w:rPr>
        <w:t>.</w:t>
      </w:r>
    </w:p>
    <w:p w:rsidR="009A5376" w:rsidRPr="009A5376" w:rsidRDefault="009A5376" w:rsidP="009A5376">
      <w:pPr>
        <w:spacing w:after="0" w:line="240" w:lineRule="auto"/>
        <w:jc w:val="center"/>
        <w:rPr>
          <w:rFonts w:eastAsia="Times New Roman"/>
          <w:b/>
          <w:sz w:val="20"/>
          <w:szCs w:val="32"/>
          <w:lang w:val="uk-UA" w:eastAsia="uk-UA"/>
        </w:rPr>
      </w:pPr>
    </w:p>
    <w:p w:rsidR="00CE467B" w:rsidRPr="009A5376" w:rsidRDefault="00CE467B" w:rsidP="009A5376">
      <w:pPr>
        <w:widowControl w:val="0"/>
        <w:spacing w:after="0" w:line="240" w:lineRule="auto"/>
        <w:jc w:val="center"/>
        <w:rPr>
          <w:rFonts w:eastAsia="Times New Roman"/>
          <w:b/>
          <w:sz w:val="26"/>
          <w:szCs w:val="26"/>
          <w:lang w:val="uk-UA" w:eastAsia="uk-UA"/>
        </w:rPr>
      </w:pPr>
      <w:r w:rsidRPr="009A5376">
        <w:rPr>
          <w:rFonts w:eastAsia="Times New Roman"/>
          <w:b/>
          <w:sz w:val="26"/>
          <w:szCs w:val="26"/>
          <w:lang w:val="uk-UA" w:eastAsia="uk-UA"/>
        </w:rPr>
        <w:t>Курикулум</w:t>
      </w:r>
    </w:p>
    <w:p w:rsidR="00CE467B" w:rsidRPr="009A5376" w:rsidRDefault="00CE467B" w:rsidP="009A5376">
      <w:pPr>
        <w:widowControl w:val="0"/>
        <w:spacing w:after="0" w:line="240" w:lineRule="auto"/>
        <w:jc w:val="center"/>
        <w:outlineLvl w:val="0"/>
        <w:rPr>
          <w:rFonts w:eastAsia="Times New Roman"/>
          <w:bCs/>
          <w:i/>
          <w:kern w:val="32"/>
          <w:sz w:val="26"/>
          <w:szCs w:val="26"/>
          <w:lang w:val="uk-UA" w:eastAsia="ru-RU"/>
        </w:rPr>
      </w:pPr>
      <w:r w:rsidRP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>(очна</w:t>
      </w:r>
      <w:r w:rsid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 xml:space="preserve"> </w:t>
      </w:r>
      <w:r w:rsidRP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>/</w:t>
      </w:r>
      <w:r w:rsid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 xml:space="preserve"> </w:t>
      </w:r>
      <w:r w:rsidRP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>дистанційна форма навчання – 15 год</w:t>
      </w:r>
      <w:r w:rsid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 xml:space="preserve"> </w:t>
      </w:r>
      <w:r w:rsidRP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>/</w:t>
      </w:r>
      <w:r w:rsid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 xml:space="preserve"> </w:t>
      </w:r>
      <w:r w:rsidRPr="009A5376">
        <w:rPr>
          <w:rFonts w:eastAsia="Times New Roman"/>
          <w:bCs/>
          <w:i/>
          <w:kern w:val="32"/>
          <w:sz w:val="26"/>
          <w:szCs w:val="26"/>
          <w:lang w:val="uk-UA" w:eastAsia="ru-RU"/>
        </w:rPr>
        <w:t>0,5 кредиту)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526"/>
        <w:gridCol w:w="1417"/>
      </w:tblGrid>
      <w:tr w:rsidR="00CE467B" w:rsidRPr="009A5376" w:rsidTr="009A5376">
        <w:trPr>
          <w:trHeight w:val="5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№ мод.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Зміст навчальних модулів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ind w:left="108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К-ть аудит. годин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Науково-методичний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 xml:space="preserve">Роль вчителя у реалізації ідей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 xml:space="preserve">Особливості розвитку дітей 6, 7-річного віку.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</w:tr>
      <w:tr w:rsidR="00CE467B" w:rsidRPr="009A5376" w:rsidTr="009A537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iCs/>
                <w:sz w:val="24"/>
                <w:szCs w:val="24"/>
                <w:lang w:val="uk-UA" w:eastAsia="ru-RU"/>
              </w:rPr>
              <w:t>Практичний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Організація освітнього процесу на засадах інтегрованого та компетентнісного (діяльнісного) підходів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Державний стандарт початкової освіти. Типові та нетипові освітні програм</w:t>
            </w:r>
            <w:r w:rsidR="00862A49">
              <w:rPr>
                <w:rFonts w:eastAsia="Times New Roman"/>
                <w:sz w:val="24"/>
                <w:szCs w:val="24"/>
                <w:lang w:val="uk-UA" w:eastAsia="uk-UA"/>
              </w:rPr>
              <w:t>и. Конструктор освітніх програм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Види та форми організації діяльності учнів на уроках (</w:t>
            </w:r>
            <w:r w:rsidR="009A5376">
              <w:rPr>
                <w:rFonts w:eastAsia="Times New Roman"/>
                <w:sz w:val="24"/>
                <w:szCs w:val="24"/>
                <w:lang w:val="uk-UA" w:eastAsia="uk-UA"/>
              </w:rPr>
              <w:t>«</w:t>
            </w:r>
            <w:r w:rsidRPr="009A5376">
              <w:rPr>
                <w:rFonts w:eastAsia="Times New Roman"/>
                <w:sz w:val="24"/>
                <w:szCs w:val="24"/>
                <w:lang w:val="en-US" w:eastAsia="uk-UA"/>
              </w:rPr>
              <w:t>classroom</w:t>
            </w: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r w:rsidRPr="009A5376">
              <w:rPr>
                <w:rFonts w:eastAsia="Times New Roman"/>
                <w:sz w:val="24"/>
                <w:szCs w:val="24"/>
                <w:lang w:val="en-US" w:eastAsia="uk-UA"/>
              </w:rPr>
              <w:t>management</w:t>
            </w:r>
            <w:r w:rsidR="009A5376">
              <w:rPr>
                <w:rFonts w:eastAsia="Times New Roman"/>
                <w:sz w:val="24"/>
                <w:szCs w:val="24"/>
                <w:lang w:val="uk-UA" w:eastAsia="uk-UA"/>
              </w:rPr>
              <w:t>»</w:t>
            </w: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Освітнє середовище Нової української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2.5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Особливості оцінювання навчальних досягнень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2.5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Інклюзивна освіта: механізми надання додаткової підтримки учням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9A52D5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08750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2.6</w:t>
            </w:r>
          </w:p>
        </w:tc>
        <w:tc>
          <w:tcPr>
            <w:tcW w:w="7526" w:type="dxa"/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 xml:space="preserve">Гра по-новому навчання по-іншому з LEGO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E467B" w:rsidRPr="009A5376" w:rsidTr="009A537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1</w:t>
            </w:r>
            <w:r w:rsidR="009A52D5"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iCs/>
                <w:sz w:val="24"/>
                <w:szCs w:val="24"/>
                <w:lang w:val="uk-UA" w:eastAsia="ru-RU"/>
              </w:rPr>
              <w:t>Організаційний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E467B" w:rsidRPr="009A5376" w:rsidTr="009A53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Реєстрація слухачів. Настановне 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E467B" w:rsidRPr="009A5376" w:rsidTr="009A537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</w:tr>
      <w:tr w:rsidR="00CE467B" w:rsidRPr="009A5376" w:rsidTr="009A537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Разом за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B" w:rsidRPr="009A5376" w:rsidRDefault="00CE467B" w:rsidP="009A537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</w:pPr>
            <w:r w:rsidRPr="009A5376">
              <w:rPr>
                <w:rFonts w:eastAsia="Times New Roman"/>
                <w:b/>
                <w:i/>
                <w:sz w:val="24"/>
                <w:szCs w:val="24"/>
                <w:lang w:val="uk-UA" w:eastAsia="uk-UA"/>
              </w:rPr>
              <w:t>15</w:t>
            </w:r>
          </w:p>
        </w:tc>
      </w:tr>
    </w:tbl>
    <w:p w:rsidR="00E35EA9" w:rsidRPr="009A5376" w:rsidRDefault="00E35EA9" w:rsidP="00523099">
      <w:pPr>
        <w:spacing w:after="200" w:line="276" w:lineRule="auto"/>
        <w:jc w:val="center"/>
        <w:rPr>
          <w:rFonts w:eastAsia="Times New Roman"/>
          <w:sz w:val="18"/>
          <w:lang w:val="uk-UA" w:eastAsia="uk-UA"/>
        </w:rPr>
      </w:pPr>
    </w:p>
    <w:sectPr w:rsidR="00E35EA9" w:rsidRPr="009A5376" w:rsidSect="009A537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DB" w:rsidRDefault="00E304DB" w:rsidP="00AE5789">
      <w:pPr>
        <w:spacing w:after="0" w:line="240" w:lineRule="auto"/>
      </w:pPr>
      <w:r>
        <w:separator/>
      </w:r>
    </w:p>
  </w:endnote>
  <w:endnote w:type="continuationSeparator" w:id="0">
    <w:p w:rsidR="00E304DB" w:rsidRDefault="00E304DB" w:rsidP="00A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DB" w:rsidRDefault="00E304DB" w:rsidP="00AE5789">
      <w:pPr>
        <w:spacing w:after="0" w:line="240" w:lineRule="auto"/>
      </w:pPr>
      <w:r>
        <w:separator/>
      </w:r>
    </w:p>
  </w:footnote>
  <w:footnote w:type="continuationSeparator" w:id="0">
    <w:p w:rsidR="00E304DB" w:rsidRDefault="00E304DB" w:rsidP="00AE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6BF"/>
    <w:multiLevelType w:val="multilevel"/>
    <w:tmpl w:val="89A8707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7388"/>
    <w:multiLevelType w:val="hybridMultilevel"/>
    <w:tmpl w:val="FC2272BA"/>
    <w:lvl w:ilvl="0" w:tplc="C86EB8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5CFA"/>
    <w:multiLevelType w:val="multilevel"/>
    <w:tmpl w:val="4374287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C24C46"/>
    <w:multiLevelType w:val="multilevel"/>
    <w:tmpl w:val="A586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1378CE"/>
    <w:multiLevelType w:val="hybridMultilevel"/>
    <w:tmpl w:val="EE54BA96"/>
    <w:lvl w:ilvl="0" w:tplc="0D7816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54351"/>
    <w:rsid w:val="00074DD4"/>
    <w:rsid w:val="00087509"/>
    <w:rsid w:val="000C77DB"/>
    <w:rsid w:val="001224C6"/>
    <w:rsid w:val="00156E5A"/>
    <w:rsid w:val="001B77C9"/>
    <w:rsid w:val="00231D9E"/>
    <w:rsid w:val="002E2759"/>
    <w:rsid w:val="003103CD"/>
    <w:rsid w:val="00317162"/>
    <w:rsid w:val="00400ECC"/>
    <w:rsid w:val="00523099"/>
    <w:rsid w:val="00585814"/>
    <w:rsid w:val="00603D25"/>
    <w:rsid w:val="00700A1C"/>
    <w:rsid w:val="007E6F10"/>
    <w:rsid w:val="00815415"/>
    <w:rsid w:val="00862A49"/>
    <w:rsid w:val="008B73FB"/>
    <w:rsid w:val="009040B2"/>
    <w:rsid w:val="009A52D5"/>
    <w:rsid w:val="009A5376"/>
    <w:rsid w:val="009D476A"/>
    <w:rsid w:val="009E247F"/>
    <w:rsid w:val="00A7264B"/>
    <w:rsid w:val="00AA5EDF"/>
    <w:rsid w:val="00AD0A5C"/>
    <w:rsid w:val="00AE3A45"/>
    <w:rsid w:val="00AE5789"/>
    <w:rsid w:val="00AF7FE2"/>
    <w:rsid w:val="00B52495"/>
    <w:rsid w:val="00B80596"/>
    <w:rsid w:val="00B854DB"/>
    <w:rsid w:val="00B91ABF"/>
    <w:rsid w:val="00BC6942"/>
    <w:rsid w:val="00C563D3"/>
    <w:rsid w:val="00CE467B"/>
    <w:rsid w:val="00D22649"/>
    <w:rsid w:val="00DB54D0"/>
    <w:rsid w:val="00E304DB"/>
    <w:rsid w:val="00E35EA9"/>
    <w:rsid w:val="00E35F14"/>
    <w:rsid w:val="00E4554C"/>
    <w:rsid w:val="00EC1A41"/>
    <w:rsid w:val="00EC29BE"/>
    <w:rsid w:val="00F2344C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AF47"/>
  <w15:docId w15:val="{6B63CD40-B5DF-4050-B7D9-B40C96C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4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64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4B"/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789"/>
  </w:style>
  <w:style w:type="paragraph" w:styleId="a7">
    <w:name w:val="footer"/>
    <w:basedOn w:val="a"/>
    <w:link w:val="a8"/>
    <w:uiPriority w:val="99"/>
    <w:unhideWhenUsed/>
    <w:rsid w:val="00AE5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789"/>
  </w:style>
  <w:style w:type="paragraph" w:styleId="a9">
    <w:name w:val="List Paragraph"/>
    <w:basedOn w:val="a"/>
    <w:uiPriority w:val="34"/>
    <w:qFormat/>
    <w:rsid w:val="00AE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1FEE-D4C0-431A-94F1-4D2E5130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22</cp:revision>
  <cp:lastPrinted>2021-05-27T07:14:00Z</cp:lastPrinted>
  <dcterms:created xsi:type="dcterms:W3CDTF">2021-05-09T08:06:00Z</dcterms:created>
  <dcterms:modified xsi:type="dcterms:W3CDTF">2021-08-17T08:08:00Z</dcterms:modified>
</cp:coreProperties>
</file>