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B2" w:rsidRPr="002E4BB2" w:rsidRDefault="002E4BB2" w:rsidP="002E4BB2">
      <w:pPr>
        <w:jc w:val="right"/>
        <w:rPr>
          <w:rFonts w:ascii="Times New Roman" w:hAnsi="Times New Roman" w:cs="Times New Roman"/>
          <w:lang w:val="en-US"/>
        </w:rPr>
      </w:pPr>
      <w:r w:rsidRPr="002E4BB2">
        <w:rPr>
          <w:rFonts w:ascii="Times New Roman" w:hAnsi="Times New Roman" w:cs="Times New Roman"/>
          <w:bCs/>
          <w:lang w:val="uk-UA"/>
        </w:rPr>
        <w:t>02(21)06/01</w:t>
      </w:r>
    </w:p>
    <w:p w:rsidR="002E4BB2" w:rsidRPr="002E4BB2" w:rsidRDefault="002E4BB2" w:rsidP="002E4BB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E4BB2" w:rsidRPr="002E4BB2" w:rsidRDefault="002E4BB2" w:rsidP="002E4B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E4BB2">
        <w:rPr>
          <w:rFonts w:ascii="Times New Roman" w:hAnsi="Times New Roman" w:cs="Times New Roman"/>
          <w:b/>
          <w:bCs/>
          <w:lang w:val="uk-UA"/>
        </w:rPr>
        <w:t>ОСВІТНЯ ПРОГРАМА</w:t>
      </w:r>
    </w:p>
    <w:p w:rsidR="002E4BB2" w:rsidRPr="002E4BB2" w:rsidRDefault="002E4BB2" w:rsidP="002E4B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E4BB2">
        <w:rPr>
          <w:rFonts w:ascii="Times New Roman" w:hAnsi="Times New Roman" w:cs="Times New Roman"/>
          <w:b/>
          <w:bCs/>
          <w:lang w:val="uk-UA"/>
        </w:rPr>
        <w:t>курсів підвищення кваліфікації з теми</w:t>
      </w:r>
    </w:p>
    <w:p w:rsidR="002E4BB2" w:rsidRPr="002E4BB2" w:rsidRDefault="002E4BB2" w:rsidP="002E4B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val="uk-UA"/>
        </w:rPr>
      </w:pPr>
      <w:bookmarkStart w:id="0" w:name="_GoBack"/>
      <w:r w:rsidRPr="002E4BB2">
        <w:rPr>
          <w:rFonts w:ascii="Times New Roman" w:hAnsi="Times New Roman" w:cs="Times New Roman"/>
          <w:b/>
          <w:bCs/>
          <w:i/>
          <w:lang w:val="uk-UA"/>
        </w:rPr>
        <w:t>«Розвиток управлінської компетентності</w:t>
      </w:r>
    </w:p>
    <w:p w:rsidR="002E4BB2" w:rsidRPr="002E4BB2" w:rsidRDefault="002E4BB2" w:rsidP="002E4B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2E4BB2">
        <w:rPr>
          <w:rFonts w:ascii="Times New Roman" w:hAnsi="Times New Roman" w:cs="Times New Roman"/>
          <w:b/>
          <w:bCs/>
          <w:i/>
          <w:lang w:val="uk-UA"/>
        </w:rPr>
        <w:t>керівника закладу позашкільної  освіти»</w:t>
      </w:r>
    </w:p>
    <w:p w:rsidR="002E4BB2" w:rsidRDefault="002E4BB2" w:rsidP="002E4B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Toc62461308"/>
      <w:bookmarkEnd w:id="0"/>
    </w:p>
    <w:p w:rsidR="002E4BB2" w:rsidRPr="002E4BB2" w:rsidRDefault="002E4BB2" w:rsidP="002E4B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BB2">
        <w:rPr>
          <w:rFonts w:ascii="Times New Roman" w:hAnsi="Times New Roman" w:cs="Times New Roman"/>
          <w:b/>
        </w:rPr>
        <w:t>ОРІЄНТОВНИЙ НАВЧАЛЬНО-ТЕМАТИЧНИЙ ПЛАН</w:t>
      </w:r>
      <w:bookmarkEnd w:id="1"/>
    </w:p>
    <w:p w:rsidR="002E4BB2" w:rsidRPr="002E4BB2" w:rsidRDefault="002E4BB2" w:rsidP="002E4BB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2E4BB2">
        <w:rPr>
          <w:rFonts w:ascii="Times New Roman" w:hAnsi="Times New Roman" w:cs="Times New Roman"/>
          <w:i/>
          <w:lang w:val="uk-UA"/>
        </w:rPr>
        <w:t>(очна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2E4BB2">
        <w:rPr>
          <w:rFonts w:ascii="Times New Roman" w:hAnsi="Times New Roman" w:cs="Times New Roman"/>
          <w:i/>
          <w:lang w:val="uk-UA"/>
        </w:rPr>
        <w:t>/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2E4BB2">
        <w:rPr>
          <w:rFonts w:ascii="Times New Roman" w:hAnsi="Times New Roman" w:cs="Times New Roman"/>
          <w:i/>
          <w:lang w:val="uk-UA"/>
        </w:rPr>
        <w:t>дистанційна форма навчання – 60 годин/2 кредити)</w:t>
      </w:r>
    </w:p>
    <w:p w:rsidR="002E4BB2" w:rsidRPr="002E4BB2" w:rsidRDefault="002E4BB2" w:rsidP="002E4BB2">
      <w:pPr>
        <w:rPr>
          <w:rFonts w:ascii="Times New Roman" w:hAnsi="Times New Roman" w:cs="Times New Roman"/>
          <w:i/>
          <w:lang w:val="uk-UA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4818"/>
        <w:gridCol w:w="710"/>
        <w:gridCol w:w="709"/>
        <w:gridCol w:w="851"/>
        <w:gridCol w:w="709"/>
        <w:gridCol w:w="568"/>
      </w:tblGrid>
      <w:tr w:rsidR="002E4BB2" w:rsidRPr="002E4BB2" w:rsidTr="00C66DE9">
        <w:trPr>
          <w:cantSplit/>
          <w:trHeight w:val="16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модулів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Зміст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навчальних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модулів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Лекції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Практичні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Семінарські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4BB2">
              <w:rPr>
                <w:rFonts w:ascii="Times New Roman" w:hAnsi="Times New Roman" w:cs="Times New Roman"/>
                <w:b/>
                <w:bCs/>
                <w:lang w:val="en-US"/>
              </w:rPr>
              <w:t>Online</w:t>
            </w:r>
          </w:p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навчання</w:t>
            </w:r>
            <w:proofErr w:type="spellEnd"/>
          </w:p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proofErr w:type="spellStart"/>
            <w:r w:rsidRPr="002E4BB2">
              <w:rPr>
                <w:rFonts w:ascii="Times New Roman" w:hAnsi="Times New Roman" w:cs="Times New Roman"/>
              </w:rPr>
              <w:t>Соціально-гуманітарний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  <w:lang w:val="uk-UA"/>
              </w:rPr>
              <w:t>Системно-цільове управління освітнім процесом у 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Зміни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нововведення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системі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освіти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України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сучасному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етапі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Безпечне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освітнє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середовище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передбачено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годин за планом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1.4.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Варіативна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складова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соціально-гуманітарного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модуля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  <w:lang w:val="uk-UA"/>
              </w:rPr>
              <w:t xml:space="preserve">Соціальна і громадянська компетентності як умова активного суспільного життя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E4BB2" w:rsidRPr="002E4BB2" w:rsidTr="00C66DE9">
        <w:trPr>
          <w:cantSplit/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proofErr w:type="spellStart"/>
            <w:r w:rsidRPr="002E4BB2">
              <w:rPr>
                <w:rFonts w:ascii="Times New Roman" w:hAnsi="Times New Roman" w:cs="Times New Roman"/>
                <w:lang w:val="uk-UA"/>
              </w:rPr>
              <w:t>здоров’язбережувальної</w:t>
            </w:r>
            <w:proofErr w:type="spellEnd"/>
            <w:r w:rsidRPr="002E4BB2">
              <w:rPr>
                <w:rFonts w:ascii="Times New Roman" w:hAnsi="Times New Roman" w:cs="Times New Roman"/>
                <w:lang w:val="uk-UA"/>
              </w:rPr>
              <w:t xml:space="preserve"> компетентності педагогів та учнів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E4BB2" w:rsidRPr="002E4BB2" w:rsidTr="00C66DE9">
        <w:trPr>
          <w:cantSplit/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Краєзнавча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компетентність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педагога як основа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формування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патріотизму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передбачено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годин за планом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i/>
                <w:iCs/>
              </w:rPr>
              <w:t>8</w:t>
            </w:r>
          </w:p>
        </w:tc>
      </w:tr>
      <w:tr w:rsidR="002E4BB2" w:rsidRPr="002E4BB2" w:rsidTr="00C66DE9"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>Разом годин на модуль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i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iCs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iCs/>
              </w:rPr>
              <w:t>14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2.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Професійний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2.1.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Стратегія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розвитку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позашкільної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освіти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як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складової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системи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безперервної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освіти</w:t>
            </w:r>
            <w:proofErr w:type="spellEnd"/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iCs/>
                <w:lang w:val="uk-UA"/>
              </w:rPr>
              <w:t>6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2.1.1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Заклад позашкільної освіти як відкрита система. Сучасні підходи до управління ЗПО в умовах змішаного навчання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4BB2">
              <w:rPr>
                <w:rFonts w:ascii="Times New Roman" w:hAnsi="Times New Roman" w:cs="Times New Roman"/>
                <w:lang w:val="uk-UA"/>
              </w:rPr>
              <w:t>Компетентнісний</w:t>
            </w:r>
            <w:proofErr w:type="spellEnd"/>
            <w:r w:rsidRPr="002E4BB2">
              <w:rPr>
                <w:rFonts w:ascii="Times New Roman" w:hAnsi="Times New Roman" w:cs="Times New Roman"/>
                <w:lang w:val="uk-UA"/>
              </w:rPr>
              <w:t xml:space="preserve"> та персоналізований підходи як основа системного реформування позашкільної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адаптивного </w:t>
            </w:r>
            <w:proofErr w:type="spellStart"/>
            <w:r w:rsidRPr="002E4BB2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E4BB2">
              <w:rPr>
                <w:rFonts w:ascii="Times New Roman" w:hAnsi="Times New Roman" w:cs="Times New Roman"/>
              </w:rPr>
              <w:t>сучасному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2.2. </w:t>
            </w: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Зміст п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рофесійн</w:t>
            </w: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ої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діяльності керівника ЗПО</w:t>
            </w:r>
          </w:p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iCs/>
                <w:lang w:val="uk-UA"/>
              </w:rPr>
              <w:t>6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2.2.1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Ключові функції менеджменту: планування та контроль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2.2.2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Документообіг у закладі позашкільної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2.2.3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Мотиваційна модель управління професійним розвитком педагогів 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2.3. </w:t>
            </w:r>
            <w:r w:rsidRPr="002E4BB2">
              <w:rPr>
                <w:rFonts w:ascii="Times New Roman" w:hAnsi="Times New Roman" w:cs="Times New Roman"/>
                <w:b/>
                <w:i/>
                <w:lang w:val="uk-UA"/>
              </w:rPr>
              <w:t>Науково-методичний супровід інноваційних процесів  у закладі позашкільної освіти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iCs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iCs/>
                <w:lang w:val="uk-UA"/>
              </w:rPr>
              <w:t>6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2.3.1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Новий зміст освіти: нормативне й навчально-методичне забезпечення роботи 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2.3.2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 xml:space="preserve">Система методичної роботи  ЗПО. Методи, стратегії і способи формування умотивованого педагога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2.3.3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Методичні основи організації гурткових занять. Особливості змішаної форми навчання в умовах 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2.3.4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 xml:space="preserve">Інноваційна компетентність педагога у контексті професійної самореалізації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2.4.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Психологічні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основи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здійснення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управлінської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діяльності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керівника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ЗПО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2.4.1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Моделювання комунікацій із сучасними дітьми та підлітками на основі їх психолого-фізіологічних особливостей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2.4.2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Інклюзивна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освіта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Особливості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організації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роботи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з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дітьми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з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особливими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освітніми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потребами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2.</w:t>
            </w: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</w:t>
            </w: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Інформаційне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забезпечення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управління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закладом </w:t>
            </w: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позашкільної</w:t>
            </w: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освіти</w:t>
            </w:r>
            <w:proofErr w:type="spellEnd"/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</w:tr>
      <w:tr w:rsidR="002E4BB2" w:rsidRPr="002E4BB2" w:rsidTr="00C66DE9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2.</w:t>
            </w:r>
            <w:r w:rsidRPr="002E4BB2">
              <w:rPr>
                <w:rFonts w:ascii="Times New Roman" w:hAnsi="Times New Roman" w:cs="Times New Roman"/>
                <w:lang w:val="uk-UA"/>
              </w:rPr>
              <w:t>5</w:t>
            </w:r>
            <w:r w:rsidRPr="002E4BB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E4BB2">
              <w:rPr>
                <w:rFonts w:ascii="Times New Roman" w:hAnsi="Times New Roman" w:cs="Times New Roman"/>
              </w:rPr>
              <w:t>Інформаційно-цифрова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компетентність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r w:rsidRPr="002E4BB2">
              <w:rPr>
                <w:rFonts w:ascii="Times New Roman" w:hAnsi="Times New Roman" w:cs="Times New Roman"/>
                <w:lang w:val="uk-UA"/>
              </w:rPr>
              <w:t>керівника 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2.</w:t>
            </w:r>
            <w:r w:rsidRPr="002E4BB2">
              <w:rPr>
                <w:rFonts w:ascii="Times New Roman" w:hAnsi="Times New Roman" w:cs="Times New Roman"/>
                <w:lang w:val="uk-UA"/>
              </w:rPr>
              <w:t>5</w:t>
            </w:r>
            <w:r w:rsidRPr="002E4BB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інформаційно-цифрової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компетентності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передбачено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годин за планом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28</w:t>
            </w:r>
          </w:p>
        </w:tc>
      </w:tr>
      <w:tr w:rsidR="002E4BB2" w:rsidRPr="002E4BB2" w:rsidTr="00C66DE9">
        <w:trPr>
          <w:cantSplit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>2.</w:t>
            </w:r>
            <w:r w:rsidRPr="002E4BB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  <w:r w:rsidRPr="002E4BB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Варіативна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складова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професійного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модуля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iCs/>
                <w:lang w:val="uk-UA"/>
              </w:rPr>
              <w:t>12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  <w:bCs/>
              </w:rPr>
              <w:t>2.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2E4BB2">
              <w:rPr>
                <w:rFonts w:ascii="Times New Roman" w:hAnsi="Times New Roman" w:cs="Times New Roman"/>
                <w:bCs/>
              </w:rPr>
              <w:t>.</w:t>
            </w:r>
            <w:r w:rsidRPr="002E4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E4BB2">
              <w:rPr>
                <w:rFonts w:ascii="Times New Roman" w:hAnsi="Times New Roman" w:cs="Times New Roman"/>
              </w:rPr>
              <w:t>Дослідно-експериментальна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проектна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E4BB2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  <w:bCs/>
              </w:rPr>
              <w:t>2.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2E4BB2">
              <w:rPr>
                <w:rFonts w:ascii="Times New Roman" w:hAnsi="Times New Roman" w:cs="Times New Roman"/>
                <w:bCs/>
              </w:rPr>
              <w:t>.</w:t>
            </w: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  <w:iCs/>
                <w:lang w:val="uk-UA"/>
              </w:rPr>
              <w:t>Моніторингові процедури в діяльності 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  <w:bCs/>
              </w:rPr>
              <w:t>2.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2E4BB2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  <w:iCs/>
                <w:lang w:val="uk-UA"/>
              </w:rPr>
              <w:t>Дисемінації педагогічного досвіду</w:t>
            </w:r>
          </w:p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</w:rPr>
              <w:t>2.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2E4BB2">
              <w:rPr>
                <w:rFonts w:ascii="Times New Roman" w:hAnsi="Times New Roman" w:cs="Times New Roman"/>
                <w:bCs/>
              </w:rPr>
              <w:t>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  <w:iCs/>
                <w:lang w:val="uk-UA"/>
              </w:rPr>
              <w:t>Атестація педагогічних кадрів як система оцінювання професійної діяльності та компетентності педагога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</w:rPr>
              <w:t>2.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2E4BB2">
              <w:rPr>
                <w:rFonts w:ascii="Times New Roman" w:hAnsi="Times New Roman" w:cs="Times New Roman"/>
                <w:bCs/>
              </w:rPr>
              <w:t>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Сучасні технології організації роботи гуртків та проведення масових заходів в умовах ЗПО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</w:rPr>
              <w:t>2.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2E4BB2">
              <w:rPr>
                <w:rFonts w:ascii="Times New Roman" w:hAnsi="Times New Roman" w:cs="Times New Roman"/>
                <w:bCs/>
              </w:rPr>
              <w:t>.</w:t>
            </w:r>
            <w:r w:rsidRPr="002E4BB2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r w:rsidRPr="002E4BB2">
              <w:rPr>
                <w:rFonts w:ascii="Times New Roman" w:hAnsi="Times New Roman" w:cs="Times New Roman"/>
                <w:lang w:val="uk-UA"/>
              </w:rPr>
              <w:t>Ціннісні основи побудови виховної системи закладу позашкільної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Cs/>
                <w:lang w:val="uk-UA"/>
              </w:rPr>
              <w:t>2.6.7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Самоменеджмент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умова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ефективної</w:t>
            </w:r>
            <w:proofErr w:type="spellEnd"/>
            <w:r w:rsidRPr="002E4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  <w:bCs/>
              </w:rPr>
              <w:t>самоорганізації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4BB2" w:rsidRPr="002E4BB2" w:rsidTr="00C66DE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</w:rPr>
              <w:t>передбачено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</w:rPr>
              <w:t xml:space="preserve"> годин за планом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14</w:t>
            </w:r>
          </w:p>
        </w:tc>
      </w:tr>
      <w:tr w:rsidR="002E4BB2" w:rsidRPr="002E4BB2" w:rsidTr="00C66DE9">
        <w:tc>
          <w:tcPr>
            <w:tcW w:w="651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>Разом годин на модуль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14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40</w:t>
            </w:r>
          </w:p>
        </w:tc>
      </w:tr>
      <w:tr w:rsidR="002E4BB2" w:rsidRPr="002E4BB2" w:rsidTr="00C66DE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 xml:space="preserve">3. 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Cs/>
              </w:rPr>
              <w:t>Діагностико-аналітичний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</w:rPr>
              <w:t>3. </w:t>
            </w:r>
            <w:proofErr w:type="spellStart"/>
            <w:r w:rsidRPr="002E4BB2">
              <w:rPr>
                <w:rFonts w:ascii="Times New Roman" w:hAnsi="Times New Roman" w:cs="Times New Roman"/>
                <w:b/>
                <w:bCs/>
                <w:i/>
                <w:iCs/>
              </w:rPr>
              <w:t>Діагностико-аналітичний</w:t>
            </w:r>
            <w:proofErr w:type="spellEnd"/>
            <w:r w:rsidRPr="002E4BB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модуль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</w:rPr>
              <w:t>Настановне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Вхідне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діагностування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1</w:t>
            </w:r>
          </w:p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  <w:r w:rsidRPr="002E4BB2">
              <w:rPr>
                <w:rFonts w:ascii="Times New Roman" w:hAnsi="Times New Roman" w:cs="Times New Roman"/>
              </w:rPr>
              <w:t>1</w:t>
            </w:r>
          </w:p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1</w:t>
            </w:r>
          </w:p>
        </w:tc>
      </w:tr>
      <w:tr w:rsidR="002E4BB2" w:rsidRPr="002E4BB2" w:rsidTr="00C66DE9">
        <w:trPr>
          <w:cantSplit/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</w:rPr>
              <w:t>Підсумкове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заняття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E4BB2">
              <w:rPr>
                <w:rFonts w:ascii="Times New Roman" w:hAnsi="Times New Roman" w:cs="Times New Roman"/>
              </w:rPr>
              <w:t>Конференція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обміну</w:t>
            </w:r>
            <w:proofErr w:type="spellEnd"/>
            <w:r w:rsidRPr="002E4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BB2">
              <w:rPr>
                <w:rFonts w:ascii="Times New Roman" w:hAnsi="Times New Roman" w:cs="Times New Roman"/>
              </w:rPr>
              <w:t>досвідом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  <w:r w:rsidRPr="002E4BB2">
              <w:rPr>
                <w:rFonts w:ascii="Times New Roman" w:hAnsi="Times New Roman" w:cs="Times New Roman"/>
              </w:rPr>
              <w:t>2</w:t>
            </w:r>
          </w:p>
        </w:tc>
      </w:tr>
      <w:tr w:rsidR="002E4BB2" w:rsidRPr="002E4BB2" w:rsidTr="00C66DE9">
        <w:trPr>
          <w:cantSplit/>
          <w:trHeight w:val="655"/>
        </w:trPr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>Разом годин за модулем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BB2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2E4BB2" w:rsidRPr="002E4BB2" w:rsidTr="00C66DE9">
        <w:trPr>
          <w:trHeight w:val="77"/>
        </w:trPr>
        <w:tc>
          <w:tcPr>
            <w:tcW w:w="651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E4BB2" w:rsidRPr="002E4BB2" w:rsidRDefault="002E4BB2" w:rsidP="00C66DE9">
            <w:pPr>
              <w:rPr>
                <w:rFonts w:ascii="Times New Roman" w:hAnsi="Times New Roman" w:cs="Times New Roman"/>
                <w:b/>
                <w:bCs/>
              </w:rPr>
            </w:pPr>
            <w:r w:rsidRPr="002E4BB2">
              <w:rPr>
                <w:rFonts w:ascii="Times New Roman" w:hAnsi="Times New Roman" w:cs="Times New Roman"/>
                <w:b/>
                <w:bCs/>
              </w:rPr>
              <w:t>Разом годин за модулями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B2" w:rsidRPr="002E4BB2" w:rsidRDefault="002E4BB2" w:rsidP="002E4BB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BB2">
              <w:rPr>
                <w:rFonts w:ascii="Times New Roman" w:hAnsi="Times New Roman" w:cs="Times New Roman"/>
                <w:b/>
                <w:bCs/>
                <w:lang w:val="uk-UA"/>
              </w:rPr>
              <w:t>60</w:t>
            </w:r>
          </w:p>
        </w:tc>
      </w:tr>
    </w:tbl>
    <w:p w:rsidR="00833415" w:rsidRPr="002E4BB2" w:rsidRDefault="00833415" w:rsidP="002E4BB2">
      <w:pPr>
        <w:rPr>
          <w:rFonts w:ascii="Times New Roman" w:hAnsi="Times New Roman" w:cs="Times New Roman"/>
        </w:rPr>
      </w:pPr>
    </w:p>
    <w:sectPr w:rsidR="00833415" w:rsidRPr="002E4BB2" w:rsidSect="002E4B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66"/>
    <w:rsid w:val="002E4BB2"/>
    <w:rsid w:val="00476666"/>
    <w:rsid w:val="00833415"/>
    <w:rsid w:val="008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ED1C"/>
  <w15:chartTrackingRefBased/>
  <w15:docId w15:val="{EEC61DDC-DF9A-40DF-9E2A-CFD48112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E4BB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2E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4BB2"/>
  </w:style>
  <w:style w:type="paragraph" w:styleId="3">
    <w:name w:val="Body Text 3"/>
    <w:basedOn w:val="a"/>
    <w:link w:val="30"/>
    <w:uiPriority w:val="99"/>
    <w:semiHidden/>
    <w:unhideWhenUsed/>
    <w:rsid w:val="002E4B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4BB2"/>
    <w:rPr>
      <w:sz w:val="16"/>
      <w:szCs w:val="16"/>
    </w:rPr>
  </w:style>
  <w:style w:type="paragraph" w:styleId="a5">
    <w:name w:val="List Paragraph"/>
    <w:basedOn w:val="a"/>
    <w:uiPriority w:val="34"/>
    <w:qFormat/>
    <w:rsid w:val="002E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2021-05-20T11:55:00Z</dcterms:created>
  <dcterms:modified xsi:type="dcterms:W3CDTF">2021-05-20T11:57:00Z</dcterms:modified>
</cp:coreProperties>
</file>