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C7" w:rsidRPr="002D23C7" w:rsidRDefault="002D23C7" w:rsidP="002D2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Toc54595111"/>
      <w:r w:rsidRPr="002D23C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02(21)07</w:t>
      </w:r>
    </w:p>
    <w:p w:rsidR="002D23C7" w:rsidRPr="002D23C7" w:rsidRDefault="002D23C7" w:rsidP="002D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КОМУНАЛЬНИЙ ВИЩИЙ НАВЧАЛЬНИЙ ЗАКЛАД </w:t>
      </w:r>
    </w:p>
    <w:p w:rsidR="002D23C7" w:rsidRPr="002D23C7" w:rsidRDefault="002D23C7" w:rsidP="002D2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«ХАРКІВСЬКА АКАДЕМІЯ НЕПЕРЕРВНОЇ ОСВІТИ»</w:t>
      </w:r>
    </w:p>
    <w:p w:rsidR="002D23C7" w:rsidRPr="002D23C7" w:rsidRDefault="002D23C7" w:rsidP="002D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2D23C7" w:rsidRPr="002D23C7" w:rsidTr="001A2B2F">
        <w:tc>
          <w:tcPr>
            <w:tcW w:w="2492" w:type="pct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08" w:type="pct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23C7" w:rsidRPr="002D23C7" w:rsidTr="001A2B2F">
        <w:tc>
          <w:tcPr>
            <w:tcW w:w="2492" w:type="pct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ПОГОДЖЕНО</w:t>
            </w:r>
          </w:p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Проректор з навчальної роботи </w:t>
            </w:r>
          </w:p>
          <w:p w:rsidR="002D23C7" w:rsidRPr="002D23C7" w:rsidRDefault="002D23C7" w:rsidP="002D23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підписано</w:t>
            </w: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С.А. Мельник</w:t>
            </w:r>
          </w:p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«04» 01. 2021</w:t>
            </w:r>
          </w:p>
        </w:tc>
        <w:tc>
          <w:tcPr>
            <w:tcW w:w="2508" w:type="pct"/>
          </w:tcPr>
          <w:p w:rsidR="002D23C7" w:rsidRPr="002D23C7" w:rsidRDefault="002D23C7" w:rsidP="002D23C7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2D23C7" w:rsidRPr="002D23C7" w:rsidRDefault="002D23C7" w:rsidP="002D23C7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Вченою радою</w:t>
            </w:r>
          </w:p>
          <w:p w:rsidR="002D23C7" w:rsidRPr="002D23C7" w:rsidRDefault="002D23C7" w:rsidP="002D23C7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КВНЗ «Харківська академія</w:t>
            </w:r>
          </w:p>
          <w:p w:rsidR="002D23C7" w:rsidRPr="002D23C7" w:rsidRDefault="002D23C7" w:rsidP="002D23C7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неперервної освіти» </w:t>
            </w:r>
          </w:p>
          <w:p w:rsidR="002D23C7" w:rsidRPr="002D23C7" w:rsidRDefault="002D23C7" w:rsidP="002D23C7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5 від «28» грудня 2020</w:t>
            </w:r>
          </w:p>
          <w:p w:rsidR="002D23C7" w:rsidRPr="002D23C7" w:rsidRDefault="002D23C7" w:rsidP="002D23C7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Голова вченої ради</w:t>
            </w:r>
          </w:p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підписано </w:t>
            </w: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Л.Д.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Покроєва</w:t>
            </w:r>
            <w:proofErr w:type="spellEnd"/>
          </w:p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«04» 01. 2021</w:t>
            </w:r>
          </w:p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D23C7" w:rsidRPr="002D23C7" w:rsidRDefault="002D23C7" w:rsidP="002D2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" w:name="_Toc530901627"/>
      <w:r w:rsidRPr="002D23C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КОМПЛЕКСНА ПРОГРАМА </w:t>
      </w:r>
      <w:bookmarkEnd w:id="1"/>
    </w:p>
    <w:p w:rsidR="002D23C7" w:rsidRPr="002D23C7" w:rsidRDefault="002D23C7" w:rsidP="002D2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підвищення кваліфікації </w:t>
      </w:r>
    </w:p>
    <w:p w:rsidR="002D23C7" w:rsidRPr="002D23C7" w:rsidRDefault="002D23C7" w:rsidP="002D2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заступників директорів з виховної роботи</w:t>
      </w:r>
    </w:p>
    <w:p w:rsidR="002D23C7" w:rsidRPr="002D23C7" w:rsidRDefault="002D23C7" w:rsidP="002D2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закладів загальної середньої освіти </w:t>
      </w:r>
    </w:p>
    <w:p w:rsidR="002D23C7" w:rsidRPr="002D23C7" w:rsidRDefault="002D23C7" w:rsidP="002D2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D23C7" w:rsidRPr="002D23C7" w:rsidRDefault="002D23C7" w:rsidP="002D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Харків 2021</w:t>
      </w:r>
    </w:p>
    <w:p w:rsidR="002D23C7" w:rsidRPr="002D23C7" w:rsidRDefault="002D23C7" w:rsidP="002D2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 w:type="page"/>
      </w:r>
    </w:p>
    <w:p w:rsidR="002D23C7" w:rsidRPr="002D23C7" w:rsidRDefault="002D23C7" w:rsidP="002D23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Toc62461305"/>
      <w:bookmarkEnd w:id="0"/>
      <w:r w:rsidRPr="002D23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ПОЯСНЮВАЛЬНА ЗАПИСКА</w:t>
      </w:r>
      <w:bookmarkEnd w:id="2"/>
    </w:p>
    <w:p w:rsidR="002D23C7" w:rsidRPr="002D23C7" w:rsidRDefault="002D23C7" w:rsidP="002D23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23C7" w:rsidRPr="002D23C7" w:rsidRDefault="002D23C7" w:rsidP="002D2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підвищення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кваліфікації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заступників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виховної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розроблено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Закону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змінами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Закону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середню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змінами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на засадах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Концепції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реформування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середньої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«Нова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українська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школа», Порядку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підвищення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кваліфікації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науково-педагогічних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змінами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Національної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рамки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кваліфікацій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змінами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наказу МОН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15.01.2018 № 36 «Про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освітньої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підвищення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кваліфікації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закладами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післядипломної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центр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професійного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розвитку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та на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науково-обґрунтованих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підходів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дорослих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23C7" w:rsidRPr="002D23C7" w:rsidRDefault="002D23C7" w:rsidP="002D2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Законами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України</w:t>
      </w:r>
      <w:proofErr w:type="spellEnd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 xml:space="preserve"> </w:t>
      </w: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змінами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та «Про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середню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змінами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регламентовано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ожен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педагогічний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працівник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зобов’язаний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щороку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підвищувати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свою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кваліфікацію</w:t>
      </w:r>
      <w:bookmarkStart w:id="3" w:name="n863"/>
      <w:bookmarkEnd w:id="3"/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а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загальна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кількість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академічних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годин для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підвищення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кваліфікації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педагогічного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працівника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протягом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п’яти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років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не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може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бути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меншою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за 150 годин, з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яких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не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менше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10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відсотків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загальної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кількості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годин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обов’язково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повинні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бути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спрямовані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на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вдосконалення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знань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вмінь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і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практичних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навичок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у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частині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роботи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з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учнями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з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особливими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освітніми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потребами.</w:t>
      </w:r>
    </w:p>
    <w:p w:rsidR="002D23C7" w:rsidRPr="002D23C7" w:rsidRDefault="002D23C7" w:rsidP="002D2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Законодавчими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документами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гарантується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право кожному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педагогічному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працівникові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підвищувати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кваліфікацію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в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комунальному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закладі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післядипломної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освіти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розташованому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на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території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відповідної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(за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місцем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проживання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такого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педагогічного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працівника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)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області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2D23C7" w:rsidRPr="002D23C7" w:rsidRDefault="002D23C7" w:rsidP="002D2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Крім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того,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передбачено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що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підвищення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кваліфікації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може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здійснюватися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за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різними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видами та у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різних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формах. </w:t>
      </w:r>
      <w:bookmarkStart w:id="4" w:name="n864"/>
      <w:bookmarkStart w:id="5" w:name="n866"/>
      <w:bookmarkEnd w:id="4"/>
      <w:bookmarkEnd w:id="5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Вид, форму та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суб’єкта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підвищення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кваліфікації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обирає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педагогічний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працівник</w:t>
      </w:r>
      <w:proofErr w:type="spellEnd"/>
      <w:r w:rsidRPr="002D23C7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2D23C7" w:rsidRPr="002D23C7" w:rsidRDefault="002D23C7" w:rsidP="002D2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</w:pPr>
      <w:proofErr w:type="spellStart"/>
      <w:r w:rsidRPr="002D23C7">
        <w:rPr>
          <w:rFonts w:ascii="Times New Roman" w:eastAsia="Times New Roman" w:hAnsi="Times New Roman" w:cs="Times New Roman"/>
          <w:b/>
          <w:bCs/>
          <w:snapToGrid w:val="0"/>
          <w:kern w:val="20"/>
          <w:sz w:val="26"/>
          <w:szCs w:val="26"/>
          <w:lang w:eastAsia="ru-RU"/>
        </w:rPr>
        <w:t>Актуальність</w:t>
      </w:r>
      <w:proofErr w:type="spellEnd"/>
      <w:r w:rsidRPr="002D23C7">
        <w:rPr>
          <w:rFonts w:ascii="Times New Roman" w:eastAsia="Times New Roman" w:hAnsi="Times New Roman" w:cs="Times New Roman"/>
          <w:b/>
          <w:bCs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snapToGrid w:val="0"/>
          <w:kern w:val="20"/>
          <w:sz w:val="26"/>
          <w:szCs w:val="26"/>
          <w:lang w:eastAsia="ru-RU"/>
        </w:rPr>
        <w:t>програми</w:t>
      </w:r>
      <w:proofErr w:type="spellEnd"/>
      <w:r w:rsidRPr="002D23C7">
        <w:rPr>
          <w:rFonts w:ascii="Times New Roman" w:eastAsia="Times New Roman" w:hAnsi="Times New Roman" w:cs="Times New Roman"/>
          <w:b/>
          <w:bCs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полягає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в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необхідності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тематичної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спрямованості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підвищення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кваліфікації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заступників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виховної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ЗЗСО,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що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пов’язано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з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переосмисленням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соціальної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місії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закладів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загальної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середньої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освіти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,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ролі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заступника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керівника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у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процесі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реформування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шкільної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освіти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і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створенні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Нової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української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школи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, яка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базуватиметься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на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компетентнісному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і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персоналізованому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підходах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, принципах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педагогіки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партнерства та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реалізовуватиме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свою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діяльність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в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умовах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нового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освітнього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простору, а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також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особливостями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організації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освітнього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процесу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в школах,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що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викликано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карантинними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заходами у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зв’язку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з </w:t>
      </w:r>
      <w:proofErr w:type="spellStart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пандемією</w:t>
      </w:r>
      <w:proofErr w:type="spellEnd"/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en-US" w:eastAsia="ru-RU"/>
        </w:rPr>
        <w:t>C</w:t>
      </w:r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О</w:t>
      </w:r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en-US" w:eastAsia="ru-RU"/>
        </w:rPr>
        <w:t>VID</w:t>
      </w:r>
      <w:r w:rsidRPr="002D23C7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-19. </w:t>
      </w:r>
    </w:p>
    <w:p w:rsidR="002D23C7" w:rsidRPr="002D23C7" w:rsidRDefault="002D23C7" w:rsidP="002D2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</w:pPr>
      <w:r w:rsidRPr="002D23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Метою</w:t>
      </w:r>
      <w:r w:rsidRPr="002D2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розвиток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управлінської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заступників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виховної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</w:t>
      </w:r>
      <w:proofErr w:type="gram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контексті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побудови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знань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формування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умінь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виховного</w:t>
      </w: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в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дистанційному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змішаному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форматах. </w:t>
      </w:r>
    </w:p>
    <w:p w:rsidR="002D23C7" w:rsidRPr="002D23C7" w:rsidRDefault="002D23C7" w:rsidP="002D2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>Основними</w:t>
      </w:r>
      <w:proofErr w:type="spellEnd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>напрямами</w:t>
      </w:r>
      <w:proofErr w:type="spellEnd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>підвищення</w:t>
      </w:r>
      <w:proofErr w:type="spellEnd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>кваліфікації</w:t>
      </w:r>
      <w:proofErr w:type="spellEnd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>заступників</w:t>
      </w:r>
      <w:proofErr w:type="spellEnd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 xml:space="preserve"> </w:t>
      </w:r>
      <w:proofErr w:type="spellStart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>директорів</w:t>
      </w:r>
      <w:proofErr w:type="spellEnd"/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 xml:space="preserve"> з </w:t>
      </w:r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>виховної роботи</w:t>
      </w:r>
      <w:r w:rsidRPr="002D23C7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 xml:space="preserve"> ЗЗСО є:</w:t>
      </w:r>
    </w:p>
    <w:p w:rsidR="002D23C7" w:rsidRPr="002D23C7" w:rsidRDefault="002D23C7" w:rsidP="002D23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n75"/>
      <w:bookmarkStart w:id="7" w:name="n80"/>
      <w:bookmarkEnd w:id="6"/>
      <w:bookmarkEnd w:id="7"/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ознайомлення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слухачів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із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завданнями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які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треба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вирішувати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заступнику директора з </w:t>
      </w: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виховної роботи</w:t>
      </w:r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ЗЗСО в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умовах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реформування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загальної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середньої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освіти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і </w:t>
      </w:r>
      <w:proofErr w:type="spellStart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побудови</w:t>
      </w:r>
      <w:proofErr w:type="spellEnd"/>
      <w:r w:rsidRPr="002D2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НУШ;</w:t>
      </w:r>
    </w:p>
    <w:p w:rsidR="002D23C7" w:rsidRPr="002D23C7" w:rsidRDefault="002D23C7" w:rsidP="002D23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розуміння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напрямів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управлінської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керівника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умовах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23C7" w:rsidRPr="002D23C7" w:rsidRDefault="002D23C7" w:rsidP="002D23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опрацювання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сучасних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методик  і 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технологій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виховного</w:t>
      </w: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простору закладу освіти</w:t>
      </w: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інноваційних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форм 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професійного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розвитку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працівникі</w:t>
      </w:r>
      <w:proofErr w:type="gram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закладу;</w:t>
      </w:r>
    </w:p>
    <w:p w:rsidR="002D23C7" w:rsidRPr="002D23C7" w:rsidRDefault="002D23C7" w:rsidP="002D23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ознайомлення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метою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подальшого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застосування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методиками </w:t>
      </w:r>
      <w:proofErr w:type="spellStart"/>
      <w:r w:rsidRPr="002D23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оцінювання</w:t>
      </w:r>
      <w:proofErr w:type="spellEnd"/>
      <w:r w:rsidRPr="002D23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ефективності</w:t>
      </w:r>
      <w:proofErr w:type="spellEnd"/>
      <w:r w:rsidRPr="002D23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освітніх</w:t>
      </w:r>
      <w:proofErr w:type="spellEnd"/>
      <w:r w:rsidRPr="002D23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процесів</w:t>
      </w:r>
      <w:proofErr w:type="spellEnd"/>
      <w:r w:rsidRPr="002D23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ЗЗСО.</w:t>
      </w:r>
    </w:p>
    <w:p w:rsidR="002D23C7" w:rsidRPr="002D23C7" w:rsidRDefault="002D23C7" w:rsidP="002D23C7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Комплексна програма підвищення кваліфікації заступників директорів з виховної роботи ЗЗСО розрахована на 150 годин і містить освітню програму на 60 годин (основні курси), </w:t>
      </w: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пропонуються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запит </w:t>
      </w: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педагогічних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фахові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спецкурси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певним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напрямом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тривалість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годин) і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тематичні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спецкурси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тривалість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годин)</w:t>
      </w: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D23C7" w:rsidRPr="002D23C7" w:rsidRDefault="002D23C7" w:rsidP="002D23C7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Пропонуються освітня програма </w:t>
      </w:r>
      <w:r w:rsidRPr="002D23C7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основних курсів</w:t>
      </w: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підвищення кваліфікації на 60 годин з теми «Розвиток управлінської компетентності заступника директора з виховної роботи ЗЗСО».</w:t>
      </w:r>
    </w:p>
    <w:p w:rsidR="002D23C7" w:rsidRPr="002D23C7" w:rsidRDefault="002D23C7" w:rsidP="002D23C7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Тематичні спецкурси</w:t>
      </w: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та потреб.</w:t>
      </w:r>
    </w:p>
    <w:p w:rsidR="002D23C7" w:rsidRPr="002D23C7" w:rsidRDefault="002D23C7" w:rsidP="002D23C7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Комплексна програма підвищення кваліфікації заступників директорів з виховної роботи ЗЗСО має </w:t>
      </w:r>
      <w:r w:rsidRPr="002D23C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такі складові:</w:t>
      </w:r>
    </w:p>
    <w:p w:rsidR="002D23C7" w:rsidRPr="002D23C7" w:rsidRDefault="002D23C7" w:rsidP="002D23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Освітня програма курсів підвищення кваліфікації заступників директорів з НВР ЗЗСО з</w:t>
      </w: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теми</w:t>
      </w:r>
      <w:r w:rsidRPr="002D23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«Розвиток управлінської компетентності заступника директора з виховної роботи ЗЗСО» – 60 годин;</w:t>
      </w:r>
    </w:p>
    <w:p w:rsidR="002D23C7" w:rsidRPr="002D23C7" w:rsidRDefault="002D23C7" w:rsidP="002D23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Перелік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освітніх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спецкурсів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–15 годин;</w:t>
      </w:r>
    </w:p>
    <w:p w:rsidR="002D23C7" w:rsidRPr="002D23C7" w:rsidRDefault="002D23C7" w:rsidP="002D23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Перелік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пролонгованих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заходів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23C7" w:rsidRPr="002D23C7" w:rsidRDefault="002D23C7" w:rsidP="002D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підсумками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курсах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підвищення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кваліфікації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год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ин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та 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короткотривалих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(30 годин</w:t>
      </w: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видається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свідоцтво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спецкурсах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годин</w:t>
      </w:r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пролонгованих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методичних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заходах – </w:t>
      </w:r>
      <w:proofErr w:type="spellStart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сертифікат</w:t>
      </w:r>
      <w:proofErr w:type="spellEnd"/>
      <w:r w:rsidRPr="002D23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23C7" w:rsidRPr="002D23C7" w:rsidRDefault="002D23C7" w:rsidP="002D2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D23C7" w:rsidRPr="002D23C7" w:rsidRDefault="002D23C7" w:rsidP="002D23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8" w:name="_Toc62461306"/>
      <w:r w:rsidRPr="002D23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КУРИКУЛУМ</w:t>
      </w:r>
      <w:bookmarkEnd w:id="8"/>
    </w:p>
    <w:p w:rsidR="002D23C7" w:rsidRPr="002D23C7" w:rsidRDefault="002D23C7" w:rsidP="002D23C7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90"/>
        <w:gridCol w:w="6095"/>
        <w:gridCol w:w="6"/>
        <w:gridCol w:w="1412"/>
      </w:tblGrid>
      <w:tr w:rsidR="002D23C7" w:rsidRPr="002D23C7" w:rsidTr="001A2B2F">
        <w:trPr>
          <w:cantSplit/>
          <w:trHeight w:val="557"/>
        </w:trPr>
        <w:tc>
          <w:tcPr>
            <w:tcW w:w="2518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формами</w:t>
            </w:r>
          </w:p>
        </w:tc>
        <w:tc>
          <w:tcPr>
            <w:tcW w:w="6095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Теми/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напрями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освітніх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418" w:type="dxa"/>
            <w:gridSpan w:val="2"/>
          </w:tcPr>
          <w:p w:rsidR="002D23C7" w:rsidRPr="002D23C7" w:rsidRDefault="002D23C7" w:rsidP="002D23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</w:t>
            </w:r>
          </w:p>
        </w:tc>
      </w:tr>
      <w:tr w:rsidR="002D23C7" w:rsidRPr="002D23C7" w:rsidTr="001A2B2F">
        <w:trPr>
          <w:cantSplit/>
          <w:trHeight w:val="2455"/>
        </w:trPr>
        <w:tc>
          <w:tcPr>
            <w:tcW w:w="1728" w:type="dxa"/>
            <w:textDirection w:val="btLr"/>
            <w:vAlign w:val="center"/>
          </w:tcPr>
          <w:p w:rsidR="002D23C7" w:rsidRPr="002D23C7" w:rsidRDefault="002D23C7" w:rsidP="00FE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курсів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9" w:name="_GoBack"/>
            <w:bookmarkEnd w:id="9"/>
          </w:p>
        </w:tc>
        <w:tc>
          <w:tcPr>
            <w:tcW w:w="790" w:type="dxa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095" w:type="dxa"/>
            <w:vAlign w:val="center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управлінської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заступника директора з 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виховної роботи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1418" w:type="dxa"/>
            <w:gridSpan w:val="2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D23C7" w:rsidRPr="002D23C7" w:rsidTr="001A2B2F">
        <w:trPr>
          <w:trHeight w:val="143"/>
        </w:trPr>
        <w:tc>
          <w:tcPr>
            <w:tcW w:w="8613" w:type="dxa"/>
            <w:gridSpan w:val="3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2D23C7" w:rsidRPr="002D23C7" w:rsidTr="001A2B2F">
        <w:trPr>
          <w:cantSplit/>
          <w:trHeight w:val="188"/>
        </w:trPr>
        <w:tc>
          <w:tcPr>
            <w:tcW w:w="1728" w:type="dxa"/>
            <w:vMerge w:val="restart"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2.</w:t>
            </w: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спецкурсів</w:t>
            </w:r>
            <w:proofErr w:type="spellEnd"/>
          </w:p>
        </w:tc>
        <w:tc>
          <w:tcPr>
            <w:tcW w:w="790" w:type="dxa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фасилітації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264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підприємливості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фінансової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грамотності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92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228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Практична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медіаграмотність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складова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92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ефективного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закладом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204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історичними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джерелами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80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Інфо-медійна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грамотність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учителів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суспільствознавчих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44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08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до МАН</w:t>
            </w:r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44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ефективного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96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(учитель,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класний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як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професійний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вихователь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44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партнерства як платформа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протидії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08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Орієнтація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потреби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учня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умовах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інклюзивної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56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Нова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школа: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простір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32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101" w:type="dxa"/>
            <w:gridSpan w:val="2"/>
          </w:tcPr>
          <w:p w:rsidR="002D23C7" w:rsidRPr="002D23C7" w:rsidRDefault="002D23C7" w:rsidP="002D2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ЗЗСО в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змішаного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08"/>
        </w:trPr>
        <w:tc>
          <w:tcPr>
            <w:tcW w:w="1728" w:type="dxa"/>
            <w:vMerge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101" w:type="dxa"/>
            <w:gridSpan w:val="2"/>
          </w:tcPr>
          <w:p w:rsidR="002D23C7" w:rsidRPr="00FE4EE4" w:rsidRDefault="002D23C7" w:rsidP="002D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Оцінювання якості освітньої діяльності закладу</w:t>
            </w:r>
            <w:r w:rsidRPr="00FE4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загальної середньої освіти</w:t>
            </w:r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trHeight w:val="143"/>
        </w:trPr>
        <w:tc>
          <w:tcPr>
            <w:tcW w:w="8619" w:type="dxa"/>
            <w:gridSpan w:val="4"/>
          </w:tcPr>
          <w:p w:rsidR="002D23C7" w:rsidRPr="002D23C7" w:rsidRDefault="002D23C7" w:rsidP="002D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D23C7" w:rsidRPr="002D23C7" w:rsidTr="001A2B2F">
        <w:trPr>
          <w:cantSplit/>
          <w:trHeight w:val="1950"/>
        </w:trPr>
        <w:tc>
          <w:tcPr>
            <w:tcW w:w="1728" w:type="dxa"/>
            <w:textDirection w:val="btLr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Пролонговані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790" w:type="dxa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01" w:type="dxa"/>
            <w:gridSpan w:val="2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молодого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заступника директора з 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виховної роботи </w:t>
            </w: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закладу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12" w:type="dxa"/>
            <w:vAlign w:val="center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</w:t>
            </w:r>
          </w:p>
        </w:tc>
      </w:tr>
      <w:tr w:rsidR="002D23C7" w:rsidRPr="002D23C7" w:rsidTr="001A2B2F">
        <w:trPr>
          <w:trHeight w:val="143"/>
        </w:trPr>
        <w:tc>
          <w:tcPr>
            <w:tcW w:w="8619" w:type="dxa"/>
            <w:gridSpan w:val="4"/>
          </w:tcPr>
          <w:p w:rsidR="002D23C7" w:rsidRPr="002D23C7" w:rsidRDefault="002D23C7" w:rsidP="002D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</w:tcPr>
          <w:p w:rsidR="002D23C7" w:rsidRPr="002D23C7" w:rsidRDefault="002D23C7" w:rsidP="002D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2D5867" w:rsidRDefault="002D5867" w:rsidP="002D23C7"/>
    <w:sectPr w:rsidR="002D5867" w:rsidSect="002D23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34716"/>
    <w:multiLevelType w:val="hybridMultilevel"/>
    <w:tmpl w:val="C60086AC"/>
    <w:lvl w:ilvl="0" w:tplc="50C04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60784"/>
    <w:multiLevelType w:val="hybridMultilevel"/>
    <w:tmpl w:val="E6F26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BE"/>
    <w:rsid w:val="001925BE"/>
    <w:rsid w:val="002D23C7"/>
    <w:rsid w:val="002D5867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Анна Назаренко</cp:lastModifiedBy>
  <cp:revision>3</cp:revision>
  <dcterms:created xsi:type="dcterms:W3CDTF">2021-03-18T14:46:00Z</dcterms:created>
  <dcterms:modified xsi:type="dcterms:W3CDTF">2021-03-22T10:23:00Z</dcterms:modified>
</cp:coreProperties>
</file>