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D7" w:rsidRPr="00283FD7" w:rsidRDefault="00713D57" w:rsidP="00283FD7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  <w:r w:rsidRPr="00713D57">
        <w:rPr>
          <w:rFonts w:ascii="Times New Roman" w:eastAsiaTheme="minorEastAsia" w:hAnsi="Times New Roman" w:cs="Times New Roman"/>
          <w:bCs/>
          <w:sz w:val="20"/>
          <w:szCs w:val="20"/>
          <w:lang w:val="uk-UA" w:eastAsia="ru-RU"/>
        </w:rPr>
        <w:t>07(21)01/01</w:t>
      </w:r>
    </w:p>
    <w:p w:rsidR="00283FD7" w:rsidRDefault="00283FD7" w:rsidP="00283FD7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283FD7" w:rsidRPr="00283FD7" w:rsidRDefault="00283FD7" w:rsidP="00283FD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</w:pPr>
      <w:r w:rsidRPr="00283FD7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 xml:space="preserve">ОСВІТНЯ ПРОГРАМА  </w:t>
      </w:r>
    </w:p>
    <w:p w:rsidR="00283FD7" w:rsidRPr="00283FD7" w:rsidRDefault="00283FD7" w:rsidP="00283F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</w:pPr>
      <w:r w:rsidRPr="00283FD7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>курсів підвищення кваліфікації</w:t>
      </w:r>
    </w:p>
    <w:p w:rsidR="00283FD7" w:rsidRPr="00713D57" w:rsidRDefault="00713D57" w:rsidP="00713D5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</w:pPr>
      <w:r w:rsidRPr="00713D57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педагогічних працівників з теми</w:t>
      </w:r>
    </w:p>
    <w:p w:rsidR="00283FD7" w:rsidRPr="00283FD7" w:rsidRDefault="00283FD7" w:rsidP="00283FD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</w:pPr>
      <w:r w:rsidRPr="00283FD7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«</w:t>
      </w:r>
      <w:r w:rsidR="00713D57" w:rsidRPr="00713D57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 xml:space="preserve">Розвиток професійних </w:t>
      </w:r>
      <w:proofErr w:type="spellStart"/>
      <w:r w:rsidR="00713D57" w:rsidRPr="00713D57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компетентностей</w:t>
      </w:r>
      <w:proofErr w:type="spellEnd"/>
      <w:r w:rsidR="00713D57" w:rsidRPr="00713D57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 xml:space="preserve"> учителів інформатики</w:t>
      </w:r>
      <w:r w:rsidRPr="00283FD7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»</w:t>
      </w:r>
    </w:p>
    <w:p w:rsidR="00283FD7" w:rsidRPr="00283FD7" w:rsidRDefault="00283FD7" w:rsidP="00283FD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</w:pPr>
    </w:p>
    <w:p w:rsidR="00283FD7" w:rsidRPr="00283FD7" w:rsidRDefault="00283FD7" w:rsidP="00AE2B59">
      <w:pPr>
        <w:widowControl w:val="0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i/>
          <w:iCs/>
          <w:sz w:val="26"/>
          <w:szCs w:val="26"/>
          <w:lang w:eastAsia="ru-RU"/>
        </w:rPr>
      </w:pPr>
      <w:r w:rsidRPr="00283FD7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 xml:space="preserve"> НАВЧАЛЬНО-ТЕМАТИЧНИЙ ПЛАН</w:t>
      </w:r>
    </w:p>
    <w:p w:rsidR="00283FD7" w:rsidRDefault="00283FD7" w:rsidP="00AE2B59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</w:pPr>
      <w:r w:rsidRPr="00283FD7"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  <w:t>(очна/дистанційна форма навчання – 60 год/2 кредити)</w:t>
      </w:r>
    </w:p>
    <w:p w:rsidR="00AE2B59" w:rsidRPr="00283FD7" w:rsidRDefault="00AE2B59" w:rsidP="00AE2B59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4589"/>
        <w:gridCol w:w="567"/>
        <w:gridCol w:w="709"/>
        <w:gridCol w:w="709"/>
        <w:gridCol w:w="708"/>
        <w:gridCol w:w="709"/>
      </w:tblGrid>
      <w:tr w:rsidR="00283FD7" w:rsidRPr="00283FD7" w:rsidTr="00456F17">
        <w:trPr>
          <w:cantSplit/>
          <w:trHeight w:val="1545"/>
          <w:tblHeader/>
          <w:jc w:val="center"/>
        </w:trPr>
        <w:tc>
          <w:tcPr>
            <w:tcW w:w="1843" w:type="dxa"/>
            <w:gridSpan w:val="2"/>
          </w:tcPr>
          <w:p w:rsidR="00283FD7" w:rsidRPr="00283FD7" w:rsidRDefault="00283FD7" w:rsidP="00283F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283FD7" w:rsidRPr="00283FD7" w:rsidRDefault="00283FD7" w:rsidP="00283F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283FD7" w:rsidRPr="00283FD7" w:rsidRDefault="00283FD7" w:rsidP="00283F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модулів</w:t>
            </w:r>
          </w:p>
          <w:p w:rsidR="00283FD7" w:rsidRPr="00283FD7" w:rsidRDefault="00283FD7" w:rsidP="00283F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89" w:type="dxa"/>
          </w:tcPr>
          <w:p w:rsidR="00283FD7" w:rsidRPr="00283FD7" w:rsidRDefault="00283FD7" w:rsidP="00283F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283FD7" w:rsidRPr="00283FD7" w:rsidRDefault="00283FD7" w:rsidP="00283F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283FD7" w:rsidRPr="00283FD7" w:rsidRDefault="00283FD7" w:rsidP="00283F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навчальних модулів</w:t>
            </w:r>
          </w:p>
        </w:tc>
        <w:tc>
          <w:tcPr>
            <w:tcW w:w="567" w:type="dxa"/>
            <w:textDirection w:val="btLr"/>
            <w:vAlign w:val="center"/>
          </w:tcPr>
          <w:p w:rsidR="00283FD7" w:rsidRPr="00283FD7" w:rsidRDefault="00283FD7" w:rsidP="00A15310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709" w:type="dxa"/>
            <w:textDirection w:val="btLr"/>
            <w:vAlign w:val="center"/>
          </w:tcPr>
          <w:p w:rsidR="00283FD7" w:rsidRPr="00283FD7" w:rsidRDefault="00A15310" w:rsidP="00A15310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Семінарські</w:t>
            </w:r>
          </w:p>
        </w:tc>
        <w:tc>
          <w:tcPr>
            <w:tcW w:w="709" w:type="dxa"/>
            <w:textDirection w:val="btLr"/>
            <w:vAlign w:val="center"/>
          </w:tcPr>
          <w:p w:rsidR="00283FD7" w:rsidRPr="00283FD7" w:rsidRDefault="00A15310" w:rsidP="00A15310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708" w:type="dxa"/>
            <w:textDirection w:val="btLr"/>
            <w:vAlign w:val="center"/>
          </w:tcPr>
          <w:p w:rsidR="00283FD7" w:rsidRPr="00283FD7" w:rsidRDefault="00713D57" w:rsidP="00A15310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Онлайн</w:t>
            </w:r>
            <w:r w:rsidR="00283FD7"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83FD7"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</w:t>
            </w:r>
            <w:proofErr w:type="spellEnd"/>
            <w:r w:rsidR="00283FD7"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283FD7" w:rsidRPr="00283FD7" w:rsidRDefault="00283FD7" w:rsidP="00A15310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713D57" w:rsidRPr="00283FD7" w:rsidTr="001E3C05">
        <w:trPr>
          <w:cantSplit/>
          <w:trHeight w:val="108"/>
          <w:jc w:val="center"/>
        </w:trPr>
        <w:tc>
          <w:tcPr>
            <w:tcW w:w="851" w:type="dxa"/>
            <w:vMerge w:val="restart"/>
            <w:textDirection w:val="btLr"/>
          </w:tcPr>
          <w:p w:rsidR="00713D57" w:rsidRPr="00283FD7" w:rsidRDefault="00713D57" w:rsidP="00713D5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1. Соціально-гуманітарний</w:t>
            </w:r>
          </w:p>
        </w:tc>
        <w:tc>
          <w:tcPr>
            <w:tcW w:w="992" w:type="dxa"/>
          </w:tcPr>
          <w:p w:rsidR="00713D57" w:rsidRPr="00283FD7" w:rsidRDefault="00713D57" w:rsidP="00713D5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4589" w:type="dxa"/>
            <w:shd w:val="clear" w:color="auto" w:fill="auto"/>
          </w:tcPr>
          <w:p w:rsidR="00713D57" w:rsidRPr="000217C6" w:rsidRDefault="00713D57" w:rsidP="00713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lk20233810"/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Нова українська школа: філософія змін</w:t>
            </w:r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713D57" w:rsidRPr="000217C6" w:rsidRDefault="00713D57" w:rsidP="0071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D57" w:rsidRPr="000217C6" w:rsidRDefault="00713D57" w:rsidP="0071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D57" w:rsidRPr="000217C6" w:rsidRDefault="00713D57" w:rsidP="0071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D57" w:rsidRPr="000217C6" w:rsidRDefault="00713D57" w:rsidP="0071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D57" w:rsidRPr="000217C6" w:rsidRDefault="00713D57" w:rsidP="0071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13D57" w:rsidRPr="00283FD7" w:rsidTr="001E3C05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713D57" w:rsidRPr="00283FD7" w:rsidRDefault="00713D57" w:rsidP="00713D5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713D57" w:rsidRPr="00283FD7" w:rsidRDefault="00713D57" w:rsidP="00713D5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4589" w:type="dxa"/>
            <w:shd w:val="clear" w:color="auto" w:fill="auto"/>
          </w:tcPr>
          <w:p w:rsidR="00713D57" w:rsidRPr="000217C6" w:rsidRDefault="00713D57" w:rsidP="00713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_Hlk20233849"/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Нормативно-правове врегулювання нововведень в освіті</w:t>
            </w:r>
            <w:bookmarkEnd w:id="1"/>
          </w:p>
        </w:tc>
        <w:tc>
          <w:tcPr>
            <w:tcW w:w="567" w:type="dxa"/>
            <w:shd w:val="clear" w:color="auto" w:fill="auto"/>
            <w:vAlign w:val="center"/>
          </w:tcPr>
          <w:p w:rsidR="00713D57" w:rsidRPr="000217C6" w:rsidRDefault="00713D57" w:rsidP="0071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D57" w:rsidRPr="000217C6" w:rsidRDefault="00713D57" w:rsidP="0071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D57" w:rsidRPr="000217C6" w:rsidRDefault="00713D57" w:rsidP="0071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D57" w:rsidRPr="000217C6" w:rsidRDefault="00713D57" w:rsidP="0071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D57" w:rsidRPr="000217C6" w:rsidRDefault="00713D57" w:rsidP="0071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76E10" w:rsidRPr="00283FD7" w:rsidTr="00176E10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176E10" w:rsidRPr="00283FD7" w:rsidRDefault="00176E10" w:rsidP="00A153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81" w:type="dxa"/>
            <w:gridSpan w:val="2"/>
            <w:tcBorders>
              <w:bottom w:val="single" w:sz="18" w:space="0" w:color="auto"/>
            </w:tcBorders>
            <w:vAlign w:val="center"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передбачено годин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76E10" w:rsidRPr="000217C6" w:rsidRDefault="00176E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76E10" w:rsidRPr="000217C6" w:rsidRDefault="00176E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76E10" w:rsidRPr="000217C6" w:rsidRDefault="00176E10" w:rsidP="00A1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76E10" w:rsidRPr="000217C6" w:rsidRDefault="00176E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76E10" w:rsidRPr="000217C6" w:rsidRDefault="00176E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4</w:t>
            </w:r>
          </w:p>
        </w:tc>
      </w:tr>
      <w:tr w:rsidR="00A15310" w:rsidRPr="00283FD7" w:rsidTr="003F767C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15310" w:rsidRPr="00A15310" w:rsidRDefault="00A15310" w:rsidP="00A153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3</w:t>
            </w:r>
            <w:r w:rsidR="00971AC5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Варіативна складова соціально-гуманітарного модуля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A15310" w:rsidRPr="00283FD7" w:rsidTr="004D2427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A1531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1.3.1.</w:t>
            </w:r>
          </w:p>
        </w:tc>
        <w:tc>
          <w:tcPr>
            <w:tcW w:w="4589" w:type="dxa"/>
            <w:vAlign w:val="center"/>
          </w:tcPr>
          <w:p w:rsidR="00A15310" w:rsidRPr="00A15310" w:rsidRDefault="00A15310" w:rsidP="00A153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A1531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Соціальна і громадянська компетентності як умова активного суспільного життя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15310" w:rsidRPr="0009327F" w:rsidTr="004D2427">
        <w:trPr>
          <w:cantSplit/>
          <w:trHeight w:val="509"/>
          <w:jc w:val="center"/>
        </w:trPr>
        <w:tc>
          <w:tcPr>
            <w:tcW w:w="851" w:type="dxa"/>
            <w:vMerge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A1531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1.3.2.</w:t>
            </w:r>
          </w:p>
        </w:tc>
        <w:tc>
          <w:tcPr>
            <w:tcW w:w="4589" w:type="dxa"/>
            <w:vAlign w:val="center"/>
          </w:tcPr>
          <w:p w:rsidR="00A15310" w:rsidRPr="00A15310" w:rsidRDefault="00A15310" w:rsidP="00A153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A1531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Ініціативність і підприємливість у контексті самореалізації особистості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15310" w:rsidRPr="0009327F" w:rsidTr="004D2427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A1531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1.3.3.</w:t>
            </w:r>
          </w:p>
        </w:tc>
        <w:tc>
          <w:tcPr>
            <w:tcW w:w="4589" w:type="dxa"/>
            <w:vAlign w:val="center"/>
          </w:tcPr>
          <w:p w:rsidR="00A15310" w:rsidRPr="00A15310" w:rsidRDefault="00A15310" w:rsidP="00A153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A1531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15310" w:rsidRPr="00283FD7" w:rsidTr="004D2427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A1531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1.3.4.</w:t>
            </w:r>
          </w:p>
        </w:tc>
        <w:tc>
          <w:tcPr>
            <w:tcW w:w="4589" w:type="dxa"/>
            <w:vAlign w:val="center"/>
          </w:tcPr>
          <w:p w:rsidR="00A15310" w:rsidRPr="00A15310" w:rsidRDefault="00A15310" w:rsidP="00A153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A1531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Ціннісні орієнтири виховного простору НУШ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A15310" w:rsidRDefault="00A15310" w:rsidP="00A15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76E10" w:rsidRPr="00283FD7" w:rsidTr="00176E10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176E10" w:rsidRPr="00283FD7" w:rsidRDefault="00176E10" w:rsidP="00A153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81" w:type="dxa"/>
            <w:gridSpan w:val="2"/>
            <w:vAlign w:val="center"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передбачено годин за планом</w:t>
            </w:r>
          </w:p>
        </w:tc>
        <w:tc>
          <w:tcPr>
            <w:tcW w:w="567" w:type="dxa"/>
            <w:shd w:val="clear" w:color="auto" w:fill="auto"/>
          </w:tcPr>
          <w:p w:rsidR="00176E10" w:rsidRPr="00283FD7" w:rsidRDefault="00176E10" w:rsidP="00A153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6E10" w:rsidRPr="00283FD7" w:rsidRDefault="00176E10" w:rsidP="00A153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6E10" w:rsidRPr="00283FD7" w:rsidRDefault="00176E10" w:rsidP="00A153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0217C6" w:rsidRDefault="00176E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A15310" w:rsidRPr="00283FD7" w:rsidTr="005D5FC5">
        <w:trPr>
          <w:cantSplit/>
          <w:trHeight w:val="295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на модуль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A15310" w:rsidRPr="00283FD7" w:rsidTr="001E3C05">
        <w:trPr>
          <w:cantSplit/>
          <w:trHeight w:val="292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2. Професійний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15310" w:rsidRPr="00971AC5" w:rsidRDefault="00A15310" w:rsidP="00A15310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2.1</w:t>
            </w:r>
            <w:r w:rsidR="00971AC5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Педагогічна </w:t>
            </w:r>
            <w:proofErr w:type="spellStart"/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інноватика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5310" w:rsidRPr="00A15310" w:rsidRDefault="00A15310" w:rsidP="00A153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5310" w:rsidRPr="00A15310" w:rsidRDefault="00A15310" w:rsidP="00A153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5310" w:rsidRPr="00A15310" w:rsidRDefault="00A15310" w:rsidP="00A153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4</w:t>
            </w:r>
          </w:p>
        </w:tc>
      </w:tr>
      <w:tr w:rsidR="00A15310" w:rsidRPr="00283FD7" w:rsidTr="00D1592A">
        <w:trPr>
          <w:cantSplit/>
          <w:trHeight w:val="576"/>
          <w:jc w:val="center"/>
        </w:trPr>
        <w:tc>
          <w:tcPr>
            <w:tcW w:w="851" w:type="dxa"/>
            <w:vMerge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2.1.1.</w:t>
            </w:r>
          </w:p>
        </w:tc>
        <w:tc>
          <w:tcPr>
            <w:tcW w:w="4589" w:type="dxa"/>
          </w:tcPr>
          <w:p w:rsidR="00A15310" w:rsidRPr="000217C6" w:rsidRDefault="00A15310" w:rsidP="00A1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комптентнісного</w:t>
            </w:r>
            <w:proofErr w:type="spellEnd"/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підходу в освітній практиці вчителя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15310" w:rsidRPr="00283FD7" w:rsidTr="00D1592A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2.1.2.</w:t>
            </w:r>
          </w:p>
        </w:tc>
        <w:tc>
          <w:tcPr>
            <w:tcW w:w="4589" w:type="dxa"/>
          </w:tcPr>
          <w:p w:rsidR="00A15310" w:rsidRPr="000217C6" w:rsidRDefault="00A15310" w:rsidP="00A1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Інноваційні технології як засіб підвищення якості навчально-пізнавальної діяльності учнів на </w:t>
            </w:r>
            <w:proofErr w:type="spellStart"/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уроках</w:t>
            </w:r>
            <w:proofErr w:type="spellEnd"/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інформатики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5310" w:rsidRPr="000217C6" w:rsidRDefault="00A15310" w:rsidP="00A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15310" w:rsidRPr="00283FD7" w:rsidTr="00971AC5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15310" w:rsidRPr="00971AC5" w:rsidRDefault="00A15310" w:rsidP="00A153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2.2</w:t>
            </w:r>
            <w:r w:rsidR="00971AC5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A15310" w:rsidRPr="00283FD7" w:rsidRDefault="00A15310" w:rsidP="00A15310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A1531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Науково-методологічні основи побудови сучасного уроку в дистанційному та змішаному форматах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5310" w:rsidRPr="00283FD7" w:rsidRDefault="00A15310" w:rsidP="00971A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5310" w:rsidRPr="00971AC5" w:rsidRDefault="00971AC5" w:rsidP="00971A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5310" w:rsidRPr="00283FD7" w:rsidRDefault="00A15310" w:rsidP="00971A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5310" w:rsidRPr="00971AC5" w:rsidRDefault="00971AC5" w:rsidP="00971A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5310" w:rsidRPr="00971AC5" w:rsidRDefault="00971AC5" w:rsidP="00971A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6</w:t>
            </w:r>
          </w:p>
        </w:tc>
      </w:tr>
      <w:tr w:rsidR="00971AC5" w:rsidRPr="00283FD7" w:rsidTr="00971AC5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971AC5" w:rsidRPr="00283FD7" w:rsidRDefault="00971AC5" w:rsidP="00971A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2.2.1.</w:t>
            </w:r>
          </w:p>
        </w:tc>
        <w:tc>
          <w:tcPr>
            <w:tcW w:w="4589" w:type="dxa"/>
          </w:tcPr>
          <w:p w:rsidR="00971AC5" w:rsidRPr="000217C6" w:rsidRDefault="00971AC5" w:rsidP="0097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підготовки та проведення уроку інформатики в дистанційному та змішаному форматах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71AC5" w:rsidRPr="00283FD7" w:rsidTr="00971AC5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971AC5" w:rsidRPr="00283FD7" w:rsidRDefault="00971AC5" w:rsidP="00971A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2.2.2.</w:t>
            </w:r>
          </w:p>
        </w:tc>
        <w:tc>
          <w:tcPr>
            <w:tcW w:w="4589" w:type="dxa"/>
          </w:tcPr>
          <w:p w:rsidR="00971AC5" w:rsidRPr="000217C6" w:rsidRDefault="00971AC5" w:rsidP="0097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Новий зміст освіти: нормативне й навчально-методичне забезпечення предмета «Інформатика»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71AC5" w:rsidRPr="00283FD7" w:rsidTr="00971AC5">
        <w:trPr>
          <w:cantSplit/>
          <w:trHeight w:val="588"/>
          <w:jc w:val="center"/>
        </w:trPr>
        <w:tc>
          <w:tcPr>
            <w:tcW w:w="851" w:type="dxa"/>
            <w:vMerge/>
            <w:tcBorders>
              <w:top w:val="single" w:sz="6" w:space="0" w:color="auto"/>
            </w:tcBorders>
          </w:tcPr>
          <w:p w:rsidR="00971AC5" w:rsidRPr="00283FD7" w:rsidRDefault="00971AC5" w:rsidP="00971A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2.2.3.</w:t>
            </w:r>
          </w:p>
        </w:tc>
        <w:tc>
          <w:tcPr>
            <w:tcW w:w="4589" w:type="dxa"/>
          </w:tcPr>
          <w:p w:rsidR="00971AC5" w:rsidRPr="000217C6" w:rsidRDefault="00971AC5" w:rsidP="0097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Сутність та зміст формувального оцінювання в умовах дистанційного та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71AC5" w:rsidRPr="00283FD7" w:rsidTr="001E3C05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971AC5" w:rsidRPr="00283FD7" w:rsidRDefault="00971AC5" w:rsidP="00971A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71AC5" w:rsidRPr="00971AC5" w:rsidRDefault="00971AC5" w:rsidP="00971AC5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2.3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971AC5" w:rsidRPr="00283FD7" w:rsidRDefault="00971AC5" w:rsidP="00971AC5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Сучасна педагогічна психологія. Інклюзивна освіта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AC5" w:rsidRPr="00283FD7" w:rsidRDefault="00971AC5" w:rsidP="00971A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AC5" w:rsidRPr="00283FD7" w:rsidRDefault="00971AC5" w:rsidP="00971A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AC5" w:rsidRPr="00283FD7" w:rsidRDefault="00971AC5" w:rsidP="00971A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AC5" w:rsidRPr="00971AC5" w:rsidRDefault="00971AC5" w:rsidP="00971A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AC5" w:rsidRPr="00971AC5" w:rsidRDefault="00971AC5" w:rsidP="00971A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4</w:t>
            </w:r>
          </w:p>
        </w:tc>
      </w:tr>
      <w:tr w:rsidR="00971AC5" w:rsidRPr="00283FD7" w:rsidTr="00564367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971AC5" w:rsidRPr="00283FD7" w:rsidRDefault="00971AC5" w:rsidP="00971A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2.3.1.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_Hlk20234241"/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Умови створення психологічного комфорту в класі</w:t>
            </w:r>
            <w:bookmarkEnd w:id="2"/>
          </w:p>
        </w:tc>
        <w:tc>
          <w:tcPr>
            <w:tcW w:w="567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71AC5" w:rsidRPr="00283FD7" w:rsidTr="00564367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971AC5" w:rsidRPr="00283FD7" w:rsidRDefault="00971AC5" w:rsidP="00971A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2.3.2.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bookmarkStart w:id="3" w:name="_Hlk20234400"/>
            <w:r w:rsidRPr="00021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Організація освітнього процесу в інклюзивному класі</w:t>
            </w:r>
            <w:bookmarkEnd w:id="3"/>
          </w:p>
        </w:tc>
        <w:tc>
          <w:tcPr>
            <w:tcW w:w="567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AC5" w:rsidRPr="000217C6" w:rsidRDefault="00971AC5" w:rsidP="0097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71AC5" w:rsidRPr="00176E10" w:rsidTr="001E3C05">
        <w:trPr>
          <w:cantSplit/>
          <w:trHeight w:val="262"/>
          <w:jc w:val="center"/>
        </w:trPr>
        <w:tc>
          <w:tcPr>
            <w:tcW w:w="851" w:type="dxa"/>
            <w:vMerge/>
          </w:tcPr>
          <w:p w:rsidR="00971AC5" w:rsidRPr="00283FD7" w:rsidRDefault="00971AC5" w:rsidP="00971A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71AC5" w:rsidRPr="00176E10" w:rsidRDefault="00176E10" w:rsidP="00176E10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76E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176E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971AC5" w:rsidRPr="00283FD7" w:rsidRDefault="00176E10" w:rsidP="00971AC5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176E1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Навчально-методичне забезпечення викладання  змістових ліній курсу інформатики базової та профільної середньої освіти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AC5" w:rsidRPr="00283FD7" w:rsidRDefault="00176E10" w:rsidP="00971A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AC5" w:rsidRPr="00283FD7" w:rsidRDefault="00176E10" w:rsidP="00971A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AC5" w:rsidRPr="00283FD7" w:rsidRDefault="00176E10" w:rsidP="00971A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AC5" w:rsidRPr="00283FD7" w:rsidRDefault="00176E10" w:rsidP="00971A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AC5" w:rsidRPr="00283FD7" w:rsidRDefault="00176E10" w:rsidP="00971A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22</w:t>
            </w:r>
          </w:p>
        </w:tc>
      </w:tr>
      <w:tr w:rsidR="00176E10" w:rsidRPr="00176E10" w:rsidTr="00AB7ED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2.4.1.</w:t>
            </w:r>
          </w:p>
        </w:tc>
        <w:tc>
          <w:tcPr>
            <w:tcW w:w="4589" w:type="dxa"/>
          </w:tcPr>
          <w:p w:rsidR="00176E10" w:rsidRPr="000217C6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Пропедевтика основ алгоритмізації та програмування у візуальному середовищі програмування.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76E10" w:rsidRPr="00176E10" w:rsidTr="00AB7ED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2.4.2.</w:t>
            </w:r>
          </w:p>
        </w:tc>
        <w:tc>
          <w:tcPr>
            <w:tcW w:w="4589" w:type="dxa"/>
          </w:tcPr>
          <w:p w:rsidR="00176E10" w:rsidRPr="000217C6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предметних та ключових </w:t>
            </w:r>
            <w:proofErr w:type="spellStart"/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учнів під час роботи з програмним забезпеченням для опрацювання текстів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76E10" w:rsidRPr="00176E10" w:rsidTr="00AB7ED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2.4.3.</w:t>
            </w:r>
          </w:p>
        </w:tc>
        <w:tc>
          <w:tcPr>
            <w:tcW w:w="4589" w:type="dxa"/>
          </w:tcPr>
          <w:p w:rsidR="00176E10" w:rsidRPr="000217C6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предметних </w:t>
            </w:r>
            <w:proofErr w:type="spellStart"/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учнів під час роботи з табличними процесорами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76E10" w:rsidRPr="00176E10" w:rsidTr="00AB7ED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2.4.4.</w:t>
            </w:r>
          </w:p>
        </w:tc>
        <w:tc>
          <w:tcPr>
            <w:tcW w:w="4589" w:type="dxa"/>
          </w:tcPr>
          <w:p w:rsidR="00176E10" w:rsidRPr="000217C6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Програмування основних алгоритмічних структур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76E10" w:rsidRPr="00176E10" w:rsidTr="00AB7ED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2.4.5.</w:t>
            </w:r>
          </w:p>
        </w:tc>
        <w:tc>
          <w:tcPr>
            <w:tcW w:w="4589" w:type="dxa"/>
          </w:tcPr>
          <w:p w:rsidR="00176E10" w:rsidRPr="000217C6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 принципи об’єктно-орієнтованого програмування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76E10" w:rsidRPr="00176E10" w:rsidTr="00AB7ED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2.4.6.</w:t>
            </w:r>
          </w:p>
        </w:tc>
        <w:tc>
          <w:tcPr>
            <w:tcW w:w="4589" w:type="dxa"/>
          </w:tcPr>
          <w:p w:rsidR="00176E10" w:rsidRPr="000217C6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Навчальні </w:t>
            </w:r>
            <w:proofErr w:type="spellStart"/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проєкти</w:t>
            </w:r>
            <w:proofErr w:type="spellEnd"/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об’єктно-орієнтованого програмування як засіб формування предметних та ключових </w:t>
            </w:r>
            <w:proofErr w:type="spellStart"/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76E10" w:rsidRPr="00176E10" w:rsidTr="00AB7ED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2.4.7.</w:t>
            </w:r>
          </w:p>
        </w:tc>
        <w:tc>
          <w:tcPr>
            <w:tcW w:w="4589" w:type="dxa"/>
          </w:tcPr>
          <w:p w:rsidR="00176E10" w:rsidRPr="000217C6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Автоматизовані засоби створення і публікації веб-ресурсів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76E10" w:rsidRPr="00176E10" w:rsidTr="00AB7ED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2.4.8.</w:t>
            </w:r>
          </w:p>
        </w:tc>
        <w:tc>
          <w:tcPr>
            <w:tcW w:w="4589" w:type="dxa"/>
          </w:tcPr>
          <w:p w:rsidR="00176E10" w:rsidRPr="000217C6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та опрацювання мультимедійних інформаційних продуктів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76E10" w:rsidRPr="00176E10" w:rsidTr="00AB7ED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2.4.9.</w:t>
            </w:r>
          </w:p>
        </w:tc>
        <w:tc>
          <w:tcPr>
            <w:tcW w:w="4589" w:type="dxa"/>
          </w:tcPr>
          <w:p w:rsidR="00176E10" w:rsidRPr="000217C6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 поняття баз даних та систем керування базами даних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76E10" w:rsidRPr="00176E10" w:rsidTr="00AB7ED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2.4.10.</w:t>
            </w:r>
          </w:p>
        </w:tc>
        <w:tc>
          <w:tcPr>
            <w:tcW w:w="4589" w:type="dxa"/>
          </w:tcPr>
          <w:p w:rsidR="00176E10" w:rsidRPr="000217C6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Розв’язування  </w:t>
            </w:r>
            <w:proofErr w:type="spellStart"/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задач засобами СКБД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76E10" w:rsidRPr="00176E10" w:rsidTr="00AB7ED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2.4.11.</w:t>
            </w:r>
          </w:p>
        </w:tc>
        <w:tc>
          <w:tcPr>
            <w:tcW w:w="4589" w:type="dxa"/>
          </w:tcPr>
          <w:p w:rsidR="00176E10" w:rsidRPr="000217C6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методики викладання теми «Комп’ютерна графіка»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0217C6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4A6FA8" w:rsidRPr="00176E10" w:rsidTr="00375E7D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4A6FA8" w:rsidRPr="00283FD7" w:rsidRDefault="004A6FA8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1" w:type="dxa"/>
            <w:gridSpan w:val="2"/>
            <w:shd w:val="clear" w:color="auto" w:fill="auto"/>
            <w:vAlign w:val="center"/>
          </w:tcPr>
          <w:p w:rsidR="004A6FA8" w:rsidRPr="000217C6" w:rsidRDefault="004A6FA8" w:rsidP="004A6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6F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Разом передбачено годин за планом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6FA8" w:rsidRPr="004A6FA8" w:rsidRDefault="004A6FA8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A6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FA8" w:rsidRPr="004A6FA8" w:rsidRDefault="004A6FA8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A6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FA8" w:rsidRPr="004A6FA8" w:rsidRDefault="004A6FA8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A6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6FA8" w:rsidRPr="004A6FA8" w:rsidRDefault="004A6FA8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FA8" w:rsidRPr="004A6FA8" w:rsidRDefault="004A6FA8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36</w:t>
            </w:r>
          </w:p>
        </w:tc>
      </w:tr>
      <w:tr w:rsidR="00176E10" w:rsidRPr="00283FD7" w:rsidTr="001E3C05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176E10" w:rsidRPr="00283FD7" w:rsidRDefault="00176E10" w:rsidP="00176E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6E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Варіативна складова професійного модуля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176E10" w:rsidRPr="00283FD7" w:rsidRDefault="004A6FA8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176E10" w:rsidRPr="00283FD7" w:rsidRDefault="004A6FA8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176E10" w:rsidRPr="00283FD7" w:rsidRDefault="004A6FA8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176E10" w:rsidRPr="00283FD7" w:rsidRDefault="004A6FA8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176E10" w:rsidRPr="00283FD7" w:rsidRDefault="004A6FA8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</w:tr>
      <w:tr w:rsidR="00176E10" w:rsidRPr="00283FD7" w:rsidTr="00CE51D6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176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2.5.1.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76E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Алгоритми та структури даних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_GoBack"/>
            <w:bookmarkEnd w:id="4"/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6E10" w:rsidRPr="00283FD7" w:rsidTr="00CE51D6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176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2.5.2.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76E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176E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176E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задач засобами комп’ютерного моделювання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6E10" w:rsidRPr="00283FD7" w:rsidTr="00CE51D6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176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2.5.3.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76E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Основи динамічного програмування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6E10" w:rsidRPr="00283FD7" w:rsidTr="00CE51D6">
        <w:trPr>
          <w:cantSplit/>
          <w:trHeight w:val="723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176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2.5.4.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76E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Хмарні сервіси у роботі сучасного вчителя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6E10" w:rsidRPr="00283FD7" w:rsidTr="00CE51D6">
        <w:trPr>
          <w:cantSplit/>
          <w:trHeight w:val="787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176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2.5.5.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76E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Математичні основи інформатики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6E10" w:rsidRPr="00283FD7" w:rsidTr="00CE51D6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176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2.5.6.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76E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Спілкування державною мовою: практичний аспект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6E10" w:rsidRPr="00283FD7" w:rsidTr="00CE51D6">
        <w:trPr>
          <w:cantSplit/>
          <w:trHeight w:val="669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176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2.5.7.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7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Формальна логіка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6E10" w:rsidRPr="00176E10" w:rsidRDefault="00176E10" w:rsidP="001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6E10" w:rsidRPr="00283FD7" w:rsidTr="004A6FA8">
        <w:trPr>
          <w:cantSplit/>
          <w:trHeight w:val="397"/>
          <w:jc w:val="center"/>
        </w:trPr>
        <w:tc>
          <w:tcPr>
            <w:tcW w:w="851" w:type="dxa"/>
            <w:vMerge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76E10" w:rsidRPr="00283FD7" w:rsidRDefault="00176E10" w:rsidP="004A6FA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76E10" w:rsidRPr="00283FD7" w:rsidRDefault="004A6FA8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76E10" w:rsidRPr="00283FD7" w:rsidRDefault="004A6FA8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76E10" w:rsidRPr="00283FD7" w:rsidRDefault="004A6FA8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176E10" w:rsidRPr="00283FD7" w:rsidRDefault="004A6FA8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76E10" w:rsidRPr="00283FD7" w:rsidRDefault="004A6FA8" w:rsidP="00176E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176E10" w:rsidRPr="00283FD7" w:rsidTr="001E3C05">
        <w:trPr>
          <w:cantSplit/>
          <w:trHeight w:val="253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6E10" w:rsidRPr="00283FD7" w:rsidRDefault="00176E10" w:rsidP="00176E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на модуль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76E10" w:rsidRPr="00283FD7" w:rsidRDefault="00456F17" w:rsidP="00176E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76E10" w:rsidRPr="00283FD7" w:rsidRDefault="00456F17" w:rsidP="00176E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76E10" w:rsidRPr="00283FD7" w:rsidRDefault="00456F17" w:rsidP="00176E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76E10" w:rsidRPr="00283FD7" w:rsidRDefault="00456F17" w:rsidP="00176E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76E10" w:rsidRPr="00283FD7" w:rsidRDefault="00456F17" w:rsidP="00176E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46</w:t>
            </w:r>
          </w:p>
        </w:tc>
      </w:tr>
      <w:tr w:rsidR="00456F17" w:rsidRPr="00283FD7" w:rsidTr="003B1E90">
        <w:trPr>
          <w:cantSplit/>
          <w:trHeight w:val="127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3. Діагностико-аналітичний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3.1.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Настановне заняття. </w:t>
            </w:r>
          </w:p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Вхідне діагностування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F17" w:rsidRPr="000217C6" w:rsidRDefault="00456F17" w:rsidP="004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F17" w:rsidRPr="000217C6" w:rsidRDefault="00456F17" w:rsidP="004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6F17" w:rsidRPr="000217C6" w:rsidRDefault="00456F17" w:rsidP="004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F17" w:rsidRPr="000217C6" w:rsidRDefault="00456F17" w:rsidP="004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</w:t>
            </w:r>
          </w:p>
        </w:tc>
      </w:tr>
      <w:tr w:rsidR="00456F17" w:rsidRPr="00283FD7" w:rsidTr="00456F17">
        <w:trPr>
          <w:cantSplit/>
          <w:trHeight w:val="445"/>
          <w:jc w:val="center"/>
        </w:trPr>
        <w:tc>
          <w:tcPr>
            <w:tcW w:w="851" w:type="dxa"/>
            <w:vMerge/>
            <w:textDirection w:val="btLr"/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4589" w:type="dxa"/>
            <w:shd w:val="clear" w:color="auto" w:fill="auto"/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Підсумкове заняття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F17" w:rsidRPr="000217C6" w:rsidRDefault="00456F17" w:rsidP="004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F17" w:rsidRPr="000217C6" w:rsidRDefault="00456F17" w:rsidP="004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6F17" w:rsidRPr="000217C6" w:rsidRDefault="00456F17" w:rsidP="004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F17" w:rsidRPr="000217C6" w:rsidRDefault="00456F17" w:rsidP="004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</w:t>
            </w:r>
          </w:p>
        </w:tc>
      </w:tr>
      <w:tr w:rsidR="00456F17" w:rsidRPr="00283FD7" w:rsidTr="00456F17">
        <w:trPr>
          <w:cantSplit/>
          <w:trHeight w:val="976"/>
          <w:jc w:val="center"/>
        </w:trPr>
        <w:tc>
          <w:tcPr>
            <w:tcW w:w="851" w:type="dxa"/>
            <w:vMerge/>
            <w:textDirection w:val="btLr"/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3.4.</w:t>
            </w:r>
          </w:p>
        </w:tc>
        <w:tc>
          <w:tcPr>
            <w:tcW w:w="4589" w:type="dxa"/>
            <w:shd w:val="clear" w:color="auto" w:fill="auto"/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Конференція з обміну досвідом</w:t>
            </w:r>
          </w:p>
        </w:tc>
        <w:tc>
          <w:tcPr>
            <w:tcW w:w="567" w:type="dxa"/>
            <w:shd w:val="clear" w:color="auto" w:fill="auto"/>
          </w:tcPr>
          <w:p w:rsidR="00456F17" w:rsidRPr="00283FD7" w:rsidRDefault="00456F17" w:rsidP="00456F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F17" w:rsidRPr="000217C6" w:rsidRDefault="00456F17" w:rsidP="004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F17" w:rsidRPr="000217C6" w:rsidRDefault="00456F17" w:rsidP="004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6F17" w:rsidRPr="000217C6" w:rsidRDefault="00456F17" w:rsidP="004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F17" w:rsidRPr="000217C6" w:rsidRDefault="00456F17" w:rsidP="004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</w:t>
            </w:r>
          </w:p>
        </w:tc>
      </w:tr>
      <w:tr w:rsidR="00456F17" w:rsidRPr="00283FD7" w:rsidTr="001E3C05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456F17" w:rsidRPr="00283FD7" w:rsidTr="00456F17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56F17" w:rsidRPr="00283FD7" w:rsidRDefault="00456F17" w:rsidP="00456F17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3F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за модулями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6F17" w:rsidRPr="000217C6" w:rsidRDefault="00456F17" w:rsidP="00456F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6F17" w:rsidRPr="000217C6" w:rsidRDefault="00456F17" w:rsidP="004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6F17" w:rsidRPr="000217C6" w:rsidRDefault="00456F17" w:rsidP="004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6F17" w:rsidRPr="000217C6" w:rsidRDefault="00456F17" w:rsidP="004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6F17" w:rsidRPr="000217C6" w:rsidRDefault="00456F17" w:rsidP="004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2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60</w:t>
            </w:r>
          </w:p>
        </w:tc>
      </w:tr>
    </w:tbl>
    <w:p w:rsidR="00283FD7" w:rsidRPr="00283FD7" w:rsidRDefault="00283FD7" w:rsidP="00283FD7">
      <w:pPr>
        <w:rPr>
          <w:rFonts w:ascii="Times New Roman" w:hAnsi="Times New Roman" w:cs="Times New Roman"/>
          <w:sz w:val="20"/>
          <w:lang w:val="uk-UA"/>
        </w:rPr>
      </w:pPr>
    </w:p>
    <w:sectPr w:rsidR="00283FD7" w:rsidRPr="00283FD7" w:rsidSect="00283F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CD"/>
    <w:rsid w:val="0009327F"/>
    <w:rsid w:val="00176E10"/>
    <w:rsid w:val="00283FD7"/>
    <w:rsid w:val="002F72CD"/>
    <w:rsid w:val="00456F17"/>
    <w:rsid w:val="004A6FA8"/>
    <w:rsid w:val="00713D57"/>
    <w:rsid w:val="007B1FD8"/>
    <w:rsid w:val="00971AC5"/>
    <w:rsid w:val="00A15310"/>
    <w:rsid w:val="00A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3E20-F501-4D2E-BBC6-E098712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2411</Words>
  <Characters>1375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Julia</cp:lastModifiedBy>
  <cp:revision>4</cp:revision>
  <dcterms:created xsi:type="dcterms:W3CDTF">2021-01-27T11:56:00Z</dcterms:created>
  <dcterms:modified xsi:type="dcterms:W3CDTF">2021-02-01T09:13:00Z</dcterms:modified>
</cp:coreProperties>
</file>