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8" w:rsidRDefault="00AB3B58" w:rsidP="00B57C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МИСТЕЦТВО</w:t>
      </w:r>
    </w:p>
    <w:p w:rsidR="00010CCE" w:rsidRDefault="00010CCE" w:rsidP="00B57C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4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ТЕСТОВІ ЗАВДАННЯ </w:t>
      </w:r>
      <w:r w:rsid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КУРС </w:t>
      </w:r>
      <w:r w:rsidRPr="007254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КЛАС</w:t>
      </w:r>
      <w:r w:rsid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AB3B58" w:rsidRPr="00725460" w:rsidRDefault="00AB3B58" w:rsidP="00B57C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0CCE" w:rsidRPr="00725460" w:rsidRDefault="00010CCE" w:rsidP="00B57C6F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Самардак</w:t>
      </w:r>
      <w:proofErr w:type="spellEnd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</w:t>
      </w:r>
      <w:proofErr w:type="spellStart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Вячеславівна</w:t>
      </w:r>
      <w:proofErr w:type="spellEnd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10CCE" w:rsidRPr="00725460" w:rsidRDefault="00010CCE" w:rsidP="00B57C6F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учитель музичного мистецтва,</w:t>
      </w:r>
    </w:p>
    <w:p w:rsidR="00010CCE" w:rsidRPr="00725460" w:rsidRDefault="00010CCE" w:rsidP="00B57C6F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інтегрованого курсу «Мистецтво»</w:t>
      </w:r>
    </w:p>
    <w:p w:rsidR="00010CCE" w:rsidRPr="00725460" w:rsidRDefault="00010CCE" w:rsidP="00B57C6F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Комунального закладу «Миколаївський ліцей»</w:t>
      </w:r>
    </w:p>
    <w:p w:rsidR="00010CCE" w:rsidRPr="00725460" w:rsidRDefault="00010CCE" w:rsidP="00B57C6F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>Лозівської</w:t>
      </w:r>
      <w:proofErr w:type="spellEnd"/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 Харківської області,</w:t>
      </w:r>
    </w:p>
    <w:p w:rsidR="00B16F6C" w:rsidRDefault="00010CCE" w:rsidP="00B57C6F">
      <w:pPr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4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 вищої кваліфікаційної категорії </w:t>
      </w:r>
    </w:p>
    <w:p w:rsidR="00733875" w:rsidRPr="00733875" w:rsidRDefault="009F0716" w:rsidP="00733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 w:rsidR="00733875"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«Образотворче та декоративно-прикладне мистецтво </w:t>
      </w:r>
    </w:p>
    <w:p w:rsidR="00733875" w:rsidRDefault="00733875" w:rsidP="00733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арабо-мусульманського</w:t>
      </w:r>
      <w:proofErr w:type="spellEnd"/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регіону»</w:t>
      </w:r>
    </w:p>
    <w:p w:rsidR="001C4DCA" w:rsidRPr="00733875" w:rsidRDefault="001C4DCA" w:rsidP="00733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3875" w:rsidRPr="009F0716" w:rsidRDefault="00733875" w:rsidP="00733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до чого призвело обмеження на зображення людей і тварин в ісламі: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розвитку каліграфії та арабески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розвитку натюрморту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розвитку пейзажу</w:t>
      </w:r>
    </w:p>
    <w:p w:rsidR="00733875" w:rsidRPr="00733875" w:rsidRDefault="00733875" w:rsidP="00733875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розвитку марини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33875" w:rsidRPr="009F0716" w:rsidRDefault="00733875" w:rsidP="00733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Арабеска – це: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складний орнамент, створений на основі точного математичного розрахунку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графічний символ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 танцю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написання ієрогліфів</w:t>
      </w:r>
    </w:p>
    <w:p w:rsidR="00733875" w:rsidRPr="009F0716" w:rsidRDefault="00733875" w:rsidP="0073387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Визначте, де саме в </w:t>
      </w:r>
      <w:proofErr w:type="spellStart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арабо-мусульманському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образотворчому мистецтві </w:t>
      </w:r>
      <w:r w:rsid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репрезентована галерея образів людей і тварин: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анімалістичних картинах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картинах побутового жанру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книжковій мініатюрі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картинах історичного жанру</w:t>
      </w:r>
    </w:p>
    <w:p w:rsidR="00733875" w:rsidRPr="009F0716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4.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 xml:space="preserve">Визначте, які види орнаменту відображені в </w:t>
      </w:r>
      <w:proofErr w:type="spellStart"/>
      <w:r w:rsidRPr="009F0716">
        <w:rPr>
          <w:rFonts w:eastAsia="Times New Roman"/>
          <w:b/>
          <w:i/>
          <w:sz w:val="28"/>
          <w:szCs w:val="28"/>
          <w:lang w:val="uk-UA" w:eastAsia="ru-RU"/>
        </w:rPr>
        <w:t>арабо-мусульманському</w:t>
      </w:r>
      <w:proofErr w:type="spellEnd"/>
      <w:r w:rsidRPr="009F0716">
        <w:rPr>
          <w:rFonts w:eastAsia="Times New Roman"/>
          <w:b/>
          <w:i/>
          <w:sz w:val="28"/>
          <w:szCs w:val="28"/>
          <w:lang w:val="uk-UA" w:eastAsia="ru-RU"/>
        </w:rPr>
        <w:t xml:space="preserve"> регіоні: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геометричний "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гіріх</w:t>
      </w:r>
      <w:proofErr w:type="spellEnd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та рослинний "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іслімі</w:t>
      </w:r>
      <w:proofErr w:type="spellEnd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геометричний "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іслімі</w:t>
      </w:r>
      <w:proofErr w:type="spellEnd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та рослинний "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гіріх</w:t>
      </w:r>
      <w:proofErr w:type="spellEnd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кундаль</w:t>
      </w:r>
      <w:proofErr w:type="spellEnd"/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меандр</w:t>
      </w:r>
    </w:p>
    <w:p w:rsidR="00733875" w:rsidRPr="009F0716" w:rsidRDefault="00733875" w:rsidP="0073387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як називається техніка розпису дрібним багатобарвним рослинним візерунком: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А </w:t>
      </w:r>
      <w:r w:rsidRPr="00733875">
        <w:rPr>
          <w:rFonts w:eastAsia="Times New Roman"/>
          <w:bCs/>
          <w:sz w:val="28"/>
          <w:szCs w:val="28"/>
          <w:lang w:val="uk-UA" w:eastAsia="ru-RU"/>
        </w:rPr>
        <w:t>арабеска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733875">
        <w:rPr>
          <w:rFonts w:eastAsia="Times New Roman"/>
          <w:sz w:val="28"/>
          <w:szCs w:val="28"/>
          <w:lang w:val="uk-UA" w:eastAsia="ru-RU"/>
        </w:rPr>
        <w:t>кундаль</w:t>
      </w:r>
      <w:proofErr w:type="spellEnd"/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eastAsia="Times New Roman"/>
          <w:sz w:val="28"/>
          <w:szCs w:val="28"/>
          <w:lang w:val="uk-UA" w:eastAsia="ru-RU"/>
        </w:rPr>
        <w:t>каліграфія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733875">
        <w:rPr>
          <w:rFonts w:eastAsia="Times New Roman"/>
          <w:sz w:val="28"/>
          <w:szCs w:val="28"/>
          <w:lang w:val="uk-UA" w:eastAsia="ru-RU"/>
        </w:rPr>
        <w:t>іслімі</w:t>
      </w:r>
      <w:proofErr w:type="spellEnd"/>
    </w:p>
    <w:p w:rsidR="00733875" w:rsidRPr="009F0716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Виберіть декоративні стилі арабської каліграфії: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73387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5365F1D" wp14:editId="71EBD212">
            <wp:extent cx="749627" cy="619125"/>
            <wp:effectExtent l="0" t="0" r="0" b="0"/>
            <wp:docPr id="1" name="Рисунок 1" descr="https://naurok-test.nyc3.digitaloceanspaces.com/uploads/test/192462/360154/641304_158850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192462/360154/641304_1588507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73387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2C9A415" wp14:editId="2CA8823C">
            <wp:extent cx="996897" cy="619125"/>
            <wp:effectExtent l="0" t="0" r="0" b="0"/>
            <wp:docPr id="2" name="Рисунок 2" descr="https://naurok-test.nyc3.digitaloceanspaces.com/uploads/test/192462/360154/761960_1588507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192462/360154/761960_15885072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46" cy="6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73387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05CE4F" wp14:editId="5FC87CCC">
            <wp:extent cx="449476" cy="600075"/>
            <wp:effectExtent l="0" t="0" r="8255" b="0"/>
            <wp:docPr id="3" name="Рисунок 3" descr="https://naurok-test.nyc3.digitaloceanspaces.com/uploads/test/192462/360154/847331_158850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192462/360154/847331_1588507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8" cy="6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73387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D30F1F0" wp14:editId="29BE4D65">
            <wp:extent cx="676275" cy="676275"/>
            <wp:effectExtent l="0" t="0" r="9525" b="9525"/>
            <wp:docPr id="8" name="Рисунок 8" descr="https://naurok-test.nyc3.digitaloceanspaces.com/uploads/test/192462/360154/513025_1588507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192462/360154/513025_15885072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75" w:rsidRPr="009F0716" w:rsidRDefault="00733875" w:rsidP="00733875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338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7.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який вид декоративно-ужиткового мистецтва, пов'язаний </w:t>
      </w:r>
      <w:r w:rsid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</w:t>
      </w:r>
      <w:r w:rsid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ісламською традицією,  здобув найбільшої слави: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733875">
        <w:rPr>
          <w:b/>
          <w:sz w:val="28"/>
          <w:szCs w:val="28"/>
          <w:shd w:val="clear" w:color="auto" w:fill="FFFFFF"/>
          <w:lang w:val="uk-UA"/>
        </w:rPr>
        <w:t xml:space="preserve">А </w:t>
      </w:r>
      <w:r w:rsidRPr="00733875">
        <w:rPr>
          <w:rFonts w:eastAsia="Times New Roman"/>
          <w:sz w:val="28"/>
          <w:szCs w:val="28"/>
          <w:lang w:val="uk-UA" w:eastAsia="ru-RU"/>
        </w:rPr>
        <w:t>гончарство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733875">
        <w:rPr>
          <w:b/>
          <w:sz w:val="28"/>
          <w:szCs w:val="28"/>
          <w:shd w:val="clear" w:color="auto" w:fill="FFFFFF"/>
          <w:lang w:val="uk-UA"/>
        </w:rPr>
        <w:t xml:space="preserve">Б </w:t>
      </w:r>
      <w:r w:rsidRPr="00733875">
        <w:rPr>
          <w:rFonts w:eastAsia="Times New Roman"/>
          <w:sz w:val="28"/>
          <w:szCs w:val="28"/>
          <w:lang w:val="uk-UA" w:eastAsia="ru-RU"/>
        </w:rPr>
        <w:t>килимарство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733875">
        <w:rPr>
          <w:b/>
          <w:sz w:val="28"/>
          <w:szCs w:val="28"/>
          <w:shd w:val="clear" w:color="auto" w:fill="FFFFFF"/>
          <w:lang w:val="uk-UA"/>
        </w:rPr>
        <w:t xml:space="preserve">В </w:t>
      </w:r>
      <w:r w:rsidRPr="00733875">
        <w:rPr>
          <w:rFonts w:eastAsia="Times New Roman"/>
          <w:sz w:val="28"/>
          <w:szCs w:val="28"/>
          <w:lang w:val="uk-UA" w:eastAsia="ru-RU"/>
        </w:rPr>
        <w:t>ткацтво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r w:rsidRPr="00733875">
        <w:rPr>
          <w:b/>
          <w:sz w:val="28"/>
          <w:szCs w:val="28"/>
          <w:shd w:val="clear" w:color="auto" w:fill="FFFFFF"/>
          <w:lang w:val="uk-UA"/>
        </w:rPr>
        <w:t xml:space="preserve">Г </w:t>
      </w:r>
      <w:r w:rsidRPr="00733875">
        <w:rPr>
          <w:sz w:val="28"/>
          <w:szCs w:val="28"/>
          <w:shd w:val="clear" w:color="auto" w:fill="FFFFFF"/>
          <w:lang w:val="uk-UA"/>
        </w:rPr>
        <w:t>мереживо</w:t>
      </w:r>
    </w:p>
    <w:p w:rsidR="00733875" w:rsidRPr="009F0716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8.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>Позначте, яка основна прикраса розташована у центрі більшості перських килимів: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eastAsia="Times New Roman"/>
          <w:sz w:val="28"/>
          <w:szCs w:val="28"/>
          <w:lang w:val="uk-UA" w:eastAsia="ru-RU"/>
        </w:rPr>
        <w:t>квітка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eastAsia="Times New Roman"/>
          <w:sz w:val="28"/>
          <w:szCs w:val="28"/>
          <w:lang w:val="uk-UA" w:eastAsia="ru-RU"/>
        </w:rPr>
        <w:t>сонце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eastAsia="Times New Roman"/>
          <w:sz w:val="28"/>
          <w:szCs w:val="28"/>
          <w:lang w:val="uk-UA" w:eastAsia="ru-RU"/>
        </w:rPr>
        <w:t>медальйон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eastAsia="Times New Roman"/>
          <w:sz w:val="28"/>
          <w:szCs w:val="28"/>
          <w:lang w:val="uk-UA" w:eastAsia="ru-RU"/>
        </w:rPr>
        <w:t>троянда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9.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>Позначте, яке місто є батьківщиною турецького керамічного мистецтва: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eastAsia="Times New Roman"/>
          <w:sz w:val="28"/>
          <w:szCs w:val="28"/>
          <w:lang w:val="uk-UA" w:eastAsia="ru-RU"/>
        </w:rPr>
        <w:t>Стамбул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eastAsia="Times New Roman"/>
          <w:sz w:val="28"/>
          <w:szCs w:val="28"/>
          <w:lang w:val="uk-UA" w:eastAsia="ru-RU"/>
        </w:rPr>
        <w:t>Анкара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733875">
        <w:rPr>
          <w:rFonts w:eastAsia="Times New Roman"/>
          <w:sz w:val="28"/>
          <w:szCs w:val="28"/>
          <w:lang w:val="uk-UA" w:eastAsia="ru-RU"/>
        </w:rPr>
        <w:t>Ізнік</w:t>
      </w:r>
      <w:proofErr w:type="spellEnd"/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eastAsia="Times New Roman"/>
          <w:sz w:val="28"/>
          <w:szCs w:val="28"/>
          <w:lang w:val="uk-UA" w:eastAsia="ru-RU"/>
        </w:rPr>
        <w:t>Дамаск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10.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>Позначте все, що стосується турецьких килимів: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синьо-жовто-червона кольорова гама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квітковий візерунок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геометричний зірковий орнамент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центрі композиції розміщено медальйон</w:t>
      </w:r>
    </w:p>
    <w:p w:rsidR="00733875" w:rsidRPr="00733875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11.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 xml:space="preserve">Позначте, якими орнаментами зазвичай прикрашали </w:t>
      </w:r>
      <w:proofErr w:type="spellStart"/>
      <w:r w:rsidRPr="009F0716">
        <w:rPr>
          <w:rFonts w:eastAsia="Times New Roman"/>
          <w:b/>
          <w:i/>
          <w:sz w:val="28"/>
          <w:szCs w:val="28"/>
          <w:lang w:val="uk-UA" w:eastAsia="ru-RU"/>
        </w:rPr>
        <w:t>ізнікську</w:t>
      </w:r>
      <w:proofErr w:type="spellEnd"/>
      <w:r w:rsidRPr="009F0716">
        <w:rPr>
          <w:rFonts w:eastAsia="Times New Roman"/>
          <w:b/>
          <w:i/>
          <w:sz w:val="28"/>
          <w:szCs w:val="28"/>
          <w:lang w:val="uk-UA" w:eastAsia="ru-RU"/>
        </w:rPr>
        <w:t xml:space="preserve"> кераміку: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геометричними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рослинним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зооморфним       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7338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антропоморфним</w:t>
      </w:r>
    </w:p>
    <w:p w:rsidR="00733875" w:rsidRPr="009F0716" w:rsidRDefault="00733875" w:rsidP="00733875">
      <w:pPr>
        <w:pStyle w:val="a5"/>
        <w:shd w:val="clear" w:color="auto" w:fill="FFFFFF"/>
        <w:spacing w:after="0"/>
        <w:jc w:val="both"/>
        <w:rPr>
          <w:rFonts w:eastAsia="Times New Roman"/>
          <w:b/>
          <w:i/>
          <w:sz w:val="28"/>
          <w:szCs w:val="28"/>
          <w:lang w:val="uk-UA" w:eastAsia="ru-RU"/>
        </w:rPr>
      </w:pPr>
      <w:r w:rsidRPr="00733875">
        <w:rPr>
          <w:rFonts w:eastAsia="Times New Roman"/>
          <w:b/>
          <w:sz w:val="28"/>
          <w:szCs w:val="28"/>
          <w:lang w:val="uk-UA" w:eastAsia="ru-RU"/>
        </w:rPr>
        <w:t xml:space="preserve">12. </w:t>
      </w:r>
      <w:r w:rsidRPr="009F0716">
        <w:rPr>
          <w:rFonts w:eastAsia="Times New Roman"/>
          <w:b/>
          <w:i/>
          <w:sz w:val="28"/>
          <w:szCs w:val="28"/>
          <w:lang w:val="uk-UA" w:eastAsia="ru-RU"/>
        </w:rPr>
        <w:t>Одним з найталановитіших перських художників-мініатюристів та майстром колориту був: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А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Кемаледдін</w:t>
      </w:r>
      <w:proofErr w:type="spellEnd"/>
      <w:r w:rsid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Бехзад</w:t>
      </w:r>
      <w:proofErr w:type="spellEnd"/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Реза</w:t>
      </w:r>
      <w:proofErr w:type="spellEnd"/>
      <w:r w:rsid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Абассі</w:t>
      </w:r>
      <w:proofErr w:type="spellEnd"/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Хондемир</w:t>
      </w:r>
      <w:proofErr w:type="spellEnd"/>
    </w:p>
    <w:p w:rsid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Нізамі</w:t>
      </w:r>
      <w:proofErr w:type="spellEnd"/>
    </w:p>
    <w:p w:rsidR="001C4DCA" w:rsidRPr="00733875" w:rsidRDefault="001C4DCA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 до тесту: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б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а, б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б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в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а, в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б</w:t>
      </w:r>
    </w:p>
    <w:p w:rsidR="00733875" w:rsidRPr="00733875" w:rsidRDefault="00733875" w:rsidP="00733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а</w:t>
      </w:r>
    </w:p>
    <w:p w:rsidR="00E8101F" w:rsidRDefault="00E8101F" w:rsidP="00AB3B58">
      <w:pPr>
        <w:spacing w:after="0"/>
        <w:jc w:val="center"/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</w:pPr>
    </w:p>
    <w:p w:rsidR="001B19A6" w:rsidRDefault="00E8101F" w:rsidP="00AB3B58">
      <w:pPr>
        <w:spacing w:after="0"/>
        <w:jc w:val="center"/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  <w:t xml:space="preserve">Тема «Музичне мистецтво </w:t>
      </w:r>
      <w:proofErr w:type="spellStart"/>
      <w:r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  <w:t>арабо-мусульманського</w:t>
      </w:r>
      <w:proofErr w:type="spellEnd"/>
      <w:r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  <w:t xml:space="preserve"> регіону»</w:t>
      </w:r>
    </w:p>
    <w:p w:rsidR="001C4DCA" w:rsidRDefault="001C4DCA" w:rsidP="00AB3B58">
      <w:pPr>
        <w:spacing w:after="0"/>
        <w:jc w:val="center"/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</w:pP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1.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Позначте, які форми має культова музика ісламу: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піснеспів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азан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хоровий спів</w:t>
      </w:r>
    </w:p>
    <w:p w:rsidR="00E8101F" w:rsidRPr="00E8101F" w:rsidRDefault="00E8101F" w:rsidP="00E8101F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тиляв</w:t>
      </w:r>
      <w:proofErr w:type="spellEnd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ab/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2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Класична професійна музика мусульманського Сходу – це: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макамат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абдуль-халі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ребаб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саз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3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 xml:space="preserve">Позначте, як називається розспів </w:t>
      </w:r>
      <w:proofErr w:type="spellStart"/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сур</w:t>
      </w:r>
      <w:proofErr w:type="spellEnd"/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 xml:space="preserve"> Корану соло або хором в унісон без інструментального супроводу: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азан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речитатив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тиляв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733875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макам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4.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Щоденне п’ятиразове запрошення до молитви – своєрідні музичні прелюдії</w:t>
      </w:r>
      <w:r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(у сучасних містах навіть радіофіковані) – це: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lastRenderedPageBreak/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макамат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тиляв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макам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азан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5.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Характерними рисами арабської музики є: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мелодійна та ритмічна імпровізаційність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зміни темпу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танцювальність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поліритмія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6.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Макам – це: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культова музика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ладово-мелодична модель у професійній музиці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  <w:t>музика емоційних станів</w:t>
      </w:r>
    </w:p>
    <w:p w:rsidR="00E8101F" w:rsidRPr="00E8101F" w:rsidRDefault="00E8101F" w:rsidP="00E8101F">
      <w:pPr>
        <w:spacing w:after="0"/>
        <w:jc w:val="both"/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  <w:t xml:space="preserve">розспів </w:t>
      </w:r>
      <w:proofErr w:type="spellStart"/>
      <w:r w:rsidRPr="00E8101F"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  <w:t>сур</w:t>
      </w:r>
      <w:proofErr w:type="spellEnd"/>
      <w:r w:rsidRPr="00E8101F"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  <w:t xml:space="preserve"> Корану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7.</w:t>
      </w: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Визначте, яка риса НЕ характеризує арабську культову музику: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</w:pP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А</w:t>
      </w: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виконують речитативом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</w:pP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Б</w:t>
      </w: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має світську спрямованість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</w:pP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В</w:t>
      </w: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немає інструментального супроводу</w:t>
      </w:r>
    </w:p>
    <w:p w:rsidR="00E8101F" w:rsidRPr="00E8101F" w:rsidRDefault="00E8101F" w:rsidP="00E8101F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Г</w:t>
      </w:r>
      <w:r w:rsidRPr="00E8101F">
        <w:rPr>
          <w:rFonts w:ascii="Times New Roman" w:eastAsia="Calibri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переважають вокальні форми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E8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Позначте, який струнний смичковий інструмент набув величезного  поширення в арабських країнах: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уд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ребаб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дойра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баглама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9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Позначте провідний дерев’яний духовий інструмент, який здавна був улюбленим у народів Середньої Азії, Кавказу, Північної Африки: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най</w:t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уд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саз</w:t>
      </w:r>
      <w:proofErr w:type="spellEnd"/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кеманча</w:t>
      </w:r>
      <w:proofErr w:type="spellEnd"/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10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 xml:space="preserve">Серед музичних інструментів знайдіть </w:t>
      </w:r>
      <w:proofErr w:type="spellStart"/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>уд</w:t>
      </w:r>
      <w:proofErr w:type="spellEnd"/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>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1CCE5A1D" wp14:editId="3363BBEA">
            <wp:extent cx="390525" cy="828675"/>
            <wp:effectExtent l="0" t="0" r="9525" b="9525"/>
            <wp:docPr id="29" name="Рисунок 29" descr="Описание: https://naurok-test.nyc3.digitaloceanspaces.com/uploads/test/241069/355454/143992_158834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naurok-test.nyc3.digitaloceanspaces.com/uploads/test/241069/355454/143992_1588348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142CCE63" wp14:editId="15F65F4B">
            <wp:extent cx="771525" cy="504825"/>
            <wp:effectExtent l="0" t="0" r="9525" b="9525"/>
            <wp:docPr id="30" name="Рисунок 30" descr="Описание: https://naurok-test.nyc3.digitaloceanspaces.com/uploads/test/241069/355454/241066_158834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naurok-test.nyc3.digitaloceanspaces.com/uploads/test/241069/355454/241066_1588349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27B283FC" wp14:editId="067E15D2">
            <wp:extent cx="1343025" cy="1009650"/>
            <wp:effectExtent l="0" t="0" r="9525" b="0"/>
            <wp:docPr id="31" name="Рисунок 31" descr="Описание: https://naurok-test.nyc3.digitaloceanspaces.com/uploads/test/241069/355454/906252_158834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naurok-test.nyc3.digitaloceanspaces.com/uploads/test/241069/355454/906252_1588349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2E17C067" wp14:editId="603D0236">
            <wp:extent cx="857250" cy="933450"/>
            <wp:effectExtent l="0" t="0" r="0" b="0"/>
            <wp:docPr id="32" name="Рисунок 8" descr="Описание: https://naurok-test.nyc3.digitaloceanspaces.com/uploads/test/241069/355454/714073_158834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naurok-test.nyc3.digitaloceanspaces.com/uploads/test/241069/355454/714073_1588349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11. </w:t>
      </w:r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 xml:space="preserve">Серед музичних інструментів знайдіть </w:t>
      </w:r>
      <w:proofErr w:type="spellStart"/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>дойру</w:t>
      </w:r>
      <w:proofErr w:type="spellEnd"/>
      <w:r w:rsidRPr="00E8101F">
        <w:rPr>
          <w:rFonts w:ascii="Times New Roman" w:eastAsia="Times New Roman" w:hAnsi="Times New Roman" w:cs="Times New Roman"/>
          <w:b/>
          <w:bCs/>
          <w:i/>
          <w:color w:val="292A3A"/>
          <w:sz w:val="28"/>
          <w:szCs w:val="28"/>
          <w:lang w:val="uk-UA" w:eastAsia="ru-RU"/>
        </w:rPr>
        <w:t>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lastRenderedPageBreak/>
        <w:t>А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10C912A9" wp14:editId="0CDDA1E2">
            <wp:extent cx="1066800" cy="666750"/>
            <wp:effectExtent l="0" t="0" r="0" b="0"/>
            <wp:docPr id="33" name="Рисунок 9" descr="Описание: https://naurok-test.nyc3.digitaloceanspaces.com/uploads/test/241069/355454/529745_158834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naurok-test.nyc3.digitaloceanspaces.com/uploads/test/241069/355454/529745_15883498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Helvetica" w:eastAsia="Times New Roman" w:hAnsi="Helvetica" w:cs="Helvetica"/>
          <w:noProof/>
          <w:color w:val="292A3A"/>
          <w:sz w:val="21"/>
          <w:szCs w:val="21"/>
          <w:lang w:val="uk-UA" w:eastAsia="uk-UA"/>
        </w:rPr>
        <w:drawing>
          <wp:inline distT="0" distB="0" distL="0" distR="0" wp14:anchorId="2D980F54" wp14:editId="3D90D425">
            <wp:extent cx="438150" cy="923925"/>
            <wp:effectExtent l="0" t="0" r="0" b="9525"/>
            <wp:docPr id="34" name="Рисунок 10" descr="Описание: https://naurok-test.nyc3.digitaloceanspaces.com/uploads/test/241069/355454/491317_158834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naurok-test.nyc3.digitaloceanspaces.com/uploads/test/241069/355454/491317_1588349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82765FB" wp14:editId="1A804685">
            <wp:extent cx="876300" cy="876300"/>
            <wp:effectExtent l="0" t="0" r="0" b="0"/>
            <wp:docPr id="35" name="Рисунок 11" descr="Описание: https://naurok-test.nyc3.digitaloceanspaces.com/uploads/test/241069/355454/391811_158834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naurok-test.nyc3.digitaloceanspaces.com/uploads/test/241069/355454/391811_15883485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461E2B5E" wp14:editId="0E7280D4">
            <wp:extent cx="914400" cy="685800"/>
            <wp:effectExtent l="0" t="0" r="0" b="0"/>
            <wp:docPr id="36" name="Рисунок 12" descr="Описание: https://naurok-test.nyc3.digitaloceanspaces.com/uploads/test/241069/355454/458518_158834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naurok-test.nyc3.digitaloceanspaces.com/uploads/test/241069/355454/458518_15883479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</w:p>
    <w:p w:rsidR="00E8101F" w:rsidRPr="00E8101F" w:rsidRDefault="00E8101F" w:rsidP="00E81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12.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Позначте, який композитор на сюжет арабської казки «Тисяча й одна ніч»  написав симфонічну поему «</w:t>
      </w:r>
      <w:proofErr w:type="spellStart"/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Шехеразада</w:t>
      </w:r>
      <w:proofErr w:type="spellEnd"/>
      <w:r w:rsidRPr="00E8101F">
        <w:rPr>
          <w:rFonts w:ascii="Times New Roman" w:eastAsia="Times New Roman" w:hAnsi="Times New Roman" w:cs="Times New Roman"/>
          <w:b/>
          <w:i/>
          <w:color w:val="292A3A"/>
          <w:sz w:val="28"/>
          <w:szCs w:val="28"/>
          <w:lang w:val="uk-UA" w:eastAsia="ru-RU"/>
        </w:rPr>
        <w:t>»: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П.Чайковський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Б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С.Рахманінов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В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М.Римський-Корсаков</w:t>
      </w:r>
    </w:p>
    <w:p w:rsid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16"/>
          <w:szCs w:val="16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Г</w:t>
      </w:r>
      <w:r w:rsidRPr="00E8101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С.Прокоф’єв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16"/>
          <w:szCs w:val="16"/>
          <w:lang w:val="uk-UA" w:eastAsia="ru-RU"/>
        </w:rPr>
      </w:pP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b/>
          <w:bCs/>
          <w:color w:val="292A3A"/>
          <w:sz w:val="28"/>
          <w:szCs w:val="28"/>
          <w:lang w:val="uk-UA" w:eastAsia="ru-RU"/>
        </w:rPr>
        <w:t>Ключ до тесту: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1. б, г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2.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3.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в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4.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г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5.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6.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б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7.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б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8.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б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9.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а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10.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г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11.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в</w:t>
      </w:r>
    </w:p>
    <w:p w:rsidR="00E8101F" w:rsidRPr="00E8101F" w:rsidRDefault="00E8101F" w:rsidP="00E8101F">
      <w:pPr>
        <w:spacing w:after="0"/>
        <w:jc w:val="both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12. </w:t>
      </w:r>
      <w:r w:rsidRPr="00E8101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в</w:t>
      </w:r>
    </w:p>
    <w:p w:rsidR="009F0716" w:rsidRDefault="009F0716" w:rsidP="009F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</w:p>
    <w:p w:rsidR="001C4DCA" w:rsidRDefault="001C4DCA" w:rsidP="009F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</w:p>
    <w:p w:rsidR="009F0716" w:rsidRDefault="009F0716" w:rsidP="009F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Тема</w:t>
      </w:r>
      <w:r w:rsidRPr="00FD5DB1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Мистецтво </w:t>
      </w:r>
      <w:proofErr w:type="spellStart"/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арабо-мусульманського</w:t>
      </w:r>
      <w:proofErr w:type="spellEnd"/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 xml:space="preserve"> культурного регіону. </w:t>
      </w:r>
    </w:p>
    <w:p w:rsidR="009F0716" w:rsidRPr="00B16F6C" w:rsidRDefault="009F0716" w:rsidP="009F0716">
      <w:pPr>
        <w:spacing w:after="0" w:line="240" w:lineRule="auto"/>
        <w:jc w:val="center"/>
        <w:rPr>
          <w:rFonts w:ascii="Helvetica" w:eastAsia="Times New Roman" w:hAnsi="Helvetica" w:cs="Helvetica"/>
          <w:color w:val="292A3A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Архітектура Арабського Сходу</w:t>
      </w:r>
      <w:r w:rsidRPr="00FD5DB1"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  <w:t>»</w:t>
      </w:r>
    </w:p>
    <w:p w:rsidR="009F0716" w:rsidRPr="001C4DCA" w:rsidRDefault="009F0716" w:rsidP="009F0716">
      <w:pPr>
        <w:spacing w:after="0"/>
        <w:ind w:firstLine="382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 панівну релігію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арабо-мусульманського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регіон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християнство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іслам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буддизм</w:t>
      </w:r>
    </w:p>
    <w:p w:rsidR="009F0716" w:rsidRPr="009F0716" w:rsidRDefault="009F0716" w:rsidP="009F0716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іудаїзм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як називають людей, які сповідують іслам: 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індусами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мормонами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мусульманами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католиками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3.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Перша письмова пам`ятка арабською мовою, що містить релігійні погляди на світ та природу, догматичні положення, правові норми, обряди, ритуали,традиції арабів. Головна священна книга мусульман, у якій записані одкровення Магомета: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Біблія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Коран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Танах</w:t>
      </w:r>
      <w:proofErr w:type="spellEnd"/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Оберіть культові споруди </w:t>
      </w:r>
      <w:proofErr w:type="spellStart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арабо-мусульманської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архітектури: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мавзолей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мечеть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караван-сарай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медресе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Оберіть світські споруди мусульман: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>А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9F0716">
        <w:rPr>
          <w:rFonts w:eastAsia="Times New Roman"/>
          <w:sz w:val="28"/>
          <w:szCs w:val="28"/>
          <w:lang w:val="uk-UA" w:eastAsia="ru-RU"/>
        </w:rPr>
        <w:t>медресе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eastAsia="Times New Roman"/>
          <w:sz w:val="28"/>
          <w:szCs w:val="28"/>
          <w:lang w:val="uk-UA" w:eastAsia="ru-RU"/>
        </w:rPr>
        <w:t>караван-сараї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eastAsia="Times New Roman"/>
          <w:sz w:val="28"/>
          <w:szCs w:val="28"/>
          <w:lang w:val="uk-UA" w:eastAsia="ru-RU"/>
        </w:rPr>
        <w:t>палаци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eastAsia="Times New Roman"/>
          <w:sz w:val="28"/>
          <w:szCs w:val="28"/>
          <w:lang w:val="uk-UA" w:eastAsia="ru-RU"/>
        </w:rPr>
        <w:t>криті ринки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Д </w:t>
      </w:r>
      <w:r w:rsidRPr="009F0716">
        <w:rPr>
          <w:rFonts w:eastAsia="Times New Roman"/>
          <w:sz w:val="28"/>
          <w:szCs w:val="28"/>
          <w:lang w:val="uk-UA" w:eastAsia="ru-RU"/>
        </w:rPr>
        <w:t>мавзолеї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Е </w:t>
      </w:r>
      <w:r w:rsidRPr="009F0716">
        <w:rPr>
          <w:rFonts w:eastAsia="Times New Roman"/>
          <w:sz w:val="28"/>
          <w:szCs w:val="28"/>
          <w:lang w:val="uk-UA" w:eastAsia="ru-RU"/>
        </w:rPr>
        <w:t>мечеть</w:t>
      </w:r>
    </w:p>
    <w:p w:rsidR="009F0716" w:rsidRPr="009F0716" w:rsidRDefault="009F0716" w:rsidP="009F071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чого не буває в молитовних залах мечетей: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каліграфії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кольорових вітражів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зображень і скульптур</w:t>
      </w:r>
    </w:p>
    <w:p w:rsidR="009F0716" w:rsidRPr="009F0716" w:rsidRDefault="009F0716" w:rsidP="009F07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арабесок і мозаїки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7.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як називається башта (у перетині кругла або квадратна), з якої муедзин (мусульманський священик) закликає </w:t>
      </w:r>
      <w:proofErr w:type="spellStart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вірян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до молитви: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9F0716">
        <w:rPr>
          <w:b/>
          <w:sz w:val="28"/>
          <w:szCs w:val="28"/>
          <w:shd w:val="clear" w:color="auto" w:fill="FFFFFF"/>
          <w:lang w:val="uk-UA"/>
        </w:rPr>
        <w:t xml:space="preserve">А </w:t>
      </w:r>
      <w:r w:rsidRPr="009F0716">
        <w:rPr>
          <w:rFonts w:eastAsia="Times New Roman"/>
          <w:sz w:val="28"/>
          <w:szCs w:val="28"/>
          <w:lang w:val="uk-UA" w:eastAsia="ru-RU"/>
        </w:rPr>
        <w:t>мінарет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9F0716">
        <w:rPr>
          <w:b/>
          <w:sz w:val="28"/>
          <w:szCs w:val="28"/>
          <w:shd w:val="clear" w:color="auto" w:fill="FFFFFF"/>
          <w:lang w:val="uk-UA"/>
        </w:rPr>
        <w:t xml:space="preserve">Б </w:t>
      </w:r>
      <w:r w:rsidRPr="009F0716">
        <w:rPr>
          <w:rFonts w:eastAsia="Times New Roman"/>
          <w:sz w:val="28"/>
          <w:szCs w:val="28"/>
          <w:lang w:val="uk-UA" w:eastAsia="ru-RU"/>
        </w:rPr>
        <w:t>медресе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9F0716">
        <w:rPr>
          <w:b/>
          <w:sz w:val="28"/>
          <w:szCs w:val="28"/>
          <w:shd w:val="clear" w:color="auto" w:fill="FFFFFF"/>
          <w:lang w:val="uk-UA"/>
        </w:rPr>
        <w:t xml:space="preserve">В </w:t>
      </w:r>
      <w:r w:rsidRPr="009F0716">
        <w:rPr>
          <w:rFonts w:eastAsia="Times New Roman"/>
          <w:sz w:val="28"/>
          <w:szCs w:val="28"/>
          <w:lang w:val="uk-UA" w:eastAsia="ru-RU"/>
        </w:rPr>
        <w:t>караван-сарай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r w:rsidRPr="009F0716">
        <w:rPr>
          <w:b/>
          <w:sz w:val="28"/>
          <w:szCs w:val="28"/>
          <w:shd w:val="clear" w:color="auto" w:fill="FFFFFF"/>
          <w:lang w:val="uk-UA"/>
        </w:rPr>
        <w:t xml:space="preserve">Г </w:t>
      </w:r>
      <w:proofErr w:type="spellStart"/>
      <w:r w:rsidRPr="009F0716">
        <w:rPr>
          <w:rFonts w:eastAsia="Times New Roman"/>
          <w:sz w:val="28"/>
          <w:szCs w:val="28"/>
          <w:lang w:val="uk-UA" w:eastAsia="ru-RU"/>
        </w:rPr>
        <w:t>міхраб</w:t>
      </w:r>
      <w:proofErr w:type="spellEnd"/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Pr="009F07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Медресе –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F07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це: 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9F0716">
        <w:rPr>
          <w:rFonts w:eastAsia="Times New Roman"/>
          <w:sz w:val="28"/>
          <w:szCs w:val="28"/>
          <w:lang w:val="uk-UA" w:eastAsia="ru-RU"/>
        </w:rPr>
        <w:t>баштоподібна</w:t>
      </w:r>
      <w:proofErr w:type="spellEnd"/>
      <w:r w:rsidRPr="009F0716">
        <w:rPr>
          <w:rFonts w:eastAsia="Times New Roman"/>
          <w:sz w:val="28"/>
          <w:szCs w:val="28"/>
          <w:lang w:val="uk-UA" w:eastAsia="ru-RU"/>
        </w:rPr>
        <w:t xml:space="preserve"> культова споруда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eastAsia="Times New Roman"/>
          <w:sz w:val="28"/>
          <w:szCs w:val="28"/>
          <w:lang w:val="uk-UA" w:eastAsia="ru-RU"/>
        </w:rPr>
        <w:t>мусульманська школа богослов`я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eastAsia="Times New Roman"/>
          <w:sz w:val="28"/>
          <w:szCs w:val="28"/>
          <w:lang w:val="uk-UA" w:eastAsia="ru-RU"/>
        </w:rPr>
        <w:t>місце для молитви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eastAsia="Times New Roman"/>
          <w:sz w:val="28"/>
          <w:szCs w:val="28"/>
          <w:lang w:val="uk-UA" w:eastAsia="ru-RU"/>
        </w:rPr>
        <w:t>поховальна споруда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як називаються монументальні поховальні споруди, що містять камеру з останками померлого й поминальну залу: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медресе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Б </w:t>
      </w:r>
      <w:r w:rsidRPr="009F0716">
        <w:rPr>
          <w:rFonts w:eastAsia="Times New Roman"/>
          <w:sz w:val="28"/>
          <w:szCs w:val="28"/>
          <w:lang w:val="uk-UA" w:eastAsia="ru-RU"/>
        </w:rPr>
        <w:t>мавзолеї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eastAsia="Times New Roman"/>
          <w:sz w:val="28"/>
          <w:szCs w:val="28"/>
          <w:lang w:val="uk-UA" w:eastAsia="ru-RU"/>
        </w:rPr>
        <w:t>мінарети</w:t>
      </w:r>
    </w:p>
    <w:p w:rsidR="009F0716" w:rsidRPr="009F0716" w:rsidRDefault="009F0716" w:rsidP="009F0716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9F0716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eastAsia="Times New Roman"/>
          <w:sz w:val="28"/>
          <w:szCs w:val="28"/>
          <w:lang w:val="uk-UA" w:eastAsia="ru-RU"/>
        </w:rPr>
        <w:t>мечеті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Головний священний храм мусульман, у внутрішньому дворі якого розташована </w:t>
      </w:r>
      <w:proofErr w:type="spellStart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Кааба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- об`єкт обов`язкового паломництва – хаджу: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мечеть (</w:t>
      </w:r>
      <w:proofErr w:type="spellStart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мечеть</w:t>
      </w:r>
      <w:proofErr w:type="spellEnd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Омейядів</w:t>
      </w:r>
      <w:proofErr w:type="spellEnd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Дамаску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Блакитна мечеть у Стамбулі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мечеть </w:t>
      </w:r>
      <w:proofErr w:type="spellStart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Аль-Харам</w:t>
      </w:r>
      <w:proofErr w:type="spellEnd"/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(Священна мечеть) у Мецці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мечеть Пророка в Медині</w:t>
      </w:r>
    </w:p>
    <w:p w:rsidR="009F0716" w:rsidRPr="009F0716" w:rsidRDefault="009F0716" w:rsidP="009F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що є правдою про </w:t>
      </w:r>
      <w:proofErr w:type="spellStart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Каабу</w:t>
      </w:r>
      <w:proofErr w:type="spellEnd"/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священна кам`яна споруда прямокутної форми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Чорний камінь – головний предмет поклоніння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молитви не можна дивитися на Чорний камінь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покрита чорним полотном з вишитими на ньому віршами з Корану</w:t>
      </w:r>
    </w:p>
    <w:p w:rsidR="009F0716" w:rsidRPr="009F0716" w:rsidRDefault="009F0716" w:rsidP="009F0716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</w:t>
      </w:r>
      <w:r w:rsidRPr="009F07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 правильні твердження, що характеризують Блакитну мечеть у Стамбулі: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майдан, оперезаний галереями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грандіозна споруда з каскадом сферичних куполів і шістьма мінаретами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для молитви і богослужіння</w:t>
      </w:r>
    </w:p>
    <w:p w:rsid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інтер’єр розписано цитатами з Корану</w:t>
      </w:r>
    </w:p>
    <w:p w:rsid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716" w:rsidRPr="009F0716" w:rsidRDefault="009F0716" w:rsidP="009F0716">
      <w:pPr>
        <w:spacing w:after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 до тесту: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а, б, г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б, в, г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а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б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б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в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а, б, г</w:t>
      </w:r>
    </w:p>
    <w:p w:rsidR="009F0716" w:rsidRPr="009F0716" w:rsidRDefault="009F0716" w:rsidP="009F0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0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б, г</w:t>
      </w:r>
    </w:p>
    <w:p w:rsidR="00E8101F" w:rsidRDefault="00E8101F" w:rsidP="00E8101F">
      <w:pPr>
        <w:rPr>
          <w:rFonts w:ascii="Calibri" w:eastAsia="Calibri" w:hAnsi="Calibri" w:cs="Times New Roman"/>
          <w:lang w:val="uk-UA"/>
        </w:rPr>
      </w:pPr>
    </w:p>
    <w:p w:rsidR="00E8101F" w:rsidRPr="00E8101F" w:rsidRDefault="00E8101F" w:rsidP="00E8101F">
      <w:pPr>
        <w:rPr>
          <w:rFonts w:ascii="Calibri" w:eastAsia="Calibri" w:hAnsi="Calibri" w:cs="Times New Roman"/>
          <w:lang w:val="uk-UA"/>
        </w:rPr>
      </w:pPr>
    </w:p>
    <w:p w:rsidR="00E8101F" w:rsidRDefault="00E8101F" w:rsidP="00AB3B58">
      <w:pPr>
        <w:spacing w:after="0"/>
        <w:jc w:val="center"/>
        <w:rPr>
          <w:rFonts w:ascii="Times New Roman" w:eastAsia="Times New Roman" w:hAnsi="Times New Roman"/>
          <w:b/>
          <w:color w:val="292A3A"/>
          <w:sz w:val="28"/>
          <w:szCs w:val="28"/>
          <w:lang w:val="uk-UA" w:eastAsia="ru-RU"/>
        </w:rPr>
      </w:pPr>
    </w:p>
    <w:p w:rsidR="00AB3B58" w:rsidRPr="00AB3B58" w:rsidRDefault="00AB3B58" w:rsidP="00AB3B58">
      <w:pPr>
        <w:jc w:val="center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Тема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Індійський культурний регіон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поліетнічний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склад населення Індії: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індуси та індійці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індійці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індуси та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хінді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індійці та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хінді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 кількість діалектів в Індії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900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Державна мова Індії: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хінді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3B58" w:rsidRPr="00AB3B58" w:rsidRDefault="00AB3B58" w:rsidP="00AB3B58">
      <w:pPr>
        <w:tabs>
          <w:tab w:val="left" w:pos="29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тамільська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арабська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ассамська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Визначте, якою мовою написані твори класичної літератури, релігійні й філософські праці Індії: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санскритом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хінді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англійською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латинською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Провідними релігіями Індії є: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буддизм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індуїзм 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тотеізм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анімізм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Засновником буддизму був: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Шива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Гаутама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Брахма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B3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Вішну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7.</w:t>
      </w:r>
      <w:r w:rsidRPr="00AB3B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вченням Будди, щоб обрати шлях порятунку, треба пройти: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очищення обрядами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 станів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довгий шлях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реінкарнацію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8.</w:t>
      </w:r>
      <w:r w:rsidRPr="00AB3B5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 називаються священні книги індуїстів?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Брахма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Веди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Вішна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Коран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 відповідність між кожним верховним богом індуїзму та  функцією, яку він виконував: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Брахма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1 бог-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охоронець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Шива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2 творець світу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Вішну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3 бог-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руйнівник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 головну ідею буддизму: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моральне вдосконалення людини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терпіння страждань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возвеличення Будди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переродження душ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Індуїзм проповідує: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віру у власні сили      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вічність і реінкарнацію            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боротьбу з кармою      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 споглядати</w:t>
      </w:r>
    </w:p>
    <w:p w:rsidR="00AB3B58" w:rsidRPr="00AB3B58" w:rsidRDefault="00AB3B58" w:rsidP="00AB3B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Культура та мистецтво індійського регіону формувалися під впливом усіх релігій, окрім: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буддизму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брахманізму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синтоїзму</w:t>
      </w:r>
    </w:p>
    <w:p w:rsid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індуїзму</w:t>
      </w:r>
    </w:p>
    <w:p w:rsidR="001C4DCA" w:rsidRPr="00AB3B58" w:rsidRDefault="001C4DCA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B58" w:rsidRPr="00AB3B58" w:rsidRDefault="00AB3B58" w:rsidP="001C4DCA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 до тесту: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1.а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2.в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3.а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4.а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5.а,б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6.б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7.б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8.б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9.а – 2, б – 3, в – 1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10.а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11.б</w:t>
      </w:r>
    </w:p>
    <w:p w:rsidR="00AB3B58" w:rsidRPr="00AB3B58" w:rsidRDefault="00AB3B58" w:rsidP="001C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/>
        </w:rPr>
        <w:t>12.в</w:t>
      </w:r>
    </w:p>
    <w:p w:rsidR="00AB3B58" w:rsidRPr="00AB3B58" w:rsidRDefault="00AB3B58" w:rsidP="00AB3B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3B58" w:rsidRDefault="00AB3B58" w:rsidP="00AB3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Тема</w:t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«Архітектура, скульптура та живопис Індії»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Ступа в архітектурі Індії – це: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 індуїстів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монументальна культова споруда для зберігання реліквій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для молитви і богослужіння</w:t>
      </w:r>
    </w:p>
    <w:p w:rsidR="00AB3B58" w:rsidRPr="00AB3B58" w:rsidRDefault="00AB3B58" w:rsidP="00AB3B58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печерний храм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Найчастіше на воротах до ступ зображали  жіночі божества, які мають назву: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принцеса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якшин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фреска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хінді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буддійській культурі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чайтья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це: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печерний храм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скульптурне зображення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 житлової архітектури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похоронна споруда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 релігію, яка вплинула  на культуру Індії епохи Великих Моголів: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католицизм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іслам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іудаїзм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буддизм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 найстарішу та найвеличнішу ступу Індії: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Велика Ступа у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Санчі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Ступа в Бірмі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Шведагонська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Ступа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Шанті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Імператор Шах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Джахан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Мугал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22 роки будував мавзолей для своєї перської </w:t>
      </w:r>
      <w:r w:rsidR="001521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дружини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Мумтаз-Махал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Цю архітектурну споруду називають: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мечеть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Джані</w:t>
      </w:r>
      <w:proofErr w:type="spellEnd"/>
      <w:r w:rsidR="00152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Масджид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Тадж-Махал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храм цариці </w:t>
      </w:r>
      <w:proofErr w:type="spellStart"/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Хатшепсут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храм </w:t>
      </w:r>
      <w:proofErr w:type="spellStart"/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Кандар`я</w:t>
      </w:r>
      <w:proofErr w:type="spellEnd"/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Махадева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7. </w:t>
      </w:r>
      <w:r w:rsidRPr="00AB3B58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Яка статуя знаходиться в музеї </w:t>
      </w:r>
      <w:proofErr w:type="spellStart"/>
      <w:r w:rsidRPr="00AB3B58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Сарнатха</w:t>
      </w:r>
      <w:proofErr w:type="spellEnd"/>
      <w:r w:rsidRPr="00AB3B58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статуя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Ганеша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статуя Будди</w:t>
      </w:r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статуя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Шиви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B3B5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Г </w:t>
      </w:r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статуя </w:t>
      </w:r>
      <w:proofErr w:type="spellStart"/>
      <w:r w:rsidRPr="00AB3B5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Крішни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2018 року найбільша статуя в Індії, висотою з 14-поверховий будинок</w:t>
      </w:r>
      <w:r w:rsidR="001521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присвячена: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Будді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Богу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Вішну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Богу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Шиві</w:t>
      </w:r>
      <w:proofErr w:type="spellEnd"/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Богу 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Брахмі</w:t>
      </w:r>
      <w:proofErr w:type="spellEnd"/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який вид живопису отримав розповсюдження в Індії за часів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Існування Імперії Моголів: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мініатюри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="00152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пейзажі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портрети</w:t>
      </w:r>
    </w:p>
    <w:p w:rsidR="00AB3B58" w:rsidRPr="00AB3B58" w:rsidRDefault="00AB3B58" w:rsidP="00AB3B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натюрморти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Визначте, куди занесені</w:t>
      </w:r>
      <w:r w:rsidR="00152183" w:rsidRPr="001521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печерні фрески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Багха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Аджанті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Еллори</w:t>
      </w:r>
      <w:proofErr w:type="spellEnd"/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священних книг Веди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списку всесвітньої спадщини ЮНЕСКО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Біблії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Корану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Індійське класичне образотворче мистецтво можна умовно розділити на два види: настінний живопис (фрески) та мініатюру. Позначте мініатюри: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B3B5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137C65" wp14:editId="2D981891">
            <wp:extent cx="1133475" cy="876300"/>
            <wp:effectExtent l="0" t="0" r="9525" b="0"/>
            <wp:docPr id="4" name="Рисунок 4" descr="Описание: https://naurok-test.nyc3.digitaloceanspaces.com/uploads/test/234311/98641/921097_158557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naurok-test.nyc3.digitaloceanspaces.com/uploads/test/234311/98641/921097_15855791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EF33F67" wp14:editId="14D42C43">
            <wp:extent cx="704850" cy="962025"/>
            <wp:effectExtent l="0" t="0" r="0" b="9525"/>
            <wp:docPr id="5" name="Рисунок 5" descr="Описание: https://naurok-test.nyc3.digitaloceanspaces.com/uploads/test/234311/98641/499325_158557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naurok-test.nyc3.digitaloceanspaces.com/uploads/test/234311/98641/499325_15855791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B3B5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B2B1A6" wp14:editId="245606B2">
            <wp:extent cx="647700" cy="1009650"/>
            <wp:effectExtent l="0" t="0" r="0" b="0"/>
            <wp:docPr id="6" name="Рисунок 6" descr="Описание: https://naurok-test.nyc3.digitaloceanspaces.com/uploads/test/234311/98641/287332_158557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naurok-test.nyc3.digitaloceanspaces.com/uploads/test/234311/98641/287332_158557937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AB3B5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34BA8E4" wp14:editId="589AFE94">
            <wp:extent cx="1209675" cy="904875"/>
            <wp:effectExtent l="0" t="0" r="9525" b="9525"/>
            <wp:docPr id="7" name="Рисунок 7" descr="Описание: https://naurok-test.nyc3.digitaloceanspaces.com/uploads/test/234311/98641/959871_158557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naurok-test.nyc3.digitaloceanspaces.com/uploads/test/234311/98641/959871_15855793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</w:t>
      </w:r>
      <w:r w:rsidRPr="00AB3B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Значимим досягненням індійського живопису став..., якому притаманні психологічні характеристики й реалістичність образів.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настінний розпис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могольский</w:t>
      </w:r>
      <w:proofErr w:type="spellEnd"/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портрет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пейзаж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мініатюрний живопис</w:t>
      </w:r>
    </w:p>
    <w:p w:rsidR="00AB3B58" w:rsidRPr="00AB3B58" w:rsidRDefault="00AB3B58" w:rsidP="00AB3B58">
      <w:pPr>
        <w:spacing w:after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 до тесту: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б 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б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б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б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</w:p>
    <w:p w:rsidR="00AB3B58" w:rsidRPr="00AB3B58" w:rsidRDefault="00AB3B58" w:rsidP="00AB3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B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 в</w:t>
      </w:r>
    </w:p>
    <w:p w:rsidR="00AB3B58" w:rsidRDefault="00AB3B58" w:rsidP="00AB3B58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б </w:t>
      </w:r>
    </w:p>
    <w:p w:rsidR="001C4DCA" w:rsidRPr="001C4DCA" w:rsidRDefault="001C4DCA" w:rsidP="001C4DCA">
      <w:pPr>
        <w:jc w:val="center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«Музичне мистецтво Індії»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Оригінальний жанр у художній культурі Індії, що дістав назву </w:t>
      </w:r>
      <w:proofErr w:type="spellStart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сангіт</w:t>
      </w:r>
      <w:proofErr w:type="spellEnd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танцювальна драма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поетична драма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вокальна драма</w:t>
      </w:r>
    </w:p>
    <w:p w:rsidR="001C4DCA" w:rsidRPr="001C4DCA" w:rsidRDefault="001C4DCA" w:rsidP="001C4DCA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театральна драма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Із</w:t>
      </w:r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чим у музичному мистецтві Індії асоціюються сім нот: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сьома кольорами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сьома днями тижня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сьома планетами сонячної системи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сьома вільними мистецтвами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Позначте, якою за складом є індійська музика: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одноголосна (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монодійна</w:t>
      </w:r>
      <w:proofErr w:type="spellEnd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багатоголосна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капельна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ансамблева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як називається основний мелодичний наспів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індійській музиці: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тала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рага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ваніка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мудра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Визначте  різновиди  музики, які здавна існували в Індії: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світська (придворна) музика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класична музика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культова, храмова музика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Cs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народна музика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1C4DCA">
        <w:rPr>
          <w:rFonts w:eastAsia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FD4B36" wp14:editId="2A3B2FEF">
            <wp:simplePos x="0" y="0"/>
            <wp:positionH relativeFrom="column">
              <wp:posOffset>2230755</wp:posOffset>
            </wp:positionH>
            <wp:positionV relativeFrom="paragraph">
              <wp:posOffset>290195</wp:posOffset>
            </wp:positionV>
            <wp:extent cx="508635" cy="695325"/>
            <wp:effectExtent l="19050" t="0" r="5715" b="0"/>
            <wp:wrapThrough wrapText="bothSides">
              <wp:wrapPolygon edited="0">
                <wp:start x="-809" y="0"/>
                <wp:lineTo x="-809" y="21304"/>
                <wp:lineTo x="21843" y="21304"/>
                <wp:lineTo x="21843" y="0"/>
                <wp:lineTo x="-809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DCA">
        <w:rPr>
          <w:rFonts w:eastAsia="Times New Roman"/>
          <w:b/>
          <w:sz w:val="28"/>
          <w:szCs w:val="28"/>
          <w:lang w:val="uk-UA" w:eastAsia="ru-RU"/>
        </w:rPr>
        <w:t>6.</w:t>
      </w:r>
      <w:r w:rsidRPr="001C4DCA">
        <w:rPr>
          <w:rFonts w:eastAsia="Times New Roman"/>
          <w:bCs/>
          <w:i/>
          <w:sz w:val="28"/>
          <w:szCs w:val="28"/>
          <w:lang w:val="uk-UA" w:eastAsia="ru-RU"/>
        </w:rPr>
        <w:t xml:space="preserve"> </w:t>
      </w:r>
      <w:r w:rsidRPr="001C4DCA">
        <w:rPr>
          <w:rFonts w:eastAsia="Times New Roman"/>
          <w:b/>
          <w:bCs/>
          <w:i/>
          <w:sz w:val="28"/>
          <w:szCs w:val="28"/>
          <w:lang w:val="uk-UA" w:eastAsia="ru-RU"/>
        </w:rPr>
        <w:t xml:space="preserve">Назвіть музичний інструмент, який тримає в руках індійська богиня мистецтв </w:t>
      </w:r>
      <w:proofErr w:type="spellStart"/>
      <w:r w:rsidRPr="001C4DCA">
        <w:rPr>
          <w:rFonts w:eastAsia="Times New Roman"/>
          <w:b/>
          <w:bCs/>
          <w:i/>
          <w:sz w:val="28"/>
          <w:szCs w:val="28"/>
          <w:lang w:val="uk-UA" w:eastAsia="ru-RU"/>
        </w:rPr>
        <w:t>Сарасваті</w:t>
      </w:r>
      <w:proofErr w:type="spellEnd"/>
      <w:r w:rsidRPr="001C4DCA">
        <w:rPr>
          <w:rFonts w:eastAsia="Times New Roman"/>
          <w:bCs/>
          <w:i/>
          <w:sz w:val="28"/>
          <w:szCs w:val="28"/>
          <w:lang w:val="uk-UA" w:eastAsia="ru-RU"/>
        </w:rPr>
        <w:t>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віна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сарангі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 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табла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1C4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бансурі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C4D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</w:t>
      </w:r>
      <w:r w:rsidRPr="001C4DCA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Назвіть музичний інструмент, на якому грає бог </w:t>
      </w:r>
      <w:proofErr w:type="spellStart"/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Крішна</w:t>
      </w:r>
      <w:proofErr w:type="spellEnd"/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  <w:r w:rsidRPr="001C4DC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1C4DCA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B94F519" wp14:editId="7C8B9652">
            <wp:simplePos x="0" y="0"/>
            <wp:positionH relativeFrom="column">
              <wp:posOffset>1567815</wp:posOffset>
            </wp:positionH>
            <wp:positionV relativeFrom="paragraph">
              <wp:posOffset>98425</wp:posOffset>
            </wp:positionV>
            <wp:extent cx="590550" cy="771525"/>
            <wp:effectExtent l="19050" t="0" r="0" b="0"/>
            <wp:wrapThrough wrapText="bothSides">
              <wp:wrapPolygon edited="0">
                <wp:start x="-697" y="0"/>
                <wp:lineTo x="-697" y="21333"/>
                <wp:lineTo x="21600" y="21333"/>
                <wp:lineTo x="21600" y="0"/>
                <wp:lineTo x="-697" y="0"/>
              </wp:wrapPolygon>
            </wp:wrapThrough>
            <wp:docPr id="10" name="Рисунок 2" descr="https://naurok-test.nyc3.digitaloceanspaces.com/uploads/test/241069/73921/988988_158507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241069/73921/988988_15850711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DCA">
        <w:rPr>
          <w:b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Pr="001C4DCA">
        <w:rPr>
          <w:rFonts w:eastAsia="Times New Roman"/>
          <w:bCs/>
          <w:sz w:val="28"/>
          <w:szCs w:val="28"/>
          <w:lang w:val="uk-UA" w:eastAsia="ru-RU"/>
        </w:rPr>
        <w:t>сарангі</w:t>
      </w:r>
      <w:proofErr w:type="spellEnd"/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1C4DCA">
        <w:rPr>
          <w:b/>
          <w:sz w:val="28"/>
          <w:szCs w:val="28"/>
          <w:shd w:val="clear" w:color="auto" w:fill="FFFFFF"/>
          <w:lang w:val="uk-UA"/>
        </w:rPr>
        <w:t xml:space="preserve">Б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віна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1C4DCA">
        <w:rPr>
          <w:b/>
          <w:sz w:val="28"/>
          <w:szCs w:val="28"/>
          <w:shd w:val="clear" w:color="auto" w:fill="FFFFFF"/>
          <w:lang w:val="uk-UA"/>
        </w:rPr>
        <w:t xml:space="preserve">В </w:t>
      </w:r>
      <w:r w:rsidRPr="001C4DCA">
        <w:rPr>
          <w:rFonts w:eastAsia="Times New Roman"/>
          <w:bCs/>
          <w:sz w:val="28"/>
          <w:szCs w:val="28"/>
          <w:lang w:val="uk-UA" w:eastAsia="ru-RU"/>
        </w:rPr>
        <w:t>ситар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r w:rsidRPr="001C4DCA">
        <w:rPr>
          <w:b/>
          <w:sz w:val="28"/>
          <w:szCs w:val="28"/>
          <w:shd w:val="clear" w:color="auto" w:fill="FFFFFF"/>
          <w:lang w:val="uk-UA"/>
        </w:rPr>
        <w:t xml:space="preserve">Г </w:t>
      </w:r>
      <w:proofErr w:type="spellStart"/>
      <w:r w:rsidRPr="001C4DCA">
        <w:rPr>
          <w:rFonts w:eastAsia="Times New Roman"/>
          <w:bCs/>
          <w:sz w:val="28"/>
          <w:szCs w:val="28"/>
          <w:lang w:val="uk-UA" w:eastAsia="ru-RU"/>
        </w:rPr>
        <w:t>бансурі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Установіть відповідність між музичним інструментом та групою, до якої він належить: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бандурі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струнний смичковий інструмент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1C4DCA">
        <w:rPr>
          <w:rFonts w:eastAsia="Times New Roman"/>
          <w:sz w:val="28"/>
          <w:szCs w:val="28"/>
          <w:lang w:val="uk-UA" w:eastAsia="ru-RU"/>
        </w:rPr>
        <w:t xml:space="preserve">ситар </w:t>
      </w:r>
      <w:r>
        <w:rPr>
          <w:rFonts w:eastAsia="Times New Roman"/>
          <w:sz w:val="28"/>
          <w:szCs w:val="28"/>
          <w:lang w:val="uk-UA" w:eastAsia="ru-RU"/>
        </w:rPr>
        <w:t xml:space="preserve">                       </w:t>
      </w: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2 </w:t>
      </w:r>
      <w:r w:rsidRPr="001C4DCA">
        <w:rPr>
          <w:rFonts w:eastAsia="Times New Roman"/>
          <w:sz w:val="28"/>
          <w:szCs w:val="28"/>
          <w:lang w:val="uk-UA" w:eastAsia="ru-RU"/>
        </w:rPr>
        <w:t>ударний інструмент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1C4DCA">
        <w:rPr>
          <w:rFonts w:eastAsia="Times New Roman"/>
          <w:sz w:val="28"/>
          <w:szCs w:val="28"/>
          <w:lang w:val="uk-UA" w:eastAsia="ru-RU"/>
        </w:rPr>
        <w:t>сарангі</w:t>
      </w:r>
      <w:proofErr w:type="spellEnd"/>
      <w:r w:rsidRPr="001C4DCA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                    </w:t>
      </w: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3 </w:t>
      </w:r>
      <w:r w:rsidRPr="001C4DCA">
        <w:rPr>
          <w:rFonts w:eastAsia="Times New Roman"/>
          <w:sz w:val="28"/>
          <w:szCs w:val="28"/>
          <w:lang w:val="uk-UA" w:eastAsia="ru-RU"/>
        </w:rPr>
        <w:t>струнний щипковий інструмент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1C4DCA">
        <w:rPr>
          <w:rFonts w:eastAsia="Times New Roman"/>
          <w:sz w:val="28"/>
          <w:szCs w:val="28"/>
          <w:lang w:val="uk-UA" w:eastAsia="ru-RU"/>
        </w:rPr>
        <w:t>табла</w:t>
      </w:r>
      <w:proofErr w:type="spellEnd"/>
      <w:r w:rsidRPr="001C4DCA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                       </w:t>
      </w: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4 </w:t>
      </w:r>
      <w:r w:rsidRPr="001C4DCA">
        <w:rPr>
          <w:rFonts w:eastAsia="Times New Roman"/>
          <w:sz w:val="28"/>
          <w:szCs w:val="28"/>
          <w:lang w:val="uk-UA" w:eastAsia="ru-RU"/>
        </w:rPr>
        <w:t>духовий інструмент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Назвіть музичний інструмент, який став популярним у рок-музикантів після того, як Джордж </w:t>
      </w:r>
      <w:proofErr w:type="spellStart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Харрісон</w:t>
      </w:r>
      <w:proofErr w:type="spellEnd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зіграв на ньому одну з пісень «</w:t>
      </w:r>
      <w:proofErr w:type="spellStart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Бітлз</w:t>
      </w:r>
      <w:proofErr w:type="spellEnd"/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»: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1C4DCA">
        <w:rPr>
          <w:rFonts w:eastAsia="Times New Roman"/>
          <w:sz w:val="28"/>
          <w:szCs w:val="28"/>
          <w:lang w:val="uk-UA" w:eastAsia="ru-RU"/>
        </w:rPr>
        <w:t>сарангі</w:t>
      </w:r>
      <w:proofErr w:type="spellEnd"/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1C4DCA">
        <w:rPr>
          <w:rFonts w:eastAsia="Times New Roman"/>
          <w:sz w:val="28"/>
          <w:szCs w:val="28"/>
          <w:lang w:val="uk-UA" w:eastAsia="ru-RU"/>
        </w:rPr>
        <w:t>ситар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1C4DCA">
        <w:rPr>
          <w:rFonts w:eastAsia="Times New Roman"/>
          <w:sz w:val="28"/>
          <w:szCs w:val="28"/>
          <w:lang w:val="uk-UA" w:eastAsia="ru-RU"/>
        </w:rPr>
        <w:t>віна</w:t>
      </w:r>
    </w:p>
    <w:p w:rsidR="001C4DCA" w:rsidRPr="001C4DCA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1C4DCA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1C4DCA">
        <w:rPr>
          <w:rFonts w:eastAsia="Times New Roman"/>
          <w:sz w:val="28"/>
          <w:szCs w:val="28"/>
          <w:lang w:val="uk-UA" w:eastAsia="ru-RU"/>
        </w:rPr>
        <w:t>бансурі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 </w:t>
      </w:r>
      <w:r w:rsidRPr="001C4DCA">
        <w:rPr>
          <w:rFonts w:ascii="Arial" w:hAnsi="Arial" w:cs="Arial"/>
          <w:b/>
          <w:i/>
          <w:sz w:val="21"/>
          <w:szCs w:val="21"/>
          <w:shd w:val="clear" w:color="auto" w:fill="FFFFFF"/>
          <w:lang w:val="uk-UA"/>
        </w:rPr>
        <w:t> </w:t>
      </w:r>
      <w:r w:rsidRPr="001C4DC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індійського</w:t>
      </w:r>
      <w:r w:rsidRPr="001C4D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 </w:t>
      </w:r>
      <w:hyperlink r:id="rId24" w:tooltip="Композитор" w:history="1">
        <w:r w:rsidRPr="001C4DCA">
          <w:rPr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композитор</w:t>
        </w:r>
      </w:hyperlink>
      <w:r w:rsidRPr="001C4D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1C4D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, співака і віртуоза гри на </w:t>
      </w:r>
      <w:hyperlink r:id="rId25" w:tooltip="" w:history="1">
        <w:r w:rsidRPr="001C4DCA">
          <w:rPr>
            <w:rFonts w:ascii="Times New Roman" w:hAnsi="Times New Roman" w:cs="Times New Roman"/>
            <w:b/>
            <w:i/>
            <w:sz w:val="28"/>
            <w:szCs w:val="28"/>
            <w:u w:val="single"/>
            <w:shd w:val="clear" w:color="auto" w:fill="FFFFFF"/>
            <w:lang w:val="uk-UA"/>
          </w:rPr>
          <w:t>ситар</w:t>
        </w:r>
      </w:hyperlink>
      <w:r w:rsidRPr="001C4DCA">
        <w:rPr>
          <w:rFonts w:ascii="Times New Roman" w:hAnsi="Times New Roman" w:cs="Times New Roman"/>
          <w:b/>
          <w:i/>
          <w:sz w:val="28"/>
          <w:szCs w:val="28"/>
          <w:lang w:val="uk-UA"/>
        </w:rPr>
        <w:t>і: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Калідаса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Раві</w:t>
      </w:r>
      <w:proofErr w:type="spellEnd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Шанкар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Радж</w:t>
      </w:r>
      <w:proofErr w:type="spellEnd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Капур</w:t>
      </w:r>
      <w:proofErr w:type="spellEnd"/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Рабіндранат Тагор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Знайдіть екзотичний ритуальний інструмент, у якому, на думку індусів, живе морський демон, якого переміг бог </w:t>
      </w:r>
      <w:proofErr w:type="spellStart"/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Вішну</w:t>
      </w:r>
      <w:proofErr w:type="spellEnd"/>
      <w:r w:rsidRPr="001C4D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C095C1A" wp14:editId="1E1F327B">
            <wp:extent cx="733425" cy="410636"/>
            <wp:effectExtent l="0" t="0" r="0" b="8890"/>
            <wp:docPr id="11" name="Рисунок 11" descr="https://naurok-test.nyc3.digitaloceanspaces.com/uploads/test/241069/73921/668555_158507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241069/73921/668555_158507249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4" cy="4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632F7E" wp14:editId="2421C7B9">
            <wp:extent cx="700368" cy="523875"/>
            <wp:effectExtent l="0" t="0" r="5080" b="0"/>
            <wp:docPr id="12" name="Рисунок 12" descr="https://naurok-test.nyc3.digitaloceanspaces.com/uploads/test/241069/73921/305781_158507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241069/73921/305781_15850725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0" cy="5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C3B1A02" wp14:editId="3261C1ED">
            <wp:extent cx="81915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78" cy="81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9CD867" wp14:editId="4726A7B5">
            <wp:extent cx="746759" cy="533400"/>
            <wp:effectExtent l="0" t="0" r="0" b="0"/>
            <wp:docPr id="14" name="Рисунок 14" descr="https://naurok-test.nyc3.digitaloceanspaces.com/uploads/test/241069/73921/993292_158507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241069/73921/993292_158507252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78" cy="53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 індійські музичні 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</w:t>
      </w:r>
      <w:r w:rsidRPr="001C4DC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струменти: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15E998A" wp14:editId="2534F27D">
            <wp:extent cx="773430" cy="552450"/>
            <wp:effectExtent l="0" t="0" r="7620" b="0"/>
            <wp:docPr id="15" name="Рисунок 15" descr="https://naurok-test.nyc3.digitaloceanspaces.com/uploads/test/241069/73921/210698_158507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-test.nyc3.digitaloceanspaces.com/uploads/test/241069/73921/210698_158507311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FC7EDAE" wp14:editId="43F610FD">
            <wp:extent cx="828675" cy="828675"/>
            <wp:effectExtent l="0" t="0" r="9525" b="9525"/>
            <wp:docPr id="16" name="Рисунок 16" descr="https://naurok-test.nyc3.digitaloceanspaces.com/uploads/test/241069/73921/726914_1585073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urok-test.nyc3.digitaloceanspaces.com/uploads/test/241069/73921/726914_158507314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8F23F75" wp14:editId="60794E55">
            <wp:extent cx="556068" cy="904875"/>
            <wp:effectExtent l="0" t="0" r="0" b="0"/>
            <wp:docPr id="17" name="Рисунок 17" descr="https://naurok-test.nyc3.digitaloceanspaces.com/uploads/test/241069/73921/993605_158507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-test.nyc3.digitaloceanspaces.com/uploads/test/241069/73921/993605_158507332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3" cy="9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Pr="001C4DC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A05EEA7" wp14:editId="60A147D2">
            <wp:extent cx="857250" cy="857250"/>
            <wp:effectExtent l="0" t="0" r="0" b="0"/>
            <wp:docPr id="18" name="Рисунок 18" descr="https://naurok-test.nyc3.digitaloceanspaces.com/uploads/test/241069/73921/981670_158507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urok-test.nyc3.digitaloceanspaces.com/uploads/test/241069/73921/981670_158507312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CA" w:rsidRPr="001C4DCA" w:rsidRDefault="001C4DCA" w:rsidP="001C4DCA">
      <w:pPr>
        <w:spacing w:after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4DCA" w:rsidRPr="001C4DCA" w:rsidRDefault="001C4DCA" w:rsidP="001C4DCA">
      <w:pPr>
        <w:spacing w:after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Ключ до тесту: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а 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б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а, в, г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г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а – 4, б – 3, в – 1, г - 2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б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б 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а</w:t>
      </w:r>
    </w:p>
    <w:p w:rsidR="001C4DCA" w:rsidRPr="001C4DCA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4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а, б, г</w:t>
      </w:r>
    </w:p>
    <w:p w:rsidR="001C4DCA" w:rsidRDefault="001C4DCA" w:rsidP="001C4DCA">
      <w:pPr>
        <w:jc w:val="center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</w:p>
    <w:p w:rsidR="001C4DCA" w:rsidRPr="00CF1F79" w:rsidRDefault="001C4DCA" w:rsidP="001C4DCA">
      <w:pPr>
        <w:jc w:val="center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«Танцювальне мистецтво та кінематограф Індії»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божество вважається творцем і першим виконавцем танцю в Індії: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Шива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Крішна</w:t>
      </w:r>
      <w:proofErr w:type="spellEnd"/>
    </w:p>
    <w:p w:rsidR="001C4DCA" w:rsidRPr="00CF1F79" w:rsidRDefault="001C4DCA" w:rsidP="001C4DCA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Лакшмі</w:t>
      </w:r>
      <w:proofErr w:type="spellEnd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Мудра – це: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 танцю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 архітектури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фрагмент з індійського фільму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уривок зі священ</w:t>
      </w:r>
      <w:r w:rsid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книги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 значення рухів різними частинами тіла в індійському танці: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глибокий релігійний та філософський сенс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мають ніякого сенсу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значення лише в певних позах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значення лише в певних танцях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proofErr w:type="spellStart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Хаста</w:t>
      </w:r>
      <w:proofErr w:type="spellEnd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– це: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 пальців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 рук відносно тіла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 ніг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позиції голови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Позначте, ким були </w:t>
      </w:r>
      <w:proofErr w:type="spellStart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девадасі</w:t>
      </w:r>
      <w:proofErr w:type="spellEnd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А </w:t>
      </w:r>
      <w:r w:rsidRPr="00CF1F79">
        <w:rPr>
          <w:rFonts w:eastAsia="Times New Roman"/>
          <w:sz w:val="28"/>
          <w:szCs w:val="28"/>
          <w:lang w:val="uk-UA" w:eastAsia="ru-RU"/>
        </w:rPr>
        <w:t>жриці індійських божеств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eastAsia="Times New Roman"/>
          <w:sz w:val="28"/>
          <w:szCs w:val="28"/>
          <w:lang w:val="uk-UA" w:eastAsia="ru-RU"/>
        </w:rPr>
        <w:t>монашки індуських храмів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eastAsia="Times New Roman"/>
          <w:sz w:val="28"/>
          <w:szCs w:val="28"/>
          <w:lang w:val="uk-UA" w:eastAsia="ru-RU"/>
        </w:rPr>
        <w:t>храмові танцівниці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eastAsia="Times New Roman"/>
          <w:sz w:val="28"/>
          <w:szCs w:val="28"/>
          <w:lang w:val="uk-UA" w:eastAsia="ru-RU"/>
        </w:rPr>
        <w:t>потойбічні сили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Позначте, як називається найдавніший класичний індійський танець: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катхак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калбелія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маніпурі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бхаратанатьям</w:t>
      </w:r>
      <w:proofErr w:type="spellEnd"/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F1F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7.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Літопис індійського кіно починається зі стрічки 1897 року: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CF1F79">
        <w:rPr>
          <w:b/>
          <w:sz w:val="28"/>
          <w:szCs w:val="28"/>
          <w:shd w:val="clear" w:color="auto" w:fill="FFFFFF"/>
          <w:lang w:val="uk-UA"/>
        </w:rPr>
        <w:t xml:space="preserve">А </w:t>
      </w:r>
      <w:r w:rsidRPr="00CF1F79">
        <w:rPr>
          <w:rFonts w:eastAsia="Times New Roman"/>
          <w:sz w:val="28"/>
          <w:szCs w:val="28"/>
          <w:lang w:val="uk-UA" w:eastAsia="ru-RU"/>
        </w:rPr>
        <w:t xml:space="preserve">«Прибуття поїзда на вокзал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Ла</w:t>
      </w:r>
      <w:proofErr w:type="spellEnd"/>
      <w:r w:rsidRPr="00CF1F79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Сьота</w:t>
      </w:r>
      <w:proofErr w:type="spellEnd"/>
      <w:r w:rsidRPr="00CF1F79">
        <w:rPr>
          <w:rFonts w:eastAsia="Times New Roman"/>
          <w:sz w:val="28"/>
          <w:szCs w:val="28"/>
          <w:lang w:val="uk-UA" w:eastAsia="ru-RU"/>
        </w:rPr>
        <w:t>»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rFonts w:eastAsia="Times New Roman"/>
          <w:sz w:val="28"/>
          <w:szCs w:val="28"/>
          <w:lang w:val="uk-UA" w:eastAsia="ru-RU"/>
        </w:rPr>
      </w:pPr>
      <w:r w:rsidRPr="00CF1F79">
        <w:rPr>
          <w:b/>
          <w:sz w:val="28"/>
          <w:szCs w:val="28"/>
          <w:shd w:val="clear" w:color="auto" w:fill="FFFFFF"/>
          <w:lang w:val="uk-UA"/>
        </w:rPr>
        <w:t xml:space="preserve">Б </w:t>
      </w:r>
      <w:r w:rsidRPr="00CF1F79">
        <w:rPr>
          <w:rFonts w:eastAsia="Times New Roman"/>
          <w:sz w:val="28"/>
          <w:szCs w:val="28"/>
          <w:lang w:val="uk-UA" w:eastAsia="ru-RU"/>
        </w:rPr>
        <w:t>«Прибуття поїзда на бомбейський вокзал»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b/>
          <w:sz w:val="28"/>
          <w:szCs w:val="28"/>
          <w:shd w:val="clear" w:color="auto" w:fill="FFFFFF"/>
          <w:lang w:val="uk-UA"/>
        </w:rPr>
      </w:pPr>
      <w:r w:rsidRPr="00CF1F79">
        <w:rPr>
          <w:b/>
          <w:sz w:val="28"/>
          <w:szCs w:val="28"/>
          <w:shd w:val="clear" w:color="auto" w:fill="FFFFFF"/>
          <w:lang w:val="uk-UA"/>
        </w:rPr>
        <w:t xml:space="preserve">В </w:t>
      </w:r>
      <w:r w:rsidRPr="00CF1F79">
        <w:rPr>
          <w:rFonts w:eastAsia="Times New Roman"/>
          <w:sz w:val="28"/>
          <w:szCs w:val="28"/>
          <w:lang w:val="uk-UA" w:eastAsia="ru-RU"/>
        </w:rPr>
        <w:t xml:space="preserve">«Раджа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Харішчандра</w:t>
      </w:r>
      <w:proofErr w:type="spellEnd"/>
      <w:r w:rsidRPr="00CF1F79">
        <w:rPr>
          <w:rFonts w:eastAsia="Times New Roman"/>
          <w:sz w:val="28"/>
          <w:szCs w:val="28"/>
          <w:lang w:val="uk-UA" w:eastAsia="ru-RU"/>
        </w:rPr>
        <w:t>»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textAlignment w:val="top"/>
        <w:rPr>
          <w:sz w:val="28"/>
          <w:szCs w:val="28"/>
          <w:shd w:val="clear" w:color="auto" w:fill="FFFFFF"/>
          <w:lang w:val="uk-UA"/>
        </w:rPr>
      </w:pPr>
      <w:r w:rsidRPr="00CF1F79">
        <w:rPr>
          <w:b/>
          <w:sz w:val="28"/>
          <w:szCs w:val="28"/>
          <w:shd w:val="clear" w:color="auto" w:fill="FFFFFF"/>
          <w:lang w:val="uk-UA"/>
        </w:rPr>
        <w:t xml:space="preserve">Г </w:t>
      </w:r>
      <w:r w:rsidRPr="00CF1F79">
        <w:rPr>
          <w:rFonts w:eastAsia="Times New Roman"/>
          <w:sz w:val="28"/>
          <w:szCs w:val="28"/>
          <w:lang w:val="uk-UA" w:eastAsia="ru-RU"/>
        </w:rPr>
        <w:t>«Политий поливальник»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Серед багатьох центрів кіноіндустрії в Індії перше місце за кількістю кінострічок за рік </w:t>
      </w:r>
      <w:r w:rsidR="00CF1F79"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посіда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є: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Коллівуд</w:t>
      </w:r>
      <w:proofErr w:type="spellEnd"/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eastAsia="Times New Roman"/>
          <w:sz w:val="28"/>
          <w:szCs w:val="28"/>
          <w:lang w:val="uk-UA" w:eastAsia="ru-RU"/>
        </w:rPr>
        <w:t>Голлівуд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Боллівуд</w:t>
      </w:r>
      <w:proofErr w:type="spellEnd"/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Толлівуд</w:t>
      </w:r>
      <w:proofErr w:type="spellEnd"/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Режисер, актор, «батько індійського кіно», якого називали «індійським Чарлі </w:t>
      </w:r>
      <w:proofErr w:type="spellStart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Чапліним</w:t>
      </w:r>
      <w:proofErr w:type="spellEnd"/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»: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А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Радж</w:t>
      </w:r>
      <w:proofErr w:type="spellEnd"/>
      <w:r w:rsidRPr="00CF1F79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Капур</w:t>
      </w:r>
      <w:proofErr w:type="spellEnd"/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eastAsia="Times New Roman"/>
          <w:sz w:val="28"/>
          <w:szCs w:val="28"/>
          <w:lang w:val="uk-UA" w:eastAsia="ru-RU"/>
        </w:rPr>
        <w:t>Рабіндранат Тагор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В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Раві</w:t>
      </w:r>
      <w:proofErr w:type="spellEnd"/>
      <w:r w:rsidR="00CF1F79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Шанкар</w:t>
      </w:r>
      <w:proofErr w:type="spellEnd"/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Г </w:t>
      </w:r>
      <w:proofErr w:type="spellStart"/>
      <w:r w:rsidRPr="00CF1F79">
        <w:rPr>
          <w:rFonts w:eastAsia="Times New Roman"/>
          <w:sz w:val="28"/>
          <w:szCs w:val="28"/>
          <w:lang w:val="uk-UA" w:eastAsia="ru-RU"/>
        </w:rPr>
        <w:t>Ардешір</w:t>
      </w:r>
      <w:proofErr w:type="spellEnd"/>
      <w:r w:rsidR="00CF1F79">
        <w:rPr>
          <w:rFonts w:eastAsia="Times New Roman"/>
          <w:sz w:val="28"/>
          <w:szCs w:val="28"/>
          <w:lang w:val="uk-UA" w:eastAsia="ru-RU"/>
        </w:rPr>
        <w:t xml:space="preserve"> </w:t>
      </w:r>
      <w:r w:rsidRPr="00CF1F79">
        <w:rPr>
          <w:rFonts w:eastAsia="Times New Roman"/>
          <w:sz w:val="28"/>
          <w:szCs w:val="28"/>
          <w:lang w:val="uk-UA" w:eastAsia="ru-RU"/>
        </w:rPr>
        <w:t>Ірані</w:t>
      </w:r>
    </w:p>
    <w:p w:rsidR="001C4DCA" w:rsidRPr="00CF1F79" w:rsidRDefault="001C4DCA" w:rsidP="001C4DCA">
      <w:pPr>
        <w:pStyle w:val="a5"/>
        <w:shd w:val="clear" w:color="auto" w:fill="FFFFFF"/>
        <w:spacing w:after="0"/>
        <w:jc w:val="both"/>
        <w:rPr>
          <w:rFonts w:eastAsia="Times New Roman"/>
          <w:b/>
          <w:bCs/>
          <w:i/>
          <w:sz w:val="28"/>
          <w:szCs w:val="28"/>
          <w:lang w:val="uk-UA" w:eastAsia="ru-RU"/>
        </w:rPr>
      </w:pPr>
      <w:r w:rsidRPr="00CF1F79">
        <w:rPr>
          <w:rFonts w:eastAsia="Times New Roman"/>
          <w:b/>
          <w:sz w:val="28"/>
          <w:szCs w:val="28"/>
          <w:lang w:val="uk-UA" w:eastAsia="ru-RU"/>
        </w:rPr>
        <w:t xml:space="preserve">10. </w:t>
      </w:r>
      <w:r w:rsidRPr="00CF1F79">
        <w:rPr>
          <w:rFonts w:eastAsia="Times New Roman"/>
          <w:b/>
          <w:i/>
          <w:sz w:val="28"/>
          <w:szCs w:val="28"/>
          <w:lang w:val="uk-UA" w:eastAsia="ru-RU"/>
        </w:rPr>
        <w:t xml:space="preserve">Визначте, на активний розвиток якого жанру фільмів </w:t>
      </w:r>
      <w:r w:rsidRPr="00CF1F79">
        <w:rPr>
          <w:rFonts w:eastAsia="Times New Roman"/>
          <w:b/>
          <w:bCs/>
          <w:i/>
          <w:sz w:val="28"/>
          <w:szCs w:val="28"/>
          <w:lang w:val="uk-UA" w:eastAsia="ru-RU"/>
        </w:rPr>
        <w:t>вплинула комерційна орієнтація індійського кінематографа: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мелодрами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мюзиклу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бойовика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детективу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 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Визначте риси індійського кіно: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стереотипна і передбачувана поведінка персонажів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музики і танців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герої активно борються</w:t>
      </w:r>
      <w:r w:rsid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злом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поєднання декількох жанрів: мелодрами, драми, комедії, бойовика</w:t>
      </w:r>
    </w:p>
    <w:p w:rsidR="001C4DCA" w:rsidRPr="00CF1F79" w:rsidRDefault="001C4DCA" w:rsidP="001C4D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 </w:t>
      </w:r>
      <w:r w:rsidRPr="00CF1F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 w:rsidRPr="00CF1F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беріть усе, що стосується індійського кінематографа: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Мумбаї</w:t>
      </w:r>
      <w:bookmarkStart w:id="0" w:name="_GoBack"/>
      <w:bookmarkEnd w:id="0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«батько індійського кіно»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Радж</w:t>
      </w:r>
      <w:proofErr w:type="spellEnd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Капур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найбільша у світі кіноіндустрія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 «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батько індійського кіно»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Волт</w:t>
      </w:r>
      <w:proofErr w:type="spellEnd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Дісней</w:t>
      </w:r>
      <w:proofErr w:type="spellEnd"/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пісень і національних індійських танців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 </w:t>
      </w: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Голлівуд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DCA" w:rsidRPr="00CF1F79" w:rsidRDefault="001C4DCA" w:rsidP="001C4DCA">
      <w:pPr>
        <w:spacing w:after="1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Ключ до тесту: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б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б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а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а, в, г </w:t>
      </w:r>
    </w:p>
    <w:p w:rsidR="001C4DCA" w:rsidRPr="00CF1F79" w:rsidRDefault="001C4DCA" w:rsidP="001C4D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а, б, в, д</w:t>
      </w:r>
    </w:p>
    <w:p w:rsidR="00152183" w:rsidRPr="00CF1F79" w:rsidRDefault="00152183" w:rsidP="00AB3B58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52183" w:rsidRPr="00CF1F79" w:rsidSect="00010C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C"/>
    <w:rsid w:val="00010CCE"/>
    <w:rsid w:val="00025F93"/>
    <w:rsid w:val="0005499C"/>
    <w:rsid w:val="00113657"/>
    <w:rsid w:val="00152183"/>
    <w:rsid w:val="001B19A6"/>
    <w:rsid w:val="001C4DCA"/>
    <w:rsid w:val="002E1909"/>
    <w:rsid w:val="00324EEA"/>
    <w:rsid w:val="00434F79"/>
    <w:rsid w:val="00566418"/>
    <w:rsid w:val="006B6D5D"/>
    <w:rsid w:val="00725460"/>
    <w:rsid w:val="00733875"/>
    <w:rsid w:val="007B6978"/>
    <w:rsid w:val="009F0716"/>
    <w:rsid w:val="00AB3B58"/>
    <w:rsid w:val="00AD42CA"/>
    <w:rsid w:val="00B16F6C"/>
    <w:rsid w:val="00B52869"/>
    <w:rsid w:val="00B57C6F"/>
    <w:rsid w:val="00BF540A"/>
    <w:rsid w:val="00C87FDB"/>
    <w:rsid w:val="00C926FC"/>
    <w:rsid w:val="00CA450D"/>
    <w:rsid w:val="00CF1F79"/>
    <w:rsid w:val="00D058FC"/>
    <w:rsid w:val="00D51A71"/>
    <w:rsid w:val="00D53E76"/>
    <w:rsid w:val="00E4288D"/>
    <w:rsid w:val="00E8101F"/>
    <w:rsid w:val="00EA5856"/>
    <w:rsid w:val="00EE3700"/>
    <w:rsid w:val="00FD5DB1"/>
    <w:rsid w:val="00FE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42C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4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42C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7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5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7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7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8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2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0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6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0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05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0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20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51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83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8991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35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166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29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492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8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65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2294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59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758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0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350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8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60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50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6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224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29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7532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45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763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16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68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92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73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22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143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45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6340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892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08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6027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69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911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13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4200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8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8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51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5365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58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899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4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132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7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203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979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1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028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4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09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7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73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53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315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2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545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0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78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64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5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47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9341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999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5178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633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1493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34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68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245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77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08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0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4382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4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88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01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7823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47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8217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97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3335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48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7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71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056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88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5705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672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3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39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5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51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51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46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50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98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63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2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0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1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5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9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664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uk.wikipedia.org/wiki/%D0%A1%D0%B8%D1%82%D0%B0%D1%8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uk.wikipedia.org/wiki/%D0%9A%D0%BE%D0%BC%D0%BF%D0%BE%D0%B7%D0%B8%D1%82%D0%BE%D1%80" TargetMode="External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30D3-8F72-47F2-B120-8106C17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8711</Words>
  <Characters>4966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4</cp:revision>
  <dcterms:created xsi:type="dcterms:W3CDTF">2020-05-16T11:27:00Z</dcterms:created>
  <dcterms:modified xsi:type="dcterms:W3CDTF">2020-05-16T12:11:00Z</dcterms:modified>
</cp:coreProperties>
</file>