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C6" w:rsidRDefault="009733C6" w:rsidP="008C14E4">
      <w:pPr>
        <w:pStyle w:val="a3"/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892">
        <w:rPr>
          <w:rFonts w:ascii="Times New Roman" w:eastAsia="Calibri" w:hAnsi="Times New Roman" w:cs="Times New Roman"/>
          <w:b/>
          <w:sz w:val="28"/>
          <w:szCs w:val="28"/>
        </w:rPr>
        <w:t>Методичні рекомендації</w:t>
      </w:r>
      <w:r w:rsidRPr="005658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4116DC">
        <w:rPr>
          <w:rFonts w:ascii="Times New Roman" w:eastAsia="Calibri" w:hAnsi="Times New Roman" w:cs="Times New Roman"/>
          <w:b/>
          <w:sz w:val="28"/>
          <w:szCs w:val="28"/>
          <w:u w:val="single"/>
        </w:rPr>
        <w:t>вчителям історії</w:t>
      </w:r>
      <w:r w:rsidRPr="00565892">
        <w:rPr>
          <w:rFonts w:ascii="Times New Roman" w:eastAsia="Calibri" w:hAnsi="Times New Roman" w:cs="Times New Roman"/>
          <w:b/>
          <w:sz w:val="28"/>
          <w:szCs w:val="28"/>
        </w:rPr>
        <w:t xml:space="preserve"> щодо дистанційного оцінювання навчальних досягнень учнів </w:t>
      </w:r>
      <w:r w:rsidR="00565892" w:rsidRPr="00565892">
        <w:rPr>
          <w:rFonts w:ascii="Times New Roman" w:eastAsia="Calibri" w:hAnsi="Times New Roman" w:cs="Times New Roman"/>
          <w:b/>
          <w:sz w:val="28"/>
          <w:szCs w:val="28"/>
        </w:rPr>
        <w:t>5 – 11 класів</w:t>
      </w:r>
    </w:p>
    <w:p w:rsidR="00C403DC" w:rsidRPr="00C403DC" w:rsidRDefault="00C403DC" w:rsidP="008C14E4">
      <w:pPr>
        <w:pStyle w:val="a3"/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07D3F" w:rsidRDefault="00A07D3F" w:rsidP="008C14E4">
      <w:pPr>
        <w:pStyle w:val="11"/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77DAE">
        <w:rPr>
          <w:rFonts w:ascii="Times New Roman" w:eastAsia="Times New Roman" w:hAnsi="Times New Roman" w:cs="Times New Roman"/>
          <w:i/>
          <w:sz w:val="28"/>
          <w:szCs w:val="28"/>
        </w:rPr>
        <w:t>Бабіч</w:t>
      </w:r>
      <w:proofErr w:type="spellEnd"/>
      <w:r w:rsidRPr="00877DAE">
        <w:rPr>
          <w:rFonts w:ascii="Times New Roman" w:eastAsia="Times New Roman" w:hAnsi="Times New Roman" w:cs="Times New Roman"/>
          <w:i/>
          <w:sz w:val="28"/>
          <w:szCs w:val="28"/>
        </w:rPr>
        <w:t xml:space="preserve"> Д.А., методист Центру методичної та аналітичної роботи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КВНЗ «</w:t>
      </w:r>
      <w:r w:rsidRPr="00877DAE">
        <w:rPr>
          <w:rFonts w:ascii="Times New Roman" w:eastAsia="Times New Roman" w:hAnsi="Times New Roman" w:cs="Times New Roman"/>
          <w:i/>
          <w:sz w:val="28"/>
          <w:szCs w:val="28"/>
        </w:rPr>
        <w:t>Харківська академія неперервної освіти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0274D9" w:rsidRPr="00877DAE" w:rsidRDefault="000274D9" w:rsidP="008C14E4">
      <w:pPr>
        <w:pStyle w:val="11"/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77DAE">
        <w:rPr>
          <w:rFonts w:ascii="Times New Roman" w:eastAsia="Times New Roman" w:hAnsi="Times New Roman" w:cs="Times New Roman"/>
          <w:i/>
          <w:sz w:val="28"/>
          <w:szCs w:val="28"/>
        </w:rPr>
        <w:t>Китиченко</w:t>
      </w:r>
      <w:proofErr w:type="spellEnd"/>
      <w:r w:rsidRPr="00877DAE">
        <w:rPr>
          <w:rFonts w:ascii="Times New Roman" w:eastAsia="Times New Roman" w:hAnsi="Times New Roman" w:cs="Times New Roman"/>
          <w:i/>
          <w:sz w:val="28"/>
          <w:szCs w:val="28"/>
        </w:rPr>
        <w:t xml:space="preserve"> Т.С., ст. викладач кафедри соціально-гуманітарної освіти КВНЗ “Харківська академія неперервної освіти”, </w:t>
      </w:r>
      <w:proofErr w:type="spellStart"/>
      <w:r w:rsidRPr="00877DAE">
        <w:rPr>
          <w:rFonts w:ascii="Times New Roman" w:eastAsia="Times New Roman" w:hAnsi="Times New Roman" w:cs="Times New Roman"/>
          <w:i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д.і</w:t>
      </w:r>
      <w:r w:rsidRPr="00877DAE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77DAE">
        <w:rPr>
          <w:rFonts w:ascii="Times New Roman" w:eastAsia="Times New Roman" w:hAnsi="Times New Roman" w:cs="Times New Roman"/>
          <w:i/>
          <w:sz w:val="28"/>
          <w:szCs w:val="28"/>
        </w:rPr>
        <w:t xml:space="preserve"> наук</w:t>
      </w:r>
    </w:p>
    <w:p w:rsidR="00A07D3F" w:rsidRPr="00565892" w:rsidRDefault="00A07D3F" w:rsidP="008C14E4">
      <w:pPr>
        <w:pStyle w:val="a3"/>
        <w:spacing w:after="0"/>
        <w:ind w:left="-567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3C6" w:rsidRDefault="009733C6" w:rsidP="003635BD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7D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Особливості оцінювання навчальних досягнень </w:t>
      </w:r>
      <w:r w:rsidRPr="00BF49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учнів </w:t>
      </w:r>
      <w:r w:rsidRPr="00A07D3F">
        <w:rPr>
          <w:rFonts w:ascii="Times New Roman" w:eastAsia="Calibri" w:hAnsi="Times New Roman" w:cs="Times New Roman"/>
          <w:b/>
          <w:i/>
          <w:sz w:val="28"/>
          <w:szCs w:val="28"/>
        </w:rPr>
        <w:t>в умовах дистанційного завершення навчального року</w:t>
      </w:r>
    </w:p>
    <w:p w:rsidR="003635BD" w:rsidRPr="003635BD" w:rsidRDefault="003635BD" w:rsidP="003635BD">
      <w:pPr>
        <w:pStyle w:val="a3"/>
        <w:spacing w:after="0"/>
        <w:ind w:left="927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F97CA9" w:rsidRPr="00C403DC" w:rsidRDefault="00143E5E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Закінчення поточного навчального року ставить питання організованого його завершення та оцінювання навчальних досягнень учнів</w:t>
      </w:r>
      <w:r w:rsidR="00C403DC">
        <w:rPr>
          <w:rFonts w:ascii="Times New Roman" w:eastAsia="Calibri" w:hAnsi="Times New Roman" w:cs="Times New Roman"/>
          <w:sz w:val="28"/>
          <w:szCs w:val="28"/>
        </w:rPr>
        <w:t xml:space="preserve"> у нових для освітян України умовах – дистанційних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03DC">
        <w:rPr>
          <w:rFonts w:ascii="Times New Roman" w:eastAsia="Calibri" w:hAnsi="Times New Roman" w:cs="Times New Roman"/>
          <w:sz w:val="28"/>
          <w:szCs w:val="28"/>
        </w:rPr>
        <w:t>Відповідно до листа</w:t>
      </w:r>
      <w:r w:rsidR="00621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11D" w:rsidRPr="0062111D">
        <w:rPr>
          <w:rStyle w:val="2350"/>
          <w:rFonts w:ascii="Times New Roman" w:hAnsi="Times New Roman" w:cs="Times New Roman"/>
          <w:color w:val="000000"/>
          <w:sz w:val="28"/>
          <w:szCs w:val="28"/>
        </w:rPr>
        <w:t>Міністерства освіти і науки України від 16.04.2020 №1/9-213 «Щодо проведення підсумкового оцінювання та організованого заверш</w:t>
      </w:r>
      <w:r w:rsidR="00C403DC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ення 2019/2020 навчального року» закладам освіти та педагогам наразі </w:t>
      </w:r>
      <w:r w:rsidR="00656002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необхідно дотримуватися принципу </w:t>
      </w:r>
      <w:proofErr w:type="spellStart"/>
      <w:r w:rsidR="00656002">
        <w:rPr>
          <w:rStyle w:val="2350"/>
          <w:rFonts w:ascii="Times New Roman" w:hAnsi="Times New Roman" w:cs="Times New Roman"/>
          <w:color w:val="000000"/>
          <w:sz w:val="28"/>
          <w:szCs w:val="28"/>
        </w:rPr>
        <w:t>здоров</w:t>
      </w:r>
      <w:r w:rsidR="00FA5028" w:rsidRPr="00FA5028">
        <w:rPr>
          <w:rStyle w:val="2350"/>
          <w:rFonts w:ascii="Times New Roman" w:hAnsi="Times New Roman" w:cs="Times New Roman"/>
          <w:color w:val="000000"/>
          <w:sz w:val="28"/>
          <w:szCs w:val="28"/>
        </w:rPr>
        <w:t>’</w:t>
      </w:r>
      <w:r w:rsidR="00656002">
        <w:rPr>
          <w:rStyle w:val="2350"/>
          <w:rFonts w:ascii="Times New Roman" w:hAnsi="Times New Roman" w:cs="Times New Roman"/>
          <w:color w:val="000000"/>
          <w:sz w:val="28"/>
          <w:szCs w:val="28"/>
        </w:rPr>
        <w:t>язбереження</w:t>
      </w:r>
      <w:proofErr w:type="spellEnd"/>
      <w:r w:rsidR="00656002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, запобігаючи перевантаженню учнів. </w:t>
      </w:r>
      <w:r w:rsidR="00C403DC">
        <w:rPr>
          <w:rStyle w:val="2350"/>
          <w:rFonts w:ascii="Times New Roman" w:hAnsi="Times New Roman" w:cs="Times New Roman"/>
          <w:color w:val="000000"/>
          <w:sz w:val="28"/>
          <w:szCs w:val="28"/>
        </w:rPr>
        <w:t>Слід усвідомлювати</w:t>
      </w:r>
      <w:r w:rsidR="00080BCC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, що основною метою оцінювання </w:t>
      </w:r>
      <w:r w:rsidR="00C403DC">
        <w:rPr>
          <w:rStyle w:val="2350"/>
          <w:rFonts w:ascii="Times New Roman" w:hAnsi="Times New Roman" w:cs="Times New Roman"/>
          <w:color w:val="000000"/>
          <w:sz w:val="28"/>
          <w:szCs w:val="28"/>
        </w:rPr>
        <w:t>досягнень школярів</w:t>
      </w:r>
      <w:r w:rsidR="00080BCC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в умовах дистанційного навчання є не перевірка і контроль, а забезпечення зворотного зв’язку вчителя з учнями.</w:t>
      </w:r>
      <w:r w:rsidR="00A720FE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З огляду на це, </w:t>
      </w:r>
      <w:r w:rsidR="002A15F8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в організації щоденного освітнього процесу </w:t>
      </w:r>
      <w:r w:rsidR="00A720FE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пріоритет варто надавати </w:t>
      </w:r>
      <w:r w:rsidR="00A720FE" w:rsidRPr="00C403DC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не поточному</w:t>
      </w:r>
      <w:r w:rsidR="00A720FE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A720FE" w:rsidRPr="00C403DC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формувальному оцінюванню</w:t>
      </w:r>
      <w:r w:rsidR="00A720FE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, яке передбачає надання </w:t>
      </w:r>
      <w:r w:rsidR="00C403DC">
        <w:rPr>
          <w:rStyle w:val="2350"/>
          <w:rFonts w:ascii="Times New Roman" w:hAnsi="Times New Roman" w:cs="Times New Roman"/>
          <w:color w:val="000000"/>
          <w:sz w:val="28"/>
          <w:szCs w:val="28"/>
        </w:rPr>
        <w:t>дітям</w:t>
      </w:r>
      <w:r w:rsidR="00A720FE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підтримки, коригування засобів та методів навчання у випадку виявлення їх неефективності. </w:t>
      </w:r>
      <w:r w:rsidR="00C403DC">
        <w:rPr>
          <w:rStyle w:val="2350"/>
          <w:rFonts w:ascii="Times New Roman" w:hAnsi="Times New Roman" w:cs="Times New Roman"/>
          <w:color w:val="000000"/>
          <w:sz w:val="28"/>
          <w:szCs w:val="28"/>
        </w:rPr>
        <w:t>У вищевказаному листі Міністерством освіти і науки України рекомендовані</w:t>
      </w:r>
      <w:r w:rsidR="00A720FE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способи організації оцінювання</w:t>
      </w:r>
      <w:r w:rsidR="002A15F8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навчальних досягнень учнів та проаналізовані особливості оцінювання </w:t>
      </w:r>
      <w:r w:rsidR="003635BD">
        <w:rPr>
          <w:rStyle w:val="2350"/>
          <w:rFonts w:ascii="Times New Roman" w:hAnsi="Times New Roman" w:cs="Times New Roman"/>
          <w:color w:val="000000"/>
          <w:sz w:val="28"/>
          <w:szCs w:val="28"/>
        </w:rPr>
        <w:t>у</w:t>
      </w:r>
      <w:r w:rsidR="002A15F8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двох режимах: </w:t>
      </w:r>
      <w:r w:rsidR="002A15F8" w:rsidRPr="003635BD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синхронному та асинхронному</w:t>
      </w:r>
      <w:r w:rsidR="002A15F8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60D8" w:rsidRPr="004260D8" w:rsidRDefault="004260D8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 w:rsidRPr="003F371A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Синхронний</w:t>
      </w:r>
      <w:r w:rsidRPr="003F371A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03DC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режим дозволяє забезпечити більш 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об’єктивне оцінювання, проте вимагає відповідного технічного забезпечення. Залишається ризик технічних збоїв під час виконання окремими учнями завдан</w:t>
      </w:r>
      <w:r w:rsidR="003635BD">
        <w:rPr>
          <w:rStyle w:val="2350"/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, тому слід застосовувати індивідуальний підхід та передбачити можливість повторного </w:t>
      </w:r>
      <w:r w:rsidR="003635BD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їх 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виконання</w:t>
      </w:r>
      <w:r w:rsidR="003635BD">
        <w:rPr>
          <w:rStyle w:val="235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0B88" w:rsidRPr="00BA4AB7" w:rsidRDefault="00330B88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sz w:val="28"/>
          <w:szCs w:val="28"/>
        </w:rPr>
      </w:pPr>
      <w:r w:rsidRPr="00BA4AB7">
        <w:rPr>
          <w:rStyle w:val="2350"/>
          <w:rFonts w:ascii="Times New Roman" w:hAnsi="Times New Roman" w:cs="Times New Roman"/>
          <w:sz w:val="28"/>
          <w:szCs w:val="28"/>
        </w:rPr>
        <w:t xml:space="preserve">У </w:t>
      </w:r>
      <w:r w:rsidRPr="003635BD">
        <w:rPr>
          <w:rStyle w:val="2350"/>
          <w:rFonts w:ascii="Times New Roman" w:hAnsi="Times New Roman" w:cs="Times New Roman"/>
          <w:i/>
          <w:sz w:val="28"/>
          <w:szCs w:val="28"/>
        </w:rPr>
        <w:t>синхронному</w:t>
      </w:r>
      <w:r w:rsidRPr="00BA4AB7">
        <w:rPr>
          <w:rStyle w:val="2350"/>
          <w:rFonts w:ascii="Times New Roman" w:hAnsi="Times New Roman" w:cs="Times New Roman"/>
          <w:sz w:val="28"/>
          <w:szCs w:val="28"/>
        </w:rPr>
        <w:t xml:space="preserve"> режимі </w:t>
      </w:r>
      <w:r w:rsidR="003635BD">
        <w:rPr>
          <w:rStyle w:val="2350"/>
          <w:rFonts w:ascii="Times New Roman" w:hAnsi="Times New Roman" w:cs="Times New Roman"/>
          <w:sz w:val="28"/>
          <w:szCs w:val="28"/>
        </w:rPr>
        <w:t>школярі</w:t>
      </w:r>
      <w:r w:rsidRPr="00BA4AB7">
        <w:rPr>
          <w:rStyle w:val="2350"/>
          <w:rFonts w:ascii="Times New Roman" w:hAnsi="Times New Roman" w:cs="Times New Roman"/>
          <w:sz w:val="28"/>
          <w:szCs w:val="28"/>
        </w:rPr>
        <w:t xml:space="preserve"> можуть:</w:t>
      </w:r>
    </w:p>
    <w:p w:rsidR="00940BBC" w:rsidRPr="003635BD" w:rsidRDefault="005B4CCA" w:rsidP="003635BD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BD">
        <w:rPr>
          <w:rFonts w:ascii="Times New Roman" w:hAnsi="Times New Roman" w:cs="Times New Roman"/>
          <w:bCs/>
          <w:sz w:val="28"/>
          <w:szCs w:val="28"/>
        </w:rPr>
        <w:t>виконувати тести на платформах</w:t>
      </w:r>
      <w:r w:rsidRPr="00BA4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35B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Googleclassroom</w:t>
      </w:r>
      <w:proofErr w:type="spellEnd"/>
      <w:r w:rsidRPr="00363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Pr="003635B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Naurok</w:t>
      </w:r>
      <w:proofErr w:type="spellEnd"/>
      <w:r w:rsidRPr="00363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3635B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Moodle</w:t>
      </w:r>
      <w:r w:rsidRPr="00BA4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4AB7">
        <w:rPr>
          <w:rFonts w:ascii="Times New Roman" w:hAnsi="Times New Roman" w:cs="Times New Roman"/>
          <w:sz w:val="28"/>
          <w:szCs w:val="28"/>
        </w:rPr>
        <w:t xml:space="preserve">тощо </w:t>
      </w:r>
      <w:r w:rsidRPr="003635BD">
        <w:rPr>
          <w:rFonts w:ascii="Times New Roman" w:hAnsi="Times New Roman" w:cs="Times New Roman"/>
          <w:bCs/>
          <w:sz w:val="28"/>
          <w:szCs w:val="28"/>
        </w:rPr>
        <w:t>за вибором вчителя та з урахуванням можливостей учня</w:t>
      </w:r>
      <w:r w:rsidRPr="003635BD">
        <w:rPr>
          <w:rFonts w:ascii="Times New Roman" w:hAnsi="Times New Roman" w:cs="Times New Roman"/>
          <w:sz w:val="28"/>
          <w:szCs w:val="28"/>
        </w:rPr>
        <w:t>;</w:t>
      </w:r>
    </w:p>
    <w:p w:rsidR="00940BBC" w:rsidRPr="003635BD" w:rsidRDefault="003635BD" w:rsidP="003635BD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BD">
        <w:rPr>
          <w:rFonts w:ascii="Times New Roman" w:hAnsi="Times New Roman" w:cs="Times New Roman"/>
          <w:bCs/>
          <w:sz w:val="28"/>
          <w:szCs w:val="28"/>
        </w:rPr>
        <w:lastRenderedPageBreak/>
        <w:t>виконувати письмові роботи</w:t>
      </w:r>
      <w:r w:rsidR="005B4CCA"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5B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B4CCA"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CCA" w:rsidRPr="003635BD">
        <w:rPr>
          <w:rFonts w:ascii="Times New Roman" w:hAnsi="Times New Roman" w:cs="Times New Roman"/>
          <w:bCs/>
          <w:sz w:val="28"/>
          <w:szCs w:val="28"/>
        </w:rPr>
        <w:t xml:space="preserve">використанням </w:t>
      </w:r>
      <w:proofErr w:type="spellStart"/>
      <w:r w:rsidR="005B4CCA" w:rsidRPr="003635BD">
        <w:rPr>
          <w:rFonts w:ascii="Times New Roman" w:hAnsi="Times New Roman" w:cs="Times New Roman"/>
          <w:bCs/>
          <w:sz w:val="28"/>
          <w:szCs w:val="28"/>
        </w:rPr>
        <w:t>відеоінструментів</w:t>
      </w:r>
      <w:proofErr w:type="spellEnd"/>
      <w:r w:rsidR="005B4CCA" w:rsidRPr="00363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4CCA" w:rsidRPr="003635BD">
        <w:rPr>
          <w:rFonts w:ascii="Times New Roman" w:hAnsi="Times New Roman" w:cs="Times New Roman"/>
          <w:b/>
          <w:bCs/>
          <w:i/>
          <w:sz w:val="28"/>
          <w:szCs w:val="28"/>
        </w:rPr>
        <w:t>Skype</w:t>
      </w:r>
      <w:proofErr w:type="spellEnd"/>
      <w:r w:rsidR="005B4CCA" w:rsidRPr="00363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="005B4CCA" w:rsidRPr="003635BD">
        <w:rPr>
          <w:rFonts w:ascii="Times New Roman" w:hAnsi="Times New Roman" w:cs="Times New Roman"/>
          <w:b/>
          <w:bCs/>
          <w:i/>
          <w:sz w:val="28"/>
          <w:szCs w:val="28"/>
        </w:rPr>
        <w:t>Zoom</w:t>
      </w:r>
      <w:proofErr w:type="spellEnd"/>
      <w:r w:rsidR="005B4CCA" w:rsidRPr="00363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B4CCA" w:rsidRPr="003635BD">
        <w:rPr>
          <w:rFonts w:ascii="Times New Roman" w:hAnsi="Times New Roman" w:cs="Times New Roman"/>
          <w:sz w:val="28"/>
          <w:szCs w:val="28"/>
        </w:rPr>
        <w:t>тощо;</w:t>
      </w:r>
    </w:p>
    <w:p w:rsidR="00940BBC" w:rsidRPr="003635BD" w:rsidRDefault="005B4CCA" w:rsidP="003635BD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BD">
        <w:rPr>
          <w:rFonts w:ascii="Times New Roman" w:hAnsi="Times New Roman" w:cs="Times New Roman"/>
          <w:bCs/>
          <w:sz w:val="28"/>
          <w:szCs w:val="28"/>
        </w:rPr>
        <w:t>брати участь в усних формах контролю</w:t>
      </w:r>
      <w:r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5BD" w:rsidRPr="003635BD">
        <w:rPr>
          <w:rFonts w:ascii="Times New Roman" w:hAnsi="Times New Roman" w:cs="Times New Roman"/>
          <w:bCs/>
          <w:sz w:val="28"/>
          <w:szCs w:val="28"/>
        </w:rPr>
        <w:t>з</w:t>
      </w:r>
      <w:r w:rsidRPr="003635BD">
        <w:rPr>
          <w:rFonts w:ascii="Times New Roman" w:hAnsi="Times New Roman" w:cs="Times New Roman"/>
          <w:sz w:val="28"/>
          <w:szCs w:val="28"/>
        </w:rPr>
        <w:t xml:space="preserve"> використанням </w:t>
      </w:r>
      <w:proofErr w:type="spellStart"/>
      <w:r w:rsidRPr="003635BD">
        <w:rPr>
          <w:rFonts w:ascii="Times New Roman" w:hAnsi="Times New Roman" w:cs="Times New Roman"/>
          <w:sz w:val="28"/>
          <w:szCs w:val="28"/>
        </w:rPr>
        <w:t>відеоінструментів</w:t>
      </w:r>
      <w:proofErr w:type="spellEnd"/>
      <w:r w:rsidRPr="00363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5BD">
        <w:rPr>
          <w:rFonts w:ascii="Times New Roman" w:hAnsi="Times New Roman" w:cs="Times New Roman"/>
          <w:b/>
          <w:i/>
          <w:sz w:val="28"/>
          <w:szCs w:val="28"/>
        </w:rPr>
        <w:t>Skype</w:t>
      </w:r>
      <w:proofErr w:type="spellEnd"/>
      <w:r w:rsidRPr="003635B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635BD">
        <w:rPr>
          <w:rFonts w:ascii="Times New Roman" w:hAnsi="Times New Roman" w:cs="Times New Roman"/>
          <w:b/>
          <w:i/>
          <w:sz w:val="28"/>
          <w:szCs w:val="28"/>
        </w:rPr>
        <w:t>Zoom</w:t>
      </w:r>
      <w:proofErr w:type="spellEnd"/>
      <w:r w:rsidRPr="003635BD">
        <w:rPr>
          <w:rFonts w:ascii="Times New Roman" w:hAnsi="Times New Roman" w:cs="Times New Roman"/>
          <w:sz w:val="28"/>
          <w:szCs w:val="28"/>
        </w:rPr>
        <w:t xml:space="preserve"> індивідуально або в </w:t>
      </w:r>
      <w:r w:rsidRPr="003635BD">
        <w:rPr>
          <w:rFonts w:ascii="Times New Roman" w:hAnsi="Times New Roman" w:cs="Times New Roman"/>
          <w:bCs/>
          <w:sz w:val="28"/>
          <w:szCs w:val="28"/>
        </w:rPr>
        <w:t>групах</w:t>
      </w:r>
      <w:r w:rsidRPr="003635BD">
        <w:rPr>
          <w:rFonts w:ascii="Times New Roman" w:hAnsi="Times New Roman" w:cs="Times New Roman"/>
          <w:sz w:val="28"/>
          <w:szCs w:val="28"/>
        </w:rPr>
        <w:t>;</w:t>
      </w:r>
    </w:p>
    <w:p w:rsidR="00940BBC" w:rsidRPr="003635BD" w:rsidRDefault="005B4CCA" w:rsidP="003635BD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BD">
        <w:rPr>
          <w:rFonts w:ascii="Times New Roman" w:hAnsi="Times New Roman" w:cs="Times New Roman"/>
          <w:bCs/>
          <w:sz w:val="28"/>
          <w:szCs w:val="28"/>
        </w:rPr>
        <w:t xml:space="preserve">брати участь в </w:t>
      </w:r>
      <w:proofErr w:type="spellStart"/>
      <w:r w:rsidRPr="003635BD">
        <w:rPr>
          <w:rFonts w:ascii="Times New Roman" w:hAnsi="Times New Roman" w:cs="Times New Roman"/>
          <w:bCs/>
          <w:sz w:val="28"/>
          <w:szCs w:val="28"/>
        </w:rPr>
        <w:t>онлайн-семінарах</w:t>
      </w:r>
      <w:proofErr w:type="spellEnd"/>
      <w:r w:rsidRPr="003635BD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635BD">
        <w:rPr>
          <w:rFonts w:ascii="Times New Roman" w:hAnsi="Times New Roman" w:cs="Times New Roman"/>
          <w:bCs/>
          <w:sz w:val="28"/>
          <w:szCs w:val="28"/>
        </w:rPr>
        <w:t>онлайн-форумах</w:t>
      </w:r>
      <w:proofErr w:type="spellEnd"/>
      <w:r w:rsidRPr="003635BD">
        <w:rPr>
          <w:rFonts w:ascii="Times New Roman" w:hAnsi="Times New Roman" w:cs="Times New Roman"/>
          <w:bCs/>
          <w:sz w:val="28"/>
          <w:szCs w:val="28"/>
        </w:rPr>
        <w:t xml:space="preserve"> із використанням </w:t>
      </w:r>
      <w:proofErr w:type="spellStart"/>
      <w:r w:rsidRPr="003635BD">
        <w:rPr>
          <w:rFonts w:ascii="Times New Roman" w:hAnsi="Times New Roman" w:cs="Times New Roman"/>
          <w:bCs/>
          <w:sz w:val="28"/>
          <w:szCs w:val="28"/>
        </w:rPr>
        <w:t>відеоінструментів</w:t>
      </w:r>
      <w:proofErr w:type="spellEnd"/>
      <w:r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35BD">
        <w:rPr>
          <w:rFonts w:ascii="Times New Roman" w:hAnsi="Times New Roman" w:cs="Times New Roman"/>
          <w:b/>
          <w:bCs/>
          <w:sz w:val="28"/>
          <w:szCs w:val="28"/>
        </w:rPr>
        <w:t>Skype</w:t>
      </w:r>
      <w:proofErr w:type="spellEnd"/>
      <w:r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635BD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  <w:r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5BD">
        <w:rPr>
          <w:rFonts w:ascii="Times New Roman" w:hAnsi="Times New Roman" w:cs="Times New Roman"/>
          <w:bCs/>
          <w:sz w:val="28"/>
          <w:szCs w:val="28"/>
        </w:rPr>
        <w:t>або в чатах на платформах дистанційного навчання</w:t>
      </w:r>
      <w:r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5BD">
        <w:rPr>
          <w:rFonts w:ascii="Times New Roman" w:hAnsi="Times New Roman" w:cs="Times New Roman"/>
          <w:sz w:val="28"/>
          <w:szCs w:val="28"/>
        </w:rPr>
        <w:t xml:space="preserve">(наприклад, </w:t>
      </w:r>
      <w:proofErr w:type="spellStart"/>
      <w:r w:rsidRPr="003635BD">
        <w:rPr>
          <w:rFonts w:ascii="Times New Roman" w:hAnsi="Times New Roman" w:cs="Times New Roman"/>
          <w:b/>
          <w:i/>
          <w:sz w:val="28"/>
          <w:szCs w:val="28"/>
        </w:rPr>
        <w:t>Moodle</w:t>
      </w:r>
      <w:proofErr w:type="spellEnd"/>
      <w:r w:rsidRPr="003635BD">
        <w:rPr>
          <w:rFonts w:ascii="Times New Roman" w:hAnsi="Times New Roman" w:cs="Times New Roman"/>
          <w:sz w:val="28"/>
          <w:szCs w:val="28"/>
        </w:rPr>
        <w:t xml:space="preserve">) у закритих групах </w:t>
      </w:r>
      <w:proofErr w:type="spellStart"/>
      <w:r w:rsidRPr="003635B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635BD">
        <w:rPr>
          <w:rFonts w:ascii="Times New Roman" w:hAnsi="Times New Roman" w:cs="Times New Roman"/>
          <w:sz w:val="28"/>
          <w:szCs w:val="28"/>
        </w:rPr>
        <w:t xml:space="preserve"> та ін.;</w:t>
      </w:r>
    </w:p>
    <w:p w:rsidR="00940BBC" w:rsidRPr="003635BD" w:rsidRDefault="005B4CCA" w:rsidP="003635BD">
      <w:pPr>
        <w:pStyle w:val="a3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BD">
        <w:rPr>
          <w:rFonts w:ascii="Times New Roman" w:hAnsi="Times New Roman" w:cs="Times New Roman"/>
          <w:bCs/>
          <w:sz w:val="28"/>
          <w:szCs w:val="28"/>
        </w:rPr>
        <w:t xml:space="preserve">виконувати </w:t>
      </w:r>
      <w:r w:rsidR="003635BD" w:rsidRPr="003635BD">
        <w:rPr>
          <w:rFonts w:ascii="Times New Roman" w:hAnsi="Times New Roman" w:cs="Times New Roman"/>
          <w:bCs/>
          <w:sz w:val="28"/>
          <w:szCs w:val="28"/>
        </w:rPr>
        <w:t xml:space="preserve">різнорівневі </w:t>
      </w:r>
      <w:r w:rsidRPr="003635BD">
        <w:rPr>
          <w:rFonts w:ascii="Times New Roman" w:hAnsi="Times New Roman" w:cs="Times New Roman"/>
          <w:bCs/>
          <w:sz w:val="28"/>
          <w:szCs w:val="28"/>
        </w:rPr>
        <w:t>завдання, які пропонує вчитель.</w:t>
      </w:r>
    </w:p>
    <w:p w:rsidR="00330B88" w:rsidRPr="003635BD" w:rsidRDefault="00330B88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BD">
        <w:rPr>
          <w:rFonts w:ascii="Times New Roman" w:hAnsi="Times New Roman" w:cs="Times New Roman"/>
          <w:b/>
          <w:bCs/>
          <w:i/>
          <w:sz w:val="28"/>
          <w:szCs w:val="28"/>
        </w:rPr>
        <w:t>Асинхронний</w:t>
      </w:r>
      <w:r w:rsidRPr="003635BD">
        <w:rPr>
          <w:rFonts w:ascii="Times New Roman" w:hAnsi="Times New Roman" w:cs="Times New Roman"/>
          <w:sz w:val="28"/>
          <w:szCs w:val="28"/>
        </w:rPr>
        <w:t xml:space="preserve"> режим є більш гнучким, оскільки учні можуть виконувати завдання </w:t>
      </w:r>
      <w:r w:rsidR="003635BD">
        <w:rPr>
          <w:rFonts w:ascii="Times New Roman" w:hAnsi="Times New Roman" w:cs="Times New Roman"/>
          <w:sz w:val="28"/>
          <w:szCs w:val="28"/>
        </w:rPr>
        <w:t>в</w:t>
      </w:r>
      <w:r w:rsidRPr="003635BD">
        <w:rPr>
          <w:rFonts w:ascii="Times New Roman" w:hAnsi="Times New Roman" w:cs="Times New Roman"/>
          <w:sz w:val="28"/>
          <w:szCs w:val="28"/>
        </w:rPr>
        <w:t xml:space="preserve"> </w:t>
      </w:r>
      <w:r w:rsidRPr="003635BD">
        <w:rPr>
          <w:rFonts w:ascii="Times New Roman" w:hAnsi="Times New Roman" w:cs="Times New Roman"/>
          <w:bCs/>
          <w:sz w:val="28"/>
          <w:szCs w:val="28"/>
        </w:rPr>
        <w:t>зручний час, проте менш об'єктивним</w:t>
      </w:r>
      <w:r w:rsidRPr="003635BD">
        <w:rPr>
          <w:rFonts w:ascii="Times New Roman" w:hAnsi="Times New Roman" w:cs="Times New Roman"/>
          <w:sz w:val="28"/>
          <w:szCs w:val="28"/>
        </w:rPr>
        <w:t xml:space="preserve">. Для зменшення ризиків необ'єктивного оцінювання </w:t>
      </w:r>
      <w:r w:rsidR="003635BD" w:rsidRPr="003635BD">
        <w:rPr>
          <w:rFonts w:ascii="Times New Roman" w:hAnsi="Times New Roman" w:cs="Times New Roman"/>
          <w:bCs/>
          <w:sz w:val="28"/>
          <w:szCs w:val="28"/>
        </w:rPr>
        <w:t>доцільно</w:t>
      </w:r>
      <w:r w:rsidRPr="003635BD">
        <w:rPr>
          <w:rFonts w:ascii="Times New Roman" w:hAnsi="Times New Roman" w:cs="Times New Roman"/>
          <w:sz w:val="28"/>
          <w:szCs w:val="28"/>
        </w:rPr>
        <w:t xml:space="preserve"> налаштувати опцію проходження тесту один раз та обмежити час на виконання завдан</w:t>
      </w:r>
      <w:r w:rsidR="003F371A">
        <w:rPr>
          <w:rFonts w:ascii="Times New Roman" w:hAnsi="Times New Roman" w:cs="Times New Roman"/>
          <w:sz w:val="28"/>
          <w:szCs w:val="28"/>
        </w:rPr>
        <w:t>ь</w:t>
      </w:r>
      <w:r w:rsidRPr="003635BD">
        <w:rPr>
          <w:rFonts w:ascii="Times New Roman" w:hAnsi="Times New Roman" w:cs="Times New Roman"/>
          <w:sz w:val="28"/>
          <w:szCs w:val="28"/>
        </w:rPr>
        <w:t xml:space="preserve">, встановити термін для </w:t>
      </w:r>
      <w:r w:rsidR="003F371A">
        <w:rPr>
          <w:rFonts w:ascii="Times New Roman" w:hAnsi="Times New Roman" w:cs="Times New Roman"/>
          <w:sz w:val="28"/>
          <w:szCs w:val="28"/>
        </w:rPr>
        <w:t>їх</w:t>
      </w:r>
      <w:r w:rsidR="003635BD">
        <w:rPr>
          <w:rFonts w:ascii="Times New Roman" w:hAnsi="Times New Roman" w:cs="Times New Roman"/>
          <w:sz w:val="28"/>
          <w:szCs w:val="28"/>
        </w:rPr>
        <w:t xml:space="preserve"> </w:t>
      </w:r>
      <w:r w:rsidRPr="003635BD">
        <w:rPr>
          <w:rFonts w:ascii="Times New Roman" w:hAnsi="Times New Roman" w:cs="Times New Roman"/>
          <w:sz w:val="28"/>
          <w:szCs w:val="28"/>
        </w:rPr>
        <w:t xml:space="preserve">здачі, повідомляти результати (у разі неавтоматизованої перевірки робіт) індивідуально після </w:t>
      </w:r>
      <w:r w:rsidR="003635BD">
        <w:rPr>
          <w:rFonts w:ascii="Times New Roman" w:hAnsi="Times New Roman" w:cs="Times New Roman"/>
          <w:sz w:val="28"/>
          <w:szCs w:val="28"/>
        </w:rPr>
        <w:t>перевірки</w:t>
      </w:r>
      <w:r w:rsidRPr="003635BD">
        <w:rPr>
          <w:rFonts w:ascii="Times New Roman" w:hAnsi="Times New Roman" w:cs="Times New Roman"/>
          <w:sz w:val="28"/>
          <w:szCs w:val="28"/>
        </w:rPr>
        <w:t xml:space="preserve"> робіт </w:t>
      </w:r>
      <w:r w:rsidR="003635BD">
        <w:rPr>
          <w:rFonts w:ascii="Times New Roman" w:hAnsi="Times New Roman" w:cs="Times New Roman"/>
          <w:sz w:val="28"/>
          <w:szCs w:val="28"/>
        </w:rPr>
        <w:t>усіх учнів</w:t>
      </w:r>
      <w:r w:rsidRPr="00363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B88" w:rsidRPr="003635BD" w:rsidRDefault="00330B88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5BD">
        <w:rPr>
          <w:rFonts w:ascii="Times New Roman" w:hAnsi="Times New Roman" w:cs="Times New Roman"/>
          <w:sz w:val="28"/>
          <w:szCs w:val="28"/>
        </w:rPr>
        <w:t xml:space="preserve">За необхідності </w:t>
      </w:r>
      <w:r w:rsidR="003F371A">
        <w:rPr>
          <w:rFonts w:ascii="Times New Roman" w:hAnsi="Times New Roman" w:cs="Times New Roman"/>
          <w:sz w:val="28"/>
          <w:szCs w:val="28"/>
        </w:rPr>
        <w:t>педагог</w:t>
      </w:r>
      <w:r w:rsidRPr="003635BD">
        <w:rPr>
          <w:rFonts w:ascii="Times New Roman" w:hAnsi="Times New Roman" w:cs="Times New Roman"/>
          <w:sz w:val="28"/>
          <w:szCs w:val="28"/>
        </w:rPr>
        <w:t xml:space="preserve"> може провести додаткове усне опитування учнів за допомогою одного із засобів телефонного або </w:t>
      </w:r>
      <w:proofErr w:type="spellStart"/>
      <w:r w:rsidRPr="003635BD">
        <w:rPr>
          <w:rFonts w:ascii="Times New Roman" w:hAnsi="Times New Roman" w:cs="Times New Roman"/>
          <w:sz w:val="28"/>
          <w:szCs w:val="28"/>
        </w:rPr>
        <w:t>відеозв'язку</w:t>
      </w:r>
      <w:proofErr w:type="spellEnd"/>
      <w:r w:rsidRPr="003635BD">
        <w:rPr>
          <w:rFonts w:ascii="Times New Roman" w:hAnsi="Times New Roman" w:cs="Times New Roman"/>
          <w:sz w:val="28"/>
          <w:szCs w:val="28"/>
        </w:rPr>
        <w:t>.</w:t>
      </w:r>
      <w:r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0B88" w:rsidRPr="003F371A" w:rsidRDefault="00330B88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71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F371A">
        <w:rPr>
          <w:rFonts w:ascii="Times New Roman" w:hAnsi="Times New Roman" w:cs="Times New Roman"/>
          <w:bCs/>
          <w:i/>
          <w:sz w:val="28"/>
          <w:szCs w:val="28"/>
        </w:rPr>
        <w:t>асинхронному</w:t>
      </w:r>
      <w:r w:rsidRPr="003F371A">
        <w:rPr>
          <w:rFonts w:ascii="Times New Roman" w:hAnsi="Times New Roman" w:cs="Times New Roman"/>
          <w:bCs/>
          <w:sz w:val="28"/>
          <w:szCs w:val="28"/>
        </w:rPr>
        <w:t xml:space="preserve"> режимі учні можуть:</w:t>
      </w:r>
    </w:p>
    <w:p w:rsidR="00940BBC" w:rsidRPr="003635BD" w:rsidRDefault="005B4CCA" w:rsidP="003635BD">
      <w:pPr>
        <w:pStyle w:val="a3"/>
        <w:numPr>
          <w:ilvl w:val="0"/>
          <w:numId w:val="9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1A">
        <w:rPr>
          <w:rFonts w:ascii="Times New Roman" w:hAnsi="Times New Roman" w:cs="Times New Roman"/>
          <w:bCs/>
          <w:sz w:val="28"/>
          <w:szCs w:val="28"/>
        </w:rPr>
        <w:t>виконувати завдання на одній з платформ</w:t>
      </w:r>
      <w:r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5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371A">
        <w:rPr>
          <w:rFonts w:ascii="Times New Roman" w:hAnsi="Times New Roman" w:cs="Times New Roman"/>
          <w:b/>
          <w:i/>
          <w:sz w:val="28"/>
          <w:szCs w:val="28"/>
        </w:rPr>
        <w:t>Google</w:t>
      </w:r>
      <w:proofErr w:type="spellEnd"/>
      <w:r w:rsidRPr="003F37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71A">
        <w:rPr>
          <w:rFonts w:ascii="Times New Roman" w:hAnsi="Times New Roman" w:cs="Times New Roman"/>
          <w:b/>
          <w:i/>
          <w:sz w:val="28"/>
          <w:szCs w:val="28"/>
        </w:rPr>
        <w:t>classroom</w:t>
      </w:r>
      <w:proofErr w:type="spellEnd"/>
      <w:r w:rsidRPr="003F371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F371A">
        <w:rPr>
          <w:rFonts w:ascii="Times New Roman" w:hAnsi="Times New Roman" w:cs="Times New Roman"/>
          <w:b/>
          <w:i/>
          <w:sz w:val="28"/>
          <w:szCs w:val="28"/>
        </w:rPr>
        <w:t>Naurok</w:t>
      </w:r>
      <w:proofErr w:type="spellEnd"/>
      <w:r w:rsidRPr="003F371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F371A">
        <w:rPr>
          <w:rFonts w:ascii="Times New Roman" w:hAnsi="Times New Roman" w:cs="Times New Roman"/>
          <w:b/>
          <w:i/>
          <w:sz w:val="28"/>
          <w:szCs w:val="28"/>
        </w:rPr>
        <w:t>Moodle</w:t>
      </w:r>
      <w:proofErr w:type="spellEnd"/>
      <w:r w:rsidRPr="003635BD">
        <w:rPr>
          <w:rFonts w:ascii="Times New Roman" w:hAnsi="Times New Roman" w:cs="Times New Roman"/>
          <w:sz w:val="28"/>
          <w:szCs w:val="28"/>
        </w:rPr>
        <w:t xml:space="preserve"> та ін.);</w:t>
      </w:r>
    </w:p>
    <w:p w:rsidR="00940BBC" w:rsidRPr="003635BD" w:rsidRDefault="005B4CCA" w:rsidP="003635BD">
      <w:pPr>
        <w:pStyle w:val="a3"/>
        <w:numPr>
          <w:ilvl w:val="0"/>
          <w:numId w:val="9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1A">
        <w:rPr>
          <w:rFonts w:ascii="Times New Roman" w:hAnsi="Times New Roman" w:cs="Times New Roman"/>
          <w:bCs/>
          <w:sz w:val="28"/>
          <w:szCs w:val="28"/>
        </w:rPr>
        <w:t xml:space="preserve">виконувати письмові </w:t>
      </w:r>
      <w:r w:rsidR="003F371A" w:rsidRPr="003F371A">
        <w:rPr>
          <w:rFonts w:ascii="Times New Roman" w:hAnsi="Times New Roman" w:cs="Times New Roman"/>
          <w:bCs/>
          <w:sz w:val="28"/>
          <w:szCs w:val="28"/>
        </w:rPr>
        <w:t>роботи в</w:t>
      </w:r>
      <w:r w:rsidRPr="003F371A">
        <w:rPr>
          <w:rFonts w:ascii="Times New Roman" w:hAnsi="Times New Roman" w:cs="Times New Roman"/>
          <w:bCs/>
          <w:sz w:val="28"/>
          <w:szCs w:val="28"/>
        </w:rPr>
        <w:t xml:space="preserve"> текстових редакторах</w:t>
      </w:r>
      <w:r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F371A">
        <w:rPr>
          <w:rFonts w:ascii="Times New Roman" w:hAnsi="Times New Roman" w:cs="Times New Roman"/>
          <w:b/>
          <w:bCs/>
          <w:i/>
          <w:sz w:val="28"/>
          <w:szCs w:val="28"/>
        </w:rPr>
        <w:t>Word</w:t>
      </w:r>
      <w:r w:rsidR="003F371A">
        <w:rPr>
          <w:rFonts w:ascii="Times New Roman" w:hAnsi="Times New Roman" w:cs="Times New Roman"/>
          <w:b/>
          <w:bCs/>
          <w:sz w:val="28"/>
          <w:szCs w:val="28"/>
        </w:rPr>
        <w:t xml:space="preserve"> та ін.) </w:t>
      </w:r>
      <w:r w:rsidR="003F371A" w:rsidRPr="003F371A">
        <w:rPr>
          <w:rFonts w:ascii="Times New Roman" w:hAnsi="Times New Roman" w:cs="Times New Roman"/>
          <w:bCs/>
          <w:sz w:val="28"/>
          <w:szCs w:val="28"/>
        </w:rPr>
        <w:t>або в</w:t>
      </w:r>
      <w:r w:rsidRPr="003F371A">
        <w:rPr>
          <w:rFonts w:ascii="Times New Roman" w:hAnsi="Times New Roman" w:cs="Times New Roman"/>
          <w:bCs/>
          <w:sz w:val="28"/>
          <w:szCs w:val="28"/>
        </w:rPr>
        <w:t xml:space="preserve"> зошитах та надсилати вчителю файли з виконаними завданнями електронною поштою, в один із </w:t>
      </w:r>
      <w:proofErr w:type="spellStart"/>
      <w:r w:rsidRPr="003F371A">
        <w:rPr>
          <w:rFonts w:ascii="Times New Roman" w:hAnsi="Times New Roman" w:cs="Times New Roman"/>
          <w:bCs/>
          <w:sz w:val="28"/>
          <w:szCs w:val="28"/>
        </w:rPr>
        <w:t>месенджерів</w:t>
      </w:r>
      <w:proofErr w:type="spellEnd"/>
      <w:r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371A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3F371A">
        <w:rPr>
          <w:rFonts w:ascii="Times New Roman" w:hAnsi="Times New Roman" w:cs="Times New Roman"/>
          <w:b/>
          <w:bCs/>
          <w:i/>
          <w:sz w:val="28"/>
          <w:szCs w:val="28"/>
        </w:rPr>
        <w:t>Viber</w:t>
      </w:r>
      <w:proofErr w:type="spellEnd"/>
      <w:r w:rsidRPr="003F37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Pr="003F371A">
        <w:rPr>
          <w:rFonts w:ascii="Times New Roman" w:hAnsi="Times New Roman" w:cs="Times New Roman"/>
          <w:b/>
          <w:bCs/>
          <w:i/>
          <w:sz w:val="28"/>
          <w:szCs w:val="28"/>
        </w:rPr>
        <w:t>WhatsApp</w:t>
      </w:r>
      <w:proofErr w:type="spellEnd"/>
      <w:r w:rsidRPr="003F37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Pr="003F371A">
        <w:rPr>
          <w:rFonts w:ascii="Times New Roman" w:hAnsi="Times New Roman" w:cs="Times New Roman"/>
          <w:b/>
          <w:bCs/>
          <w:i/>
          <w:sz w:val="28"/>
          <w:szCs w:val="28"/>
        </w:rPr>
        <w:t>Facebook</w:t>
      </w:r>
      <w:proofErr w:type="spellEnd"/>
      <w:r w:rsidRPr="003F37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тощо) </w:t>
      </w:r>
      <w:r w:rsidRPr="003F371A">
        <w:rPr>
          <w:rFonts w:ascii="Times New Roman" w:hAnsi="Times New Roman" w:cs="Times New Roman"/>
          <w:bCs/>
          <w:sz w:val="28"/>
          <w:szCs w:val="28"/>
        </w:rPr>
        <w:t>або іншими засобами поштового зв'язку</w:t>
      </w:r>
      <w:r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371A">
        <w:rPr>
          <w:rFonts w:ascii="Times New Roman" w:hAnsi="Times New Roman" w:cs="Times New Roman"/>
          <w:bCs/>
          <w:i/>
          <w:sz w:val="28"/>
          <w:szCs w:val="28"/>
        </w:rPr>
        <w:t>(за відсутністю технічних засобів навчання або доступу до мережі Інтернет</w:t>
      </w:r>
      <w:r w:rsidRPr="003F371A">
        <w:rPr>
          <w:rFonts w:ascii="Times New Roman" w:hAnsi="Times New Roman" w:cs="Times New Roman"/>
          <w:i/>
          <w:sz w:val="28"/>
          <w:szCs w:val="28"/>
        </w:rPr>
        <w:t>);</w:t>
      </w:r>
    </w:p>
    <w:p w:rsidR="00940BBC" w:rsidRPr="003635BD" w:rsidRDefault="005B4CCA" w:rsidP="003635BD">
      <w:pPr>
        <w:pStyle w:val="a3"/>
        <w:numPr>
          <w:ilvl w:val="0"/>
          <w:numId w:val="9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71A">
        <w:rPr>
          <w:rFonts w:ascii="Times New Roman" w:hAnsi="Times New Roman" w:cs="Times New Roman"/>
          <w:bCs/>
          <w:sz w:val="28"/>
          <w:szCs w:val="28"/>
        </w:rPr>
        <w:t>знімати на відео або записувати аудіо усних відповідей та надсилати файли вчителю</w:t>
      </w:r>
      <w:r w:rsidRPr="00363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5BD">
        <w:rPr>
          <w:rFonts w:ascii="Times New Roman" w:hAnsi="Times New Roman" w:cs="Times New Roman"/>
          <w:sz w:val="28"/>
          <w:szCs w:val="28"/>
        </w:rPr>
        <w:t>засобами електронного зв'язку;</w:t>
      </w:r>
    </w:p>
    <w:p w:rsidR="00940BBC" w:rsidRPr="003635BD" w:rsidRDefault="005B4CCA" w:rsidP="003635BD">
      <w:pPr>
        <w:pStyle w:val="a3"/>
        <w:numPr>
          <w:ilvl w:val="0"/>
          <w:numId w:val="9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BD">
        <w:rPr>
          <w:rFonts w:ascii="Times New Roman" w:hAnsi="Times New Roman" w:cs="Times New Roman"/>
          <w:sz w:val="28"/>
          <w:szCs w:val="28"/>
        </w:rPr>
        <w:t xml:space="preserve">виконувати </w:t>
      </w:r>
      <w:r w:rsidR="003F371A">
        <w:rPr>
          <w:rFonts w:ascii="Times New Roman" w:hAnsi="Times New Roman" w:cs="Times New Roman"/>
          <w:sz w:val="28"/>
          <w:szCs w:val="28"/>
        </w:rPr>
        <w:t>різнотипні</w:t>
      </w:r>
      <w:r w:rsidRPr="003635BD">
        <w:rPr>
          <w:rFonts w:ascii="Times New Roman" w:hAnsi="Times New Roman" w:cs="Times New Roman"/>
          <w:sz w:val="28"/>
          <w:szCs w:val="28"/>
        </w:rPr>
        <w:t xml:space="preserve"> завдання.</w:t>
      </w:r>
    </w:p>
    <w:p w:rsidR="00940BBC" w:rsidRPr="003F371A" w:rsidRDefault="005B4CCA" w:rsidP="003635BD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3F371A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Результати оцінювання</w:t>
      </w:r>
      <w:r w:rsidRPr="003635BD">
        <w:rPr>
          <w:rFonts w:ascii="Times New Roman" w:eastAsiaTheme="minorHAns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навчальних досягнень </w:t>
      </w:r>
      <w:r w:rsidR="003F371A">
        <w:rPr>
          <w:rFonts w:ascii="Times New Roman" w:eastAsiaTheme="minorHAnsi" w:hAnsi="Times New Roman" w:cs="Times New Roman"/>
          <w:sz w:val="28"/>
          <w:szCs w:val="28"/>
          <w:lang w:val="uk-UA"/>
        </w:rPr>
        <w:t>доречно та зручно</w:t>
      </w:r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повідомляти </w:t>
      </w:r>
      <w:r w:rsidR="003F371A">
        <w:rPr>
          <w:rFonts w:ascii="Times New Roman" w:eastAsiaTheme="minorHAnsi" w:hAnsi="Times New Roman" w:cs="Times New Roman"/>
          <w:sz w:val="28"/>
          <w:szCs w:val="28"/>
          <w:lang w:val="uk-UA"/>
        </w:rPr>
        <w:t>школярам такими способами</w:t>
      </w:r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: </w:t>
      </w:r>
      <w:r w:rsidRPr="003F371A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фіксувати в електронному щоденнику</w:t>
      </w:r>
      <w:r w:rsidRPr="003635BD">
        <w:rPr>
          <w:rFonts w:ascii="Times New Roman" w:eastAsiaTheme="minorHAns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(за наявності), </w:t>
      </w:r>
      <w:r w:rsidRPr="003F371A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надсилати в індивідуальному порядку шляхом використання одного із засобів зв'язку</w:t>
      </w:r>
      <w:r w:rsidRPr="003635BD">
        <w:rPr>
          <w:rFonts w:ascii="Times New Roman" w:eastAsiaTheme="minorHAns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(електронної пошти, </w:t>
      </w:r>
      <w:proofErr w:type="spellStart"/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>смс-повідомлення</w:t>
      </w:r>
      <w:proofErr w:type="spellEnd"/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, повідомлення в одному з </w:t>
      </w:r>
      <w:proofErr w:type="spellStart"/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>месенджерів</w:t>
      </w:r>
      <w:proofErr w:type="spellEnd"/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, </w:t>
      </w:r>
      <w:r w:rsidR="003F371A">
        <w:rPr>
          <w:rFonts w:ascii="Times New Roman" w:eastAsiaTheme="minorHAnsi" w:hAnsi="Times New Roman" w:cs="Times New Roman"/>
          <w:sz w:val="28"/>
          <w:szCs w:val="28"/>
          <w:lang w:val="uk-UA"/>
        </w:rPr>
        <w:t>у телефонній розмові</w:t>
      </w:r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тощо). </w:t>
      </w:r>
      <w:r w:rsidRPr="003F371A">
        <w:rPr>
          <w:rFonts w:ascii="Times New Roman" w:eastAsiaTheme="minorHAnsi" w:hAnsi="Times New Roman" w:cs="Times New Roman"/>
          <w:bCs/>
          <w:sz w:val="28"/>
          <w:szCs w:val="28"/>
          <w:u w:val="single"/>
          <w:lang w:val="uk-UA"/>
        </w:rPr>
        <w:t>Оприлюднення списку оцінок для всього класу є неприпустимим.</w:t>
      </w:r>
    </w:p>
    <w:p w:rsidR="00940BBC" w:rsidRPr="003635BD" w:rsidRDefault="005B4CCA" w:rsidP="003635BD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3635BD">
        <w:rPr>
          <w:rFonts w:ascii="Times New Roman" w:eastAsiaTheme="minorHAnsi" w:hAnsi="Times New Roman" w:cs="Times New Roman"/>
          <w:b/>
          <w:bCs/>
          <w:sz w:val="28"/>
          <w:szCs w:val="28"/>
          <w:lang w:val="uk-UA"/>
        </w:rPr>
        <w:t>Поточне</w:t>
      </w:r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3635BD">
        <w:rPr>
          <w:rFonts w:ascii="Times New Roman" w:eastAsiaTheme="minorHAnsi" w:hAnsi="Times New Roman" w:cs="Times New Roman"/>
          <w:b/>
          <w:bCs/>
          <w:sz w:val="28"/>
          <w:szCs w:val="28"/>
          <w:lang w:val="uk-UA"/>
        </w:rPr>
        <w:t>оцінювання</w:t>
      </w:r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вчителі можуть здійснювати в усній і письмовій формах, застосовуючи такі його види: </w:t>
      </w:r>
      <w:r w:rsidRPr="003F371A">
        <w:rPr>
          <w:rFonts w:ascii="Times New Roman" w:eastAsiaTheme="minorHAnsi" w:hAnsi="Times New Roman" w:cs="Times New Roman"/>
          <w:bCs/>
          <w:i/>
          <w:sz w:val="28"/>
          <w:szCs w:val="28"/>
          <w:lang w:val="uk-UA"/>
        </w:rPr>
        <w:t xml:space="preserve">тестування, практичні, контрольні, діагностичні роботи, дослідницькі та творчі </w:t>
      </w:r>
      <w:proofErr w:type="spellStart"/>
      <w:r w:rsidRPr="003F371A">
        <w:rPr>
          <w:rFonts w:ascii="Times New Roman" w:eastAsiaTheme="minorHAnsi" w:hAnsi="Times New Roman" w:cs="Times New Roman"/>
          <w:bCs/>
          <w:i/>
          <w:sz w:val="28"/>
          <w:szCs w:val="28"/>
          <w:lang w:val="uk-UA"/>
        </w:rPr>
        <w:t>проєкти</w:t>
      </w:r>
      <w:proofErr w:type="spellEnd"/>
      <w:r w:rsidRPr="003F371A">
        <w:rPr>
          <w:rFonts w:ascii="Times New Roman" w:eastAsiaTheme="minorHAnsi" w:hAnsi="Times New Roman" w:cs="Times New Roman"/>
          <w:bCs/>
          <w:i/>
          <w:sz w:val="28"/>
          <w:szCs w:val="28"/>
          <w:lang w:val="uk-UA"/>
        </w:rPr>
        <w:t>, есе, усні співбесіди та опитування</w:t>
      </w:r>
      <w:r w:rsidRPr="003F371A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 xml:space="preserve"> тощо</w:t>
      </w:r>
      <w:r w:rsidRPr="003F371A">
        <w:rPr>
          <w:rFonts w:ascii="Times New Roman" w:eastAsiaTheme="minorHAnsi" w:hAnsi="Times New Roman" w:cs="Times New Roman"/>
          <w:sz w:val="28"/>
          <w:szCs w:val="28"/>
          <w:lang w:val="uk-UA"/>
        </w:rPr>
        <w:t>.</w:t>
      </w:r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Кількість робіт, які підлягають поточному оцінюванню </w:t>
      </w:r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 xml:space="preserve">та передбачають фіксацію оцінки </w:t>
      </w:r>
      <w:r w:rsidR="003F371A">
        <w:rPr>
          <w:rFonts w:ascii="Times New Roman" w:eastAsiaTheme="minorHAnsi" w:hAnsi="Times New Roman" w:cs="Times New Roman"/>
          <w:sz w:val="28"/>
          <w:szCs w:val="28"/>
          <w:lang w:val="uk-UA"/>
        </w:rPr>
        <w:t>в</w:t>
      </w:r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класному журналі, під час дистанційного навчання варто оптимізувати з метою уникнення перевантаження учнів.</w:t>
      </w:r>
    </w:p>
    <w:p w:rsidR="00940BBC" w:rsidRPr="002C71F9" w:rsidRDefault="005B4CCA" w:rsidP="003635BD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2C71F9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uk-UA"/>
        </w:rPr>
        <w:t xml:space="preserve">Тематичні та </w:t>
      </w:r>
      <w:r w:rsidR="002C71F9" w:rsidRPr="002C71F9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uk-UA"/>
        </w:rPr>
        <w:t>підсумкові</w:t>
      </w:r>
      <w:r w:rsidR="002C71F9" w:rsidRPr="003635BD">
        <w:rPr>
          <w:rFonts w:ascii="Times New Roman" w:eastAsiaTheme="minorHAns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C71F9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uk-UA"/>
        </w:rPr>
        <w:t>семестрові</w:t>
      </w:r>
      <w:r w:rsidRPr="003635BD">
        <w:rPr>
          <w:rFonts w:ascii="Times New Roman" w:eastAsiaTheme="minorHAns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роботи, які було проведено в умовах </w:t>
      </w:r>
      <w:r w:rsidRPr="002C71F9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дистанційного навчання під час карантину, записуються в</w:t>
      </w:r>
      <w:r w:rsidRPr="003635BD">
        <w:rPr>
          <w:rFonts w:ascii="Times New Roman" w:eastAsiaTheme="minorHAns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C71F9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uk-UA"/>
        </w:rPr>
        <w:t>класному журналі без зазначення дати</w:t>
      </w:r>
      <w:r w:rsidRPr="003635BD">
        <w:rPr>
          <w:rFonts w:ascii="Times New Roman" w:eastAsiaTheme="minorHAns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C71F9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їх проведення</w:t>
      </w:r>
      <w:r w:rsidRPr="002C71F9">
        <w:rPr>
          <w:rFonts w:ascii="Times New Roman" w:eastAsiaTheme="minorHAnsi" w:hAnsi="Times New Roman" w:cs="Times New Roman"/>
          <w:sz w:val="28"/>
          <w:szCs w:val="28"/>
          <w:lang w:val="uk-UA"/>
        </w:rPr>
        <w:t>.</w:t>
      </w:r>
    </w:p>
    <w:p w:rsidR="00940BBC" w:rsidRPr="003635BD" w:rsidRDefault="005B4CCA" w:rsidP="003635BD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3635BD">
        <w:rPr>
          <w:rFonts w:ascii="Times New Roman" w:eastAsiaTheme="minorHAnsi" w:hAnsi="Times New Roman" w:cs="Times New Roman"/>
          <w:b/>
          <w:bCs/>
          <w:sz w:val="28"/>
          <w:szCs w:val="28"/>
          <w:lang w:val="uk-UA"/>
        </w:rPr>
        <w:t xml:space="preserve">Річне оцінювання </w:t>
      </w:r>
      <w:r w:rsidRPr="003635BD">
        <w:rPr>
          <w:rFonts w:ascii="Times New Roman" w:eastAsiaTheme="minorHAnsi" w:hAnsi="Times New Roman" w:cs="Times New Roman"/>
          <w:sz w:val="28"/>
          <w:szCs w:val="28"/>
          <w:lang w:val="uk-UA"/>
        </w:rPr>
        <w:t>виставляється з урахуванням результатів оцінювання за перший та другий семестри навчального року.</w:t>
      </w:r>
    </w:p>
    <w:p w:rsidR="002C71F9" w:rsidRDefault="00E44647" w:rsidP="003635B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464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способи оцінювання та канал зв</w:t>
      </w:r>
      <w:r w:rsidRPr="00E4464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’язку, який буде використовуватись учителем і учнями одного класу, необхідно </w:t>
      </w:r>
      <w:r w:rsidRPr="002C71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повідомити учнів та їх батьків заздалегідь</w:t>
      </w:r>
      <w:r w:rsidRPr="00E446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44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оприлюднити цю інформацію на сайті закладу освіти. </w:t>
      </w:r>
      <w:r w:rsidR="002C71F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Педагогам в</w:t>
      </w:r>
      <w:r w:rsidRPr="00E44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ажливо оптимізувати та 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німізувати кількість каналів зв</w:t>
      </w:r>
      <w:r w:rsidRPr="00E4464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’язку та платформ дистанційного навчання</w:t>
      </w:r>
      <w:r w:rsidR="002C71F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E44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40BBC" w:rsidRPr="002C71F9" w:rsidRDefault="005B4CCA" w:rsidP="003635BD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BA4AB7">
        <w:rPr>
          <w:rFonts w:ascii="Times New Roman" w:eastAsiaTheme="minorHAnsi" w:hAnsi="Times New Roman" w:cs="Times New Roman"/>
          <w:sz w:val="28"/>
          <w:szCs w:val="28"/>
          <w:lang w:val="uk-UA"/>
        </w:rPr>
        <w:t>Відповідно до наказу МОН</w:t>
      </w:r>
      <w:r w:rsidR="002C71F9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України</w:t>
      </w:r>
      <w:r w:rsidRPr="00BA4AB7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від 30 березня 2020 року № 463, зареєстрованого Міністерством юстиції України 09 квітня 2020 року за №333/34616, </w:t>
      </w:r>
      <w:r w:rsidRPr="002C71F9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учнів 9-х класів у звільнено від державної підсумкової атестації. У відповідних документах про освіту робиться запис «звільнений(а)».</w:t>
      </w:r>
    </w:p>
    <w:p w:rsidR="00E54A21" w:rsidRPr="00BA4AB7" w:rsidRDefault="005B4CCA" w:rsidP="003635BD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403DC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Учні </w:t>
      </w:r>
      <w:r w:rsidRPr="002C71F9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11-х класів складають ДПА у формі зовнішнього незалежного оцінювання відповідно до Календарного плану підготовки та проведення ЗНО 2020 року зі змінами,</w:t>
      </w:r>
      <w:r w:rsidRPr="00C403DC">
        <w:rPr>
          <w:rFonts w:ascii="Times New Roman" w:eastAsiaTheme="minorHAns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403DC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внесеними на підставі наказу Міністерства освіти і науки України від 06 квітня 2020 року № 480. </w:t>
      </w:r>
    </w:p>
    <w:p w:rsidR="00A07D3F" w:rsidRDefault="009D1A20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Під час організації </w:t>
      </w:r>
      <w:r w:rsidR="002C71F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дистанційного 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оцінювання навчальних досягнень учнів варто не забувати про особливості тем, вік </w:t>
      </w:r>
      <w:r w:rsidR="002C71F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школярів і 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ті компетентності, на формування яких направлено вивчення предмет</w:t>
      </w:r>
      <w:r w:rsidR="002C71F9">
        <w:rPr>
          <w:rStyle w:val="2350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569D">
        <w:rPr>
          <w:rStyle w:val="2350"/>
          <w:rFonts w:ascii="Times New Roman" w:hAnsi="Times New Roman" w:cs="Times New Roman"/>
          <w:color w:val="000000"/>
          <w:sz w:val="28"/>
          <w:szCs w:val="28"/>
        </w:rPr>
        <w:t>Згадаємо,</w:t>
      </w:r>
      <w:r w:rsidR="001E7BE8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що </w:t>
      </w:r>
      <w:r w:rsidR="001E7BE8" w:rsidRPr="002C71F9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елементами</w:t>
      </w:r>
      <w:r w:rsidR="003D569D" w:rsidRPr="002C71F9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історичної компетентності</w:t>
      </w:r>
      <w:r w:rsidR="003D569D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є: </w:t>
      </w:r>
    </w:p>
    <w:p w:rsidR="003D569D" w:rsidRDefault="001E7BE8" w:rsidP="003635B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хронологічна;</w:t>
      </w:r>
    </w:p>
    <w:p w:rsidR="001E7BE8" w:rsidRDefault="001E7BE8" w:rsidP="003635B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просторова;</w:t>
      </w:r>
    </w:p>
    <w:p w:rsidR="001E7BE8" w:rsidRDefault="001E7BE8" w:rsidP="003635B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інформаційна;</w:t>
      </w:r>
    </w:p>
    <w:p w:rsidR="001E7BE8" w:rsidRDefault="001E7BE8" w:rsidP="003635B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логічна;</w:t>
      </w:r>
    </w:p>
    <w:p w:rsidR="00A07D3F" w:rsidRDefault="00B9310E" w:rsidP="003635B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аксіологічна.</w:t>
      </w:r>
    </w:p>
    <w:p w:rsidR="0060715F" w:rsidRPr="00801B03" w:rsidRDefault="0060715F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Таким чином, для організації </w:t>
      </w:r>
      <w:r w:rsidRPr="002C71F9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ефективного </w:t>
      </w:r>
      <w:r w:rsidR="002C71F9" w:rsidRPr="002C71F9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дистанційного </w:t>
      </w:r>
      <w:r w:rsidRPr="002C71F9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оцінювання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необхідно орієнтуватися </w:t>
      </w:r>
      <w:r w:rsidRPr="002C71F9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не тільки на технічні можливості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(хоча це вкрай важливо), </w:t>
      </w:r>
      <w:r w:rsidRPr="002C71F9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а й на специфіку предмета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1A7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Зокрема, для перевірки </w:t>
      </w:r>
      <w:r w:rsidR="00411A79" w:rsidRPr="00BA6C6A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сформованості аксіологічного елементу</w:t>
      </w:r>
      <w:r w:rsidR="00411A7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історичної компетентності краще звернутися до </w:t>
      </w:r>
      <w:r w:rsidR="00411A79" w:rsidRPr="00BA6C6A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творчих видів робіт, наприклад</w:t>
      </w:r>
      <w:r w:rsidR="00BA6C6A" w:rsidRPr="00BA6C6A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411A79" w:rsidRPr="00BA6C6A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 xml:space="preserve"> есе</w:t>
      </w:r>
      <w:r w:rsidR="00411A7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. Саме </w:t>
      </w:r>
      <w:r w:rsidR="00BA6C6A">
        <w:rPr>
          <w:rStyle w:val="2350"/>
          <w:rFonts w:ascii="Times New Roman" w:hAnsi="Times New Roman" w:cs="Times New Roman"/>
          <w:color w:val="000000"/>
          <w:sz w:val="28"/>
          <w:szCs w:val="28"/>
        </w:rPr>
        <w:t>у творі цього жанру</w:t>
      </w:r>
      <w:r w:rsidR="00411A7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дитина може висловити якнайбільш повно </w:t>
      </w:r>
      <w:r w:rsidR="00411A79" w:rsidRPr="00BA6C6A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власну оцінку історичних подій</w:t>
      </w:r>
      <w:r w:rsidR="00411A7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1A79" w:rsidRPr="00BA6C6A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явищ, постатей та прослідкувати зв'язок історії із сучасністю</w:t>
      </w:r>
      <w:r w:rsidR="00411A7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47E5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Під час перевірки рівня сформованості </w:t>
      </w:r>
      <w:proofErr w:type="spellStart"/>
      <w:r w:rsidR="007447E5">
        <w:rPr>
          <w:rStyle w:val="2350"/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="002E13F0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доречним є </w:t>
      </w:r>
      <w:r w:rsidR="002E13F0" w:rsidRPr="00BA6C6A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застосування тестів.</w:t>
      </w:r>
      <w:r w:rsidR="00BA6C6A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Під час підготовки</w:t>
      </w:r>
      <w:r w:rsidR="002E13F0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тестів рекомендується брати до уваги формат завдань ЗНО з історії України. </w:t>
      </w:r>
      <w:r w:rsidR="00801B03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Так, доречним буде </w:t>
      </w:r>
      <w:r w:rsidR="00801B03" w:rsidRPr="00BA6C6A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використання тестових </w:t>
      </w:r>
      <w:r w:rsidR="00801B03" w:rsidRPr="00BA6C6A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завдань</w:t>
      </w:r>
      <w:r w:rsidR="00BA6C6A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01B03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B03" w:rsidRPr="00BA6C6A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розміщення подій в хронологічній послідовності</w:t>
      </w:r>
      <w:r w:rsidR="00801B03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, окрім звичайних тестових завдань з однією правильною відповіддю (датою події). </w:t>
      </w:r>
      <w:r w:rsidR="00BA6C6A" w:rsidRPr="00BA6C6A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Робота </w:t>
      </w:r>
      <w:r w:rsidR="000274D9" w:rsidRPr="00BA6C6A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з картою</w:t>
      </w:r>
      <w:r w:rsidR="000274D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може передбачати як завдання формату ЗНО, так і заповнення контурних карт </w:t>
      </w:r>
      <w:r w:rsidR="00BA6C6A">
        <w:rPr>
          <w:rStyle w:val="2350"/>
          <w:rFonts w:ascii="Times New Roman" w:hAnsi="Times New Roman" w:cs="Times New Roman"/>
          <w:color w:val="000000"/>
          <w:sz w:val="28"/>
          <w:szCs w:val="28"/>
        </w:rPr>
        <w:t>і</w:t>
      </w:r>
      <w:r w:rsidR="000274D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з пересиланням фотографії заповненої карти </w:t>
      </w:r>
      <w:r w:rsidR="00BA6C6A">
        <w:rPr>
          <w:rStyle w:val="2350"/>
          <w:rFonts w:ascii="Times New Roman" w:hAnsi="Times New Roman" w:cs="Times New Roman"/>
          <w:color w:val="000000"/>
          <w:sz w:val="28"/>
          <w:szCs w:val="28"/>
        </w:rPr>
        <w:t>на перевірку вчителеві</w:t>
      </w:r>
      <w:r w:rsidR="000274D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274D9" w:rsidRPr="00BA6C6A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Робота з історичним</w:t>
      </w:r>
      <w:r w:rsidR="00BA6C6A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и джерела</w:t>
      </w:r>
      <w:r w:rsidR="000274D9" w:rsidRPr="00BA6C6A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="00BA6C6A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="000274D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може полягати в їхньому аналізі </w:t>
      </w:r>
      <w:r w:rsidR="00BA6C6A">
        <w:rPr>
          <w:rStyle w:val="2350"/>
          <w:rFonts w:ascii="Times New Roman" w:hAnsi="Times New Roman" w:cs="Times New Roman"/>
          <w:color w:val="000000"/>
          <w:sz w:val="28"/>
          <w:szCs w:val="28"/>
        </w:rPr>
        <w:t>школярами</w:t>
      </w:r>
      <w:r w:rsidR="000274D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BA6C6A">
        <w:rPr>
          <w:rStyle w:val="2350"/>
          <w:rFonts w:ascii="Times New Roman" w:hAnsi="Times New Roman" w:cs="Times New Roman"/>
          <w:color w:val="000000"/>
          <w:sz w:val="28"/>
          <w:szCs w:val="28"/>
        </w:rPr>
        <w:t>поставленими</w:t>
      </w:r>
      <w:r w:rsidR="000274D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C6A">
        <w:rPr>
          <w:rStyle w:val="2350"/>
          <w:rFonts w:ascii="Times New Roman" w:hAnsi="Times New Roman" w:cs="Times New Roman"/>
          <w:color w:val="000000"/>
          <w:sz w:val="28"/>
          <w:szCs w:val="28"/>
        </w:rPr>
        <w:t>в</w:t>
      </w:r>
      <w:r w:rsidR="000274D9">
        <w:rPr>
          <w:rStyle w:val="2350"/>
          <w:rFonts w:ascii="Times New Roman" w:hAnsi="Times New Roman" w:cs="Times New Roman"/>
          <w:color w:val="000000"/>
          <w:sz w:val="28"/>
          <w:szCs w:val="28"/>
        </w:rPr>
        <w:t>чителем запитаннями</w:t>
      </w:r>
      <w:r w:rsidR="00BA6C6A">
        <w:rPr>
          <w:rStyle w:val="2350"/>
          <w:rFonts w:ascii="Times New Roman" w:hAnsi="Times New Roman" w:cs="Times New Roman"/>
          <w:color w:val="000000"/>
          <w:sz w:val="28"/>
          <w:szCs w:val="28"/>
        </w:rPr>
        <w:t>, які передбачають відкриті</w:t>
      </w:r>
      <w:r w:rsidR="000274D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C83">
        <w:rPr>
          <w:rStyle w:val="2350"/>
          <w:rFonts w:ascii="Times New Roman" w:hAnsi="Times New Roman" w:cs="Times New Roman"/>
          <w:color w:val="000000"/>
          <w:sz w:val="28"/>
          <w:szCs w:val="28"/>
        </w:rPr>
        <w:t>відповіді (</w:t>
      </w:r>
      <w:r w:rsidR="00A34C83" w:rsidRPr="00A34C83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кілька слів чи речень</w:t>
      </w:r>
      <w:r w:rsidR="00A34C83">
        <w:rPr>
          <w:rStyle w:val="2350"/>
          <w:rFonts w:ascii="Times New Roman" w:hAnsi="Times New Roman" w:cs="Times New Roman"/>
          <w:color w:val="000000"/>
          <w:sz w:val="28"/>
          <w:szCs w:val="28"/>
        </w:rPr>
        <w:t>). Поряд із цим можливо й застосування тестів закритої форми.</w:t>
      </w:r>
      <w:r w:rsidR="000274D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E33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Звичайно, організація оцінювання багато в чому залежить від технічних можливостей </w:t>
      </w:r>
      <w:r w:rsidR="00BA6C6A">
        <w:rPr>
          <w:rStyle w:val="2350"/>
          <w:rFonts w:ascii="Times New Roman" w:hAnsi="Times New Roman" w:cs="Times New Roman"/>
          <w:color w:val="000000"/>
          <w:sz w:val="28"/>
          <w:szCs w:val="28"/>
        </w:rPr>
        <w:t>усіх учасників освітнього процесу</w:t>
      </w:r>
      <w:r w:rsidR="00220E33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6C6A">
        <w:rPr>
          <w:rStyle w:val="2350"/>
          <w:rFonts w:ascii="Times New Roman" w:hAnsi="Times New Roman" w:cs="Times New Roman"/>
          <w:color w:val="000000"/>
          <w:sz w:val="28"/>
          <w:szCs w:val="28"/>
        </w:rPr>
        <w:t>Я</w:t>
      </w:r>
      <w:r w:rsidR="00220E33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кщо такі можливості є, то вони стануть дуже корисними. За допомогою </w:t>
      </w:r>
      <w:proofErr w:type="spellStart"/>
      <w:r w:rsidR="00DA53EB">
        <w:rPr>
          <w:rStyle w:val="2350"/>
          <w:rFonts w:ascii="Times New Roman" w:hAnsi="Times New Roman" w:cs="Times New Roman"/>
          <w:color w:val="000000"/>
          <w:sz w:val="28"/>
          <w:szCs w:val="28"/>
        </w:rPr>
        <w:t>відеозв</w:t>
      </w:r>
      <w:proofErr w:type="spellEnd"/>
      <w:r w:rsidR="00DA53EB" w:rsidRPr="004B09E5">
        <w:rPr>
          <w:rStyle w:val="2350"/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 w:rsidR="00220E33">
        <w:rPr>
          <w:rStyle w:val="2350"/>
          <w:rFonts w:ascii="Times New Roman" w:hAnsi="Times New Roman" w:cs="Times New Roman"/>
          <w:color w:val="000000"/>
          <w:sz w:val="28"/>
          <w:szCs w:val="28"/>
        </w:rPr>
        <w:t>язку</w:t>
      </w:r>
      <w:proofErr w:type="spellEnd"/>
      <w:r w:rsidR="00220E33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можна провести усне опитування. </w:t>
      </w:r>
      <w:r w:rsidR="00A34C83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Загалом дистанційний освітній процес та оцінювання будуть ефективними, коли </w:t>
      </w:r>
      <w:r w:rsidR="00220E33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комбінувати</w:t>
      </w:r>
      <w:r w:rsidR="00A34C83">
        <w:rPr>
          <w:rStyle w:val="2350"/>
          <w:rFonts w:ascii="Times New Roman" w:hAnsi="Times New Roman" w:cs="Times New Roman"/>
          <w:color w:val="000000"/>
          <w:sz w:val="28"/>
          <w:szCs w:val="28"/>
        </w:rPr>
        <w:t>муться</w:t>
      </w:r>
      <w:r w:rsidR="00220E33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різні засоби </w:t>
      </w:r>
      <w:r w:rsidR="00A34C83">
        <w:rPr>
          <w:rStyle w:val="2350"/>
          <w:rFonts w:ascii="Times New Roman" w:hAnsi="Times New Roman" w:cs="Times New Roman"/>
          <w:color w:val="000000"/>
          <w:sz w:val="28"/>
          <w:szCs w:val="28"/>
        </w:rPr>
        <w:t>контролю</w:t>
      </w:r>
      <w:r w:rsidR="00220E33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82C7D" w:rsidRPr="004242A1" w:rsidRDefault="00DA53EB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До того ж </w:t>
      </w:r>
      <w:r w:rsidRPr="00A34C83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типи </w:t>
      </w:r>
      <w:r w:rsidR="00A34C83" w:rsidRPr="00A34C83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r w:rsidRPr="00A34C83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види завдань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залежать і від того, який вид контролю буде здійснюватися: </w:t>
      </w:r>
      <w:r w:rsidRPr="00A34C83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поточне чи підсумкове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34C83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тематичне, семестрове та річне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>) оцінювання.</w:t>
      </w:r>
      <w:r w:rsidR="004B09E5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4B09E5" w:rsidRPr="00A34C83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>проведення контрольної роботи</w:t>
      </w:r>
      <w:r w:rsidR="004B09E5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рекомендуємо </w:t>
      </w:r>
      <w:r w:rsidR="004B09E5" w:rsidRPr="00A34C83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скористатися моделлю</w:t>
      </w:r>
      <w:r w:rsidR="004B09E5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>, запропонованою авторами посібника «Методичний порадник для вчителів історії»</w:t>
      </w:r>
      <w:r w:rsidR="004B09E5" w:rsidRPr="004242A1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4B09E5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0534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За матеріалами цієї моделі можна </w:t>
      </w:r>
      <w:r w:rsidR="00A34C83">
        <w:rPr>
          <w:rStyle w:val="2350"/>
          <w:rFonts w:ascii="Times New Roman" w:hAnsi="Times New Roman" w:cs="Times New Roman"/>
          <w:color w:val="000000"/>
          <w:sz w:val="28"/>
          <w:szCs w:val="28"/>
        </w:rPr>
        <w:t>готувати</w:t>
      </w:r>
      <w:r w:rsidR="00550534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AEB" w:rsidRPr="00B9310E">
        <w:rPr>
          <w:rStyle w:val="2350"/>
          <w:rFonts w:ascii="Times New Roman" w:hAnsi="Times New Roman" w:cs="Times New Roman"/>
          <w:sz w:val="28"/>
          <w:szCs w:val="28"/>
        </w:rPr>
        <w:t>завдання для тематичного оцінювання</w:t>
      </w:r>
      <w:r w:rsidR="00550534" w:rsidRPr="00B9310E">
        <w:rPr>
          <w:rStyle w:val="2350"/>
          <w:rFonts w:ascii="Times New Roman" w:hAnsi="Times New Roman" w:cs="Times New Roman"/>
          <w:sz w:val="28"/>
          <w:szCs w:val="28"/>
        </w:rPr>
        <w:t xml:space="preserve">. </w:t>
      </w:r>
      <w:r w:rsidR="00A34C83">
        <w:rPr>
          <w:rStyle w:val="2350"/>
          <w:rFonts w:ascii="Times New Roman" w:hAnsi="Times New Roman" w:cs="Times New Roman"/>
          <w:sz w:val="28"/>
          <w:szCs w:val="28"/>
        </w:rPr>
        <w:t xml:space="preserve">До </w:t>
      </w:r>
      <w:r w:rsidR="00A34C83" w:rsidRPr="00A34C83">
        <w:rPr>
          <w:rStyle w:val="2350"/>
          <w:rFonts w:ascii="Times New Roman" w:hAnsi="Times New Roman" w:cs="Times New Roman"/>
          <w:b/>
          <w:i/>
          <w:sz w:val="28"/>
          <w:szCs w:val="28"/>
        </w:rPr>
        <w:t>з</w:t>
      </w:r>
      <w:r w:rsidR="00AB1AEB" w:rsidRPr="00A34C83">
        <w:rPr>
          <w:rStyle w:val="2350"/>
          <w:rFonts w:ascii="Times New Roman" w:hAnsi="Times New Roman" w:cs="Times New Roman"/>
          <w:b/>
          <w:i/>
          <w:sz w:val="28"/>
          <w:szCs w:val="28"/>
        </w:rPr>
        <w:t>авдан</w:t>
      </w:r>
      <w:r w:rsidR="00A34C83">
        <w:rPr>
          <w:rStyle w:val="2350"/>
          <w:rFonts w:ascii="Times New Roman" w:hAnsi="Times New Roman" w:cs="Times New Roman"/>
          <w:b/>
          <w:i/>
          <w:sz w:val="28"/>
          <w:szCs w:val="28"/>
        </w:rPr>
        <w:t>ь</w:t>
      </w:r>
      <w:r w:rsidR="00AB1AEB" w:rsidRPr="00A34C83">
        <w:rPr>
          <w:rStyle w:val="2350"/>
          <w:rFonts w:ascii="Times New Roman" w:hAnsi="Times New Roman" w:cs="Times New Roman"/>
          <w:b/>
          <w:i/>
          <w:sz w:val="28"/>
          <w:szCs w:val="28"/>
        </w:rPr>
        <w:t xml:space="preserve"> для</w:t>
      </w:r>
      <w:r w:rsidR="00A34C83" w:rsidRPr="00A34C83">
        <w:rPr>
          <w:rStyle w:val="235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1AEB" w:rsidRPr="00A34C83">
        <w:rPr>
          <w:rStyle w:val="2350"/>
          <w:rFonts w:ascii="Times New Roman" w:hAnsi="Times New Roman" w:cs="Times New Roman"/>
          <w:b/>
          <w:i/>
          <w:sz w:val="28"/>
          <w:szCs w:val="28"/>
        </w:rPr>
        <w:t>тематичного оцінювання</w:t>
      </w:r>
      <w:r w:rsidR="00A34C83" w:rsidRPr="00A34C83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учнів 10 – </w:t>
      </w:r>
      <w:r w:rsidR="004B09E5" w:rsidRPr="00A34C83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11-х класів</w:t>
      </w:r>
      <w:r w:rsidR="004B09E5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C83">
        <w:rPr>
          <w:rStyle w:val="2350"/>
          <w:rFonts w:ascii="Times New Roman" w:hAnsi="Times New Roman" w:cs="Times New Roman"/>
          <w:color w:val="000000"/>
          <w:sz w:val="28"/>
          <w:szCs w:val="28"/>
        </w:rPr>
        <w:t>доцільно включ</w:t>
      </w:r>
      <w:r w:rsidR="002F2C75">
        <w:rPr>
          <w:rStyle w:val="2350"/>
          <w:rFonts w:ascii="Times New Roman" w:hAnsi="Times New Roman" w:cs="Times New Roman"/>
          <w:color w:val="000000"/>
          <w:sz w:val="28"/>
          <w:szCs w:val="28"/>
        </w:rPr>
        <w:t>и</w:t>
      </w:r>
      <w:r w:rsidR="00A34C83">
        <w:rPr>
          <w:rStyle w:val="2350"/>
          <w:rFonts w:ascii="Times New Roman" w:hAnsi="Times New Roman" w:cs="Times New Roman"/>
          <w:color w:val="000000"/>
          <w:sz w:val="28"/>
          <w:szCs w:val="28"/>
        </w:rPr>
        <w:t>ти</w:t>
      </w:r>
      <w:r w:rsidR="00550534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534" w:rsidRPr="002F2C75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21 </w:t>
      </w:r>
      <w:r w:rsidR="00A34C83" w:rsidRPr="002F2C75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тест різних типів</w:t>
      </w:r>
      <w:r w:rsidR="0011010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10101" w:rsidRPr="002F2C75">
        <w:rPr>
          <w:rStyle w:val="2350"/>
          <w:rFonts w:ascii="Times New Roman" w:hAnsi="Times New Roman" w:cs="Times New Roman"/>
          <w:color w:val="000000"/>
          <w:sz w:val="28"/>
          <w:szCs w:val="28"/>
        </w:rPr>
        <w:t>12</w:t>
      </w:r>
      <w:r w:rsidR="00882C7D" w:rsidRPr="002F2C75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F2C75" w:rsidRPr="002F2C75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закритих </w:t>
      </w:r>
      <w:r w:rsidR="00882C7D" w:rsidRPr="002F2C75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завдань із вибором однієї правильної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C7D" w:rsidRPr="002F2C75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відповіді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, 2 завдання з </w:t>
      </w:r>
      <w:r w:rsidR="00882C7D" w:rsidRPr="002F2C75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вибором кількох правильних відповідей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, 2 завдання </w:t>
      </w:r>
      <w:r w:rsidR="00882C7D" w:rsidRPr="002F2C75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на встановлення відповідності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, 2 завдання </w:t>
      </w:r>
      <w:r w:rsidR="00882C7D" w:rsidRPr="002F2C75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на встановлення хронологічної послідовності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; 2 </w:t>
      </w:r>
      <w:r w:rsidR="002F2C75" w:rsidRPr="002F2C75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відкриті завдання </w:t>
      </w:r>
      <w:r w:rsidR="00882C7D" w:rsidRPr="002F2C75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з короткою відповіддю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, 1 завдання </w:t>
      </w:r>
      <w:r w:rsidR="00882C7D" w:rsidRPr="002F2C75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 розгорнутою відповіддю 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у вигляді уривка тексту та запитань до нього. </w:t>
      </w:r>
      <w:r w:rsidR="00882C7D" w:rsidRPr="002F2C75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Кількість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тестових завдань </w:t>
      </w:r>
      <w:r w:rsidR="00882C7D" w:rsidRPr="002F2C75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до підрозділів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теми повинна бути </w:t>
      </w:r>
      <w:r w:rsidR="00882C7D" w:rsidRPr="002F2C75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приблизно однаковою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>. Необхідно застосовувати тестові завдання всіх рівнів</w:t>
      </w:r>
      <w:r w:rsidR="002F2C75">
        <w:rPr>
          <w:rStyle w:val="2350"/>
          <w:rFonts w:ascii="Times New Roman" w:hAnsi="Times New Roman" w:cs="Times New Roman"/>
          <w:color w:val="000000"/>
          <w:sz w:val="28"/>
          <w:szCs w:val="28"/>
        </w:rPr>
        <w:t>, які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повинні перевіряти </w:t>
      </w:r>
      <w:r w:rsidR="00882C7D" w:rsidRPr="002F2C75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сформованість усіх </w:t>
      </w:r>
      <w:proofErr w:type="spellStart"/>
      <w:r w:rsidR="00882C7D" w:rsidRPr="002F2C75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компетентностей</w:t>
      </w:r>
      <w:proofErr w:type="spellEnd"/>
      <w:r w:rsidR="00882C7D" w:rsidRPr="002F2C75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 історії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>. Для забезпечення коректності підрахунку балів при оцінюванні роботи кількість завдань за форматами має бути незмінною. Максимальна кількість балів за тестову узагальнюючу роботу</w:t>
      </w:r>
      <w:r w:rsidR="002F2C75">
        <w:rPr>
          <w:rStyle w:val="2350"/>
          <w:rFonts w:ascii="Times New Roman" w:hAnsi="Times New Roman" w:cs="Times New Roman"/>
          <w:color w:val="000000"/>
          <w:sz w:val="28"/>
          <w:szCs w:val="28"/>
        </w:rPr>
        <w:t>,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за умови правильного виконання всіх завдань</w:t>
      </w:r>
      <w:r w:rsidR="002F2C75">
        <w:rPr>
          <w:rStyle w:val="2350"/>
          <w:rFonts w:ascii="Times New Roman" w:hAnsi="Times New Roman" w:cs="Times New Roman"/>
          <w:color w:val="000000"/>
          <w:sz w:val="28"/>
          <w:szCs w:val="28"/>
        </w:rPr>
        <w:t>,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становить 48. За виконання тестових завдань учні </w:t>
      </w:r>
      <w:r w:rsidR="00882C7D" w:rsidRPr="002F2C75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можуть отримати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82C7D" w:rsidRPr="004242A1" w:rsidRDefault="00882C7D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- за завдання з вибором однієї правильної відповіді – </w:t>
      </w:r>
      <w:r w:rsidRPr="002F2C75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0 або 1 бал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82C7D" w:rsidRPr="002F2C75" w:rsidRDefault="00882C7D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</w:pP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- за завдання з вибором кількох правильних відповідей – </w:t>
      </w:r>
      <w:r w:rsidRPr="002F2C75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1 бал за кожну правильну відповідь;</w:t>
      </w:r>
    </w:p>
    <w:p w:rsidR="00110101" w:rsidRPr="002F2C75" w:rsidRDefault="00882C7D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</w:pP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>- за завдання на встановле</w:t>
      </w:r>
      <w:r w:rsidR="00110101">
        <w:rPr>
          <w:rStyle w:val="2350"/>
          <w:rFonts w:ascii="Times New Roman" w:hAnsi="Times New Roman" w:cs="Times New Roman"/>
          <w:color w:val="000000"/>
          <w:sz w:val="28"/>
          <w:szCs w:val="28"/>
        </w:rPr>
        <w:t>ння відповідності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C75">
        <w:rPr>
          <w:rStyle w:val="2350"/>
          <w:rFonts w:ascii="Times New Roman" w:hAnsi="Times New Roman" w:cs="Times New Roman"/>
          <w:color w:val="000000"/>
          <w:sz w:val="28"/>
          <w:szCs w:val="28"/>
        </w:rPr>
        <w:t>–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C75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0,1,2,3,4 бали</w:t>
      </w:r>
      <w:r w:rsidR="00110101" w:rsidRPr="002F2C75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882C7D" w:rsidRPr="002F2C75" w:rsidRDefault="00110101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- завдання на встановлення хронологічної послідовності – </w:t>
      </w:r>
      <w:r w:rsidRPr="002F2C75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0,1,2,3 бали</w:t>
      </w:r>
      <w:r w:rsidR="00882C7D" w:rsidRPr="002F2C75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882C7D" w:rsidRPr="002F2C75" w:rsidRDefault="001E4625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lastRenderedPageBreak/>
        <w:t>- за завдання відкритої форм</w:t>
      </w:r>
      <w:r w:rsidR="002F2C75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з короткою відповіддю – </w:t>
      </w:r>
      <w:r w:rsidR="00882C7D" w:rsidRPr="002F2C75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0,1,2 бали;</w:t>
      </w:r>
    </w:p>
    <w:p w:rsidR="00882C7D" w:rsidRPr="00216F88" w:rsidRDefault="001E4625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- за завдання відкритої форм</w:t>
      </w:r>
      <w:r w:rsidR="002F2C75">
        <w:rPr>
          <w:rStyle w:val="2350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F88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882C7D"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розгорнутою відповіддю – </w:t>
      </w:r>
      <w:r w:rsidR="00882C7D" w:rsidRPr="00216F88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максимум 10 балів.</w:t>
      </w:r>
    </w:p>
    <w:p w:rsidR="00882C7D" w:rsidRPr="004242A1" w:rsidRDefault="004D46DC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216F88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визначення оцінки учня </w:t>
      </w:r>
      <w:r w:rsidR="00216F88" w:rsidRPr="00216F88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за контрольну роботу</w:t>
      </w:r>
      <w:r w:rsidR="00216F88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>кількість набраних ним балів ділиться</w:t>
      </w:r>
      <w:r w:rsidR="00216F88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на 4 та округлюється до цілих (</w:t>
      </w:r>
      <w:r w:rsidR="00216F88" w:rsidRPr="00216F88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на користь дитини</w:t>
      </w:r>
      <w:r w:rsidR="00216F88">
        <w:rPr>
          <w:rStyle w:val="2350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46DC" w:rsidRPr="004242A1" w:rsidRDefault="004D46DC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216F88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учнів 5 – 9 класів контрольна робота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може склад</w:t>
      </w:r>
      <w:r w:rsidR="00110101">
        <w:rPr>
          <w:rStyle w:val="2350"/>
          <w:rFonts w:ascii="Times New Roman" w:hAnsi="Times New Roman" w:cs="Times New Roman"/>
          <w:color w:val="000000"/>
          <w:sz w:val="28"/>
          <w:szCs w:val="28"/>
        </w:rPr>
        <w:t>атися з 13 завдань, серед яких 9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F88">
        <w:rPr>
          <w:rStyle w:val="2350"/>
          <w:rFonts w:ascii="Times New Roman" w:hAnsi="Times New Roman" w:cs="Times New Roman"/>
          <w:color w:val="000000"/>
          <w:sz w:val="28"/>
          <w:szCs w:val="28"/>
        </w:rPr>
        <w:t>–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із вибором однієї правильної відповіді, 1 завдання на встановлення відповідності, 1 завдання на встановлення хронологічної послідовності, 1 завдання з розгорнутою відповіддю</w:t>
      </w:r>
      <w:r w:rsid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у вигляді уривка текст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у та запитань до нього, </w:t>
      </w:r>
      <w:r w:rsidR="00216F88">
        <w:rPr>
          <w:rStyle w:val="2350"/>
          <w:rFonts w:ascii="Times New Roman" w:hAnsi="Times New Roman" w:cs="Times New Roman"/>
          <w:color w:val="000000"/>
          <w:sz w:val="28"/>
          <w:szCs w:val="28"/>
        </w:rPr>
        <w:t>1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творче завдання на визначення причинно-наслідкових зв’язків, перевірку сформованості аксіологічної компетентності учнів.</w:t>
      </w:r>
    </w:p>
    <w:p w:rsidR="004D46DC" w:rsidRPr="00216F88" w:rsidRDefault="004D46DC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216F88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контрольної роботи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повинні входити завдання на перевірку знання </w:t>
      </w:r>
      <w:r w:rsidRPr="00216F88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історичних дат, понять і термінів, фактів і подій, характерних рис життя людей, діяльності історичних осіб, установлення причинно-наслідкових зв’язків</w:t>
      </w:r>
      <w:r w:rsidRPr="004242A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, а також завдання для роботи </w:t>
      </w:r>
      <w:r w:rsidRPr="00216F88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 історичною картосхемою, візуальними джерелами. </w:t>
      </w:r>
    </w:p>
    <w:p w:rsidR="004D46DC" w:rsidRDefault="004D46DC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Максимальна кількість балів за контрольну роботу становить 24. за виконання тестових завдань учні можуть отримати:</w:t>
      </w:r>
    </w:p>
    <w:p w:rsidR="004D46DC" w:rsidRPr="00216F88" w:rsidRDefault="004D46DC" w:rsidP="003635B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за завдання з вибором однієї правильної відповіді – </w:t>
      </w:r>
      <w:r w:rsidRPr="00216F88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0 або 1 бал;</w:t>
      </w:r>
    </w:p>
    <w:p w:rsidR="004D46DC" w:rsidRPr="00216F88" w:rsidRDefault="004D46DC" w:rsidP="003635B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за завдання на встановлення відповідност</w:t>
      </w:r>
      <w:r w:rsidR="00110101">
        <w:rPr>
          <w:rStyle w:val="2350"/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16F88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0,1,2,3,4 бали;</w:t>
      </w:r>
    </w:p>
    <w:p w:rsidR="00110101" w:rsidRPr="00216F88" w:rsidRDefault="00110101" w:rsidP="003635B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за завдання на встановлення хронологічної послідовності – </w:t>
      </w:r>
      <w:r w:rsidRPr="00216F88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0,1,2,3 бали;</w:t>
      </w:r>
    </w:p>
    <w:p w:rsidR="004D46DC" w:rsidRPr="00216F88" w:rsidRDefault="004D46DC" w:rsidP="003635B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за завдання відкритої форми з розгорнутою відповіддю – </w:t>
      </w:r>
      <w:r w:rsidRPr="00216F88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0,1,2,3 бали;</w:t>
      </w:r>
    </w:p>
    <w:p w:rsidR="004D46DC" w:rsidRPr="004D46DC" w:rsidRDefault="004D46DC" w:rsidP="003635B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за творче завдання – </w:t>
      </w:r>
      <w:r w:rsidRPr="00216F88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максимум 5 балів.</w:t>
      </w:r>
    </w:p>
    <w:p w:rsidR="00A07D3F" w:rsidRDefault="004D46DC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Для визначення оцінки учня кількість набраних ним балів ділиться</w:t>
      </w:r>
      <w:r w:rsidR="00216F88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на 2 та округлюється до цілих (на </w:t>
      </w:r>
      <w:r w:rsidR="00216F88" w:rsidRPr="00216F88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користь учня</w:t>
      </w:r>
      <w:r w:rsidR="00216F88">
        <w:rPr>
          <w:rStyle w:val="2350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216F88" w:rsidRPr="00216F88" w:rsidRDefault="00216F88" w:rsidP="003635BD">
      <w:pPr>
        <w:pStyle w:val="a3"/>
        <w:tabs>
          <w:tab w:val="left" w:pos="993"/>
        </w:tabs>
        <w:spacing w:after="0"/>
        <w:ind w:left="0" w:firstLine="709"/>
        <w:jc w:val="both"/>
        <w:rPr>
          <w:rStyle w:val="2350"/>
          <w:rFonts w:ascii="Times New Roman" w:hAnsi="Times New Roman" w:cs="Times New Roman"/>
          <w:color w:val="000000"/>
          <w:sz w:val="16"/>
          <w:szCs w:val="16"/>
        </w:rPr>
      </w:pPr>
    </w:p>
    <w:p w:rsidR="009F37A9" w:rsidRPr="009F37A9" w:rsidRDefault="009F37A9" w:rsidP="008C14E4">
      <w:pPr>
        <w:pStyle w:val="a3"/>
        <w:spacing w:after="0"/>
        <w:ind w:left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37A9">
        <w:rPr>
          <w:rFonts w:ascii="Times New Roman" w:eastAsia="Calibri" w:hAnsi="Times New Roman" w:cs="Times New Roman"/>
          <w:b/>
          <w:i/>
          <w:sz w:val="28"/>
          <w:szCs w:val="28"/>
        </w:rPr>
        <w:t>2. Приклади завдань для використання під час дистанційного  оцінювання</w:t>
      </w:r>
    </w:p>
    <w:p w:rsidR="00A07D3F" w:rsidRPr="00A02056" w:rsidRDefault="00CD5859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 w:rsidR="00216F88">
        <w:rPr>
          <w:rStyle w:val="2350"/>
          <w:rFonts w:ascii="Times New Roman" w:hAnsi="Times New Roman" w:cs="Times New Roman"/>
          <w:color w:val="000000"/>
          <w:sz w:val="28"/>
          <w:szCs w:val="28"/>
        </w:rPr>
        <w:t>запропонованої вище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структури </w:t>
      </w:r>
      <w:r w:rsidR="00AB1AEB" w:rsidRPr="00B9310E">
        <w:rPr>
          <w:rStyle w:val="2350"/>
          <w:rFonts w:ascii="Times New Roman" w:hAnsi="Times New Roman" w:cs="Times New Roman"/>
          <w:sz w:val="28"/>
          <w:szCs w:val="28"/>
        </w:rPr>
        <w:t>завдань для тематичного оцінювання</w:t>
      </w:r>
      <w:r w:rsidRPr="00B9310E">
        <w:rPr>
          <w:rStyle w:val="2350"/>
          <w:rFonts w:ascii="Times New Roman" w:hAnsi="Times New Roman" w:cs="Times New Roman"/>
          <w:sz w:val="28"/>
          <w:szCs w:val="28"/>
        </w:rPr>
        <w:t xml:space="preserve"> </w:t>
      </w:r>
      <w:r w:rsidR="00216F88">
        <w:rPr>
          <w:rStyle w:val="2350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216F88">
        <w:rPr>
          <w:rStyle w:val="2350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9 клас</w:t>
      </w:r>
      <w:r w:rsidR="00216F88">
        <w:rPr>
          <w:rStyle w:val="2350"/>
          <w:rFonts w:ascii="Times New Roman" w:hAnsi="Times New Roman" w:cs="Times New Roman"/>
          <w:color w:val="000000"/>
          <w:sz w:val="28"/>
          <w:szCs w:val="28"/>
        </w:rPr>
        <w:t>ах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F88"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>пропонуємо</w:t>
      </w:r>
      <w:r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 xml:space="preserve"> приклад</w:t>
      </w:r>
      <w:r w:rsidR="00AB1AEB"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2056"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>контрольної роботи</w:t>
      </w:r>
      <w:r w:rsidR="00AB1AEB"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 w:rsidR="00AB1AEB"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  <w:u w:val="single"/>
        </w:rPr>
        <w:t>8 </w:t>
      </w:r>
      <w:r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  <w:u w:val="single"/>
        </w:rPr>
        <w:t>класу</w:t>
      </w:r>
      <w:r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 xml:space="preserve"> з історії України за темою «Українські землі в 20-х – 90-х роках </w:t>
      </w:r>
      <w:r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XVIII </w:t>
      </w:r>
      <w:proofErr w:type="spellStart"/>
      <w:r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  <w:lang w:val="en-US"/>
        </w:rPr>
        <w:t>ст</w:t>
      </w:r>
      <w:proofErr w:type="spellEnd"/>
      <w:r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A07D3F" w:rsidRPr="00A02056" w:rsidRDefault="00CD5859" w:rsidP="008C14E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Діяльність якого гетьмана контролювалася Першою Малоросійською колегією:</w:t>
      </w:r>
    </w:p>
    <w:p w:rsidR="0088548A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А) І. Скоропадський;</w:t>
      </w:r>
    </w:p>
    <w:p w:rsidR="00045212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Б) І. Мазепа;</w:t>
      </w:r>
    </w:p>
    <w:p w:rsidR="00045212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lastRenderedPageBreak/>
        <w:t>В) П. Орлик;</w:t>
      </w:r>
    </w:p>
    <w:p w:rsidR="00045212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Г) К. Розумовський.</w:t>
      </w:r>
    </w:p>
    <w:p w:rsidR="00045212" w:rsidRPr="00A02056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2. Першу Малоросійську колегію було створено:</w:t>
      </w:r>
    </w:p>
    <w:p w:rsidR="00045212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А) 1709 р.</w:t>
      </w:r>
    </w:p>
    <w:p w:rsidR="00045212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Б) 1722 р.</w:t>
      </w:r>
    </w:p>
    <w:p w:rsidR="00045212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В) 1723 р.</w:t>
      </w:r>
    </w:p>
    <w:p w:rsidR="00045212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Г) 1727 р.</w:t>
      </w:r>
    </w:p>
    <w:p w:rsidR="00045212" w:rsidRPr="00A02056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3. Одним із заходів політики К. Розумовського було:</w:t>
      </w:r>
    </w:p>
    <w:p w:rsidR="00045212" w:rsidRDefault="00CF7858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А) проведення «Генерального слідства про маєтності».</w:t>
      </w:r>
    </w:p>
    <w:p w:rsidR="0088548A" w:rsidRDefault="00CF7858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Б) звернення</w:t>
      </w:r>
      <w:r w:rsidR="001C3985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до Петра І з 14 пунктами статей</w:t>
      </w:r>
      <w:r w:rsidR="001C3985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під час перебування</w:t>
      </w:r>
      <w:r w:rsidR="001C3985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у таборі під </w:t>
      </w:r>
      <w:proofErr w:type="spellStart"/>
      <w:r w:rsidR="001C3985">
        <w:rPr>
          <w:rStyle w:val="2350"/>
          <w:rFonts w:ascii="Times New Roman" w:hAnsi="Times New Roman" w:cs="Times New Roman"/>
          <w:color w:val="000000"/>
          <w:sz w:val="28"/>
          <w:szCs w:val="28"/>
        </w:rPr>
        <w:t>Решетилівкою</w:t>
      </w:r>
      <w:proofErr w:type="spellEnd"/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48A" w:rsidRDefault="00A02056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В) скасування козацького устро</w:t>
      </w:r>
      <w:r w:rsidR="00CF7858">
        <w:rPr>
          <w:rStyle w:val="2350"/>
          <w:rFonts w:ascii="Times New Roman" w:hAnsi="Times New Roman" w:cs="Times New Roman"/>
          <w:color w:val="000000"/>
          <w:sz w:val="28"/>
          <w:szCs w:val="28"/>
        </w:rPr>
        <w:t>ю на Слобожанщині.</w:t>
      </w:r>
    </w:p>
    <w:p w:rsidR="0088548A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Г) реформа армії: перетворення полків на регулярні.</w:t>
      </w:r>
    </w:p>
    <w:p w:rsidR="00045212" w:rsidRPr="00A02056" w:rsidRDefault="00CF7858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4. Нова Січ існувала впродовж</w:t>
      </w:r>
      <w:r w:rsid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045212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682CCA">
        <w:rPr>
          <w:rStyle w:val="2350"/>
          <w:rFonts w:ascii="Times New Roman" w:hAnsi="Times New Roman" w:cs="Times New Roman"/>
          <w:color w:val="000000"/>
          <w:sz w:val="28"/>
          <w:szCs w:val="28"/>
        </w:rPr>
        <w:t>1734 – 1775 рр.</w:t>
      </w:r>
    </w:p>
    <w:p w:rsidR="00045212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Б)</w:t>
      </w:r>
      <w:r w:rsidR="00682CCA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1764 – 1786 рр.</w:t>
      </w:r>
    </w:p>
    <w:p w:rsidR="00045212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В)</w:t>
      </w:r>
      <w:r w:rsidR="00682CCA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1768 – 1774 рр.</w:t>
      </w:r>
    </w:p>
    <w:p w:rsidR="00045212" w:rsidRDefault="00045212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Г)</w:t>
      </w:r>
      <w:r w:rsidR="00682CCA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1787 – 1791 рр.</w:t>
      </w:r>
    </w:p>
    <w:p w:rsidR="00550534" w:rsidRPr="00A02056" w:rsidRDefault="0055053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5. </w:t>
      </w:r>
      <w:r w:rsidR="00CF7858"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Нову Січ ще називають</w:t>
      </w:r>
    </w:p>
    <w:p w:rsidR="00550534" w:rsidRDefault="0055053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Кам</w:t>
      </w:r>
      <w:proofErr w:type="spellEnd"/>
      <w:r w:rsidRPr="00CF7858">
        <w:rPr>
          <w:rStyle w:val="2350"/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 w:rsidR="00CF7858">
        <w:rPr>
          <w:rStyle w:val="2350"/>
          <w:rFonts w:ascii="Times New Roman" w:hAnsi="Times New Roman" w:cs="Times New Roman"/>
          <w:color w:val="000000"/>
          <w:sz w:val="28"/>
          <w:szCs w:val="28"/>
        </w:rPr>
        <w:t>янською</w:t>
      </w:r>
      <w:proofErr w:type="spellEnd"/>
      <w:r w:rsidR="00CF7858">
        <w:rPr>
          <w:rStyle w:val="235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50534" w:rsidRPr="00CF7858" w:rsidRDefault="0055053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Олешківською</w:t>
      </w:r>
      <w:proofErr w:type="spellEnd"/>
      <w:r w:rsidR="00CF7858">
        <w:rPr>
          <w:rStyle w:val="235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50534" w:rsidRDefault="0055053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Підпільненською</w:t>
      </w:r>
      <w:proofErr w:type="spellEnd"/>
      <w:r w:rsidR="00CF7858">
        <w:rPr>
          <w:rStyle w:val="235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50534" w:rsidRDefault="0055053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Г) Задунайською</w:t>
      </w:r>
      <w:r w:rsidR="00CF7858">
        <w:rPr>
          <w:rStyle w:val="235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82CCA" w:rsidRPr="00A02056" w:rsidRDefault="0055053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</w:pPr>
      <w:r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682CCA"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88548A" w:rsidRDefault="00BF49B1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 w:rsidRPr="00BF49B1">
        <w:rPr>
          <w:rStyle w:val="2350"/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231503" cy="3105150"/>
            <wp:effectExtent l="19050" t="0" r="72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503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56" w:rsidRDefault="00A02056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</w:p>
    <w:p w:rsidR="00A02056" w:rsidRDefault="00A02056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</w:p>
    <w:p w:rsidR="0088548A" w:rsidRPr="00A02056" w:rsidRDefault="0055053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7</w:t>
      </w:r>
      <w:r w:rsidR="00682CCA"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. О</w:t>
      </w:r>
      <w:r w:rsidR="00CF7858"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дним із ватажків Коліївщини був</w:t>
      </w:r>
      <w:r w:rsidR="00A02056"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88548A" w:rsidRDefault="00CF7858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А) П. Полуботок.</w:t>
      </w:r>
    </w:p>
    <w:p w:rsidR="0088548A" w:rsidRDefault="00CF7858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Б) О. Довбуш.</w:t>
      </w:r>
    </w:p>
    <w:p w:rsidR="0088548A" w:rsidRDefault="00CF7858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В) М. Залізняк.</w:t>
      </w:r>
    </w:p>
    <w:p w:rsidR="0088548A" w:rsidRDefault="00682CCA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Г) П. Калнишевський.</w:t>
      </w:r>
    </w:p>
    <w:p w:rsidR="0088548A" w:rsidRPr="00A02056" w:rsidRDefault="0055053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  <w:r w:rsidR="00682CCA"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. Галичина ввійшла до складу</w:t>
      </w:r>
      <w:r w:rsidR="00CF7858"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Австрійської імперії внаслідок</w:t>
      </w:r>
      <w:r w:rsid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682CCA" w:rsidRDefault="000E4EBD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А) п</w:t>
      </w:r>
      <w:r w:rsidR="00CF7858">
        <w:rPr>
          <w:rStyle w:val="2350"/>
          <w:rFonts w:ascii="Times New Roman" w:hAnsi="Times New Roman" w:cs="Times New Roman"/>
          <w:color w:val="000000"/>
          <w:sz w:val="28"/>
          <w:szCs w:val="28"/>
        </w:rPr>
        <w:t>ершого поділу Речі Посполитої.</w:t>
      </w:r>
    </w:p>
    <w:p w:rsidR="0088548A" w:rsidRDefault="000E4EBD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Б) д</w:t>
      </w:r>
      <w:r w:rsidR="00CF7858">
        <w:rPr>
          <w:rStyle w:val="2350"/>
          <w:rFonts w:ascii="Times New Roman" w:hAnsi="Times New Roman" w:cs="Times New Roman"/>
          <w:color w:val="000000"/>
          <w:sz w:val="28"/>
          <w:szCs w:val="28"/>
        </w:rPr>
        <w:t>ругого поділу Речі Посполитої.</w:t>
      </w:r>
    </w:p>
    <w:p w:rsidR="0088548A" w:rsidRDefault="000E4EBD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В) т</w:t>
      </w:r>
      <w:r w:rsidR="00CF7858">
        <w:rPr>
          <w:rStyle w:val="2350"/>
          <w:rFonts w:ascii="Times New Roman" w:hAnsi="Times New Roman" w:cs="Times New Roman"/>
          <w:color w:val="000000"/>
          <w:sz w:val="28"/>
          <w:szCs w:val="28"/>
        </w:rPr>
        <w:t>ретього поділу Речі Посполитої.</w:t>
      </w:r>
    </w:p>
    <w:p w:rsidR="0088548A" w:rsidRDefault="00682CCA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Г) придушення Коліївщини.</w:t>
      </w:r>
    </w:p>
    <w:p w:rsidR="0088548A" w:rsidRDefault="0055053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682CCA" w:rsidRPr="00A02056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82CCA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CCA" w:rsidRPr="00682CCA">
        <w:rPr>
          <w:rStyle w:val="2350"/>
          <w:rFonts w:ascii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>
            <wp:extent cx="5530306" cy="341947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59" cy="342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8A" w:rsidRPr="00A02056" w:rsidRDefault="0055053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10</w:t>
      </w:r>
      <w:r w:rsidR="00A02056"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. У</w:t>
      </w:r>
      <w:r w:rsidR="00682CCA" w:rsidRPr="00A0205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становіть відповідність між подіями та їхніми наслідками.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4BE6" w:rsidRPr="00C403DC" w:rsidTr="00C74BE6">
        <w:tc>
          <w:tcPr>
            <w:tcW w:w="4785" w:type="dxa"/>
          </w:tcPr>
          <w:p w:rsidR="00C74BE6" w:rsidRPr="00C74BE6" w:rsidRDefault="00C74BE6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BE6"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C74BE6"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  <w:t>російсько</w:t>
            </w:r>
            <w:proofErr w:type="spellEnd"/>
            <w:r w:rsidRPr="00C74BE6"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турецька війна 1768 – 1774 рр.</w:t>
            </w:r>
          </w:p>
          <w:p w:rsidR="00C74BE6" w:rsidRPr="00C74BE6" w:rsidRDefault="00C74BE6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BE6"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</w:t>
            </w:r>
            <w:r w:rsidR="00FF456E"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74BE6"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  <w:t>ерший поділ Речі Посполитої</w:t>
            </w:r>
          </w:p>
          <w:p w:rsidR="00C74BE6" w:rsidRPr="00C74BE6" w:rsidRDefault="00C74BE6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BE6"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C74BE6"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  <w:t>російсько</w:t>
            </w:r>
            <w:proofErr w:type="spellEnd"/>
            <w:r w:rsidRPr="00C74BE6"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турецька війна 1787 – 1791 рр.</w:t>
            </w:r>
          </w:p>
          <w:p w:rsidR="00C74BE6" w:rsidRDefault="00C74BE6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BE6"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FF456E"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  <w:t>ругий поділ Речі Посполитої</w:t>
            </w:r>
          </w:p>
        </w:tc>
        <w:tc>
          <w:tcPr>
            <w:tcW w:w="4786" w:type="dxa"/>
          </w:tcPr>
          <w:p w:rsidR="00C74BE6" w:rsidRPr="00A02056" w:rsidRDefault="00C74BE6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2056">
              <w:rPr>
                <w:rStyle w:val="2350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А </w:t>
            </w:r>
            <w:r w:rsidRPr="00A02056">
              <w:rPr>
                <w:rStyle w:val="2350"/>
                <w:rFonts w:ascii="Times New Roman" w:hAnsi="Times New Roman" w:cs="Times New Roman"/>
                <w:color w:val="000000"/>
                <w:sz w:val="26"/>
                <w:szCs w:val="26"/>
              </w:rPr>
              <w:t>приєднання Галичини до Австрійської імперії</w:t>
            </w:r>
          </w:p>
          <w:p w:rsidR="00C74BE6" w:rsidRPr="00A02056" w:rsidRDefault="00C74BE6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2056">
              <w:rPr>
                <w:rStyle w:val="2350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Б </w:t>
            </w:r>
            <w:r w:rsidRPr="00A02056">
              <w:rPr>
                <w:rStyle w:val="2350"/>
                <w:rFonts w:ascii="Times New Roman" w:hAnsi="Times New Roman" w:cs="Times New Roman"/>
                <w:color w:val="000000"/>
                <w:sz w:val="26"/>
                <w:szCs w:val="26"/>
              </w:rPr>
              <w:t>остаточна ліквідація Речі Посполитої</w:t>
            </w:r>
          </w:p>
          <w:p w:rsidR="00C74BE6" w:rsidRPr="00A02056" w:rsidRDefault="00C74BE6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2056">
              <w:rPr>
                <w:rStyle w:val="2350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 </w:t>
            </w:r>
            <w:r w:rsidRPr="00A02056">
              <w:rPr>
                <w:rStyle w:val="2350"/>
                <w:rFonts w:ascii="Times New Roman" w:hAnsi="Times New Roman" w:cs="Times New Roman"/>
                <w:color w:val="000000"/>
                <w:sz w:val="26"/>
                <w:szCs w:val="26"/>
              </w:rPr>
              <w:t>приєднання до Російської імперії Київського, Брацлавського, Подільського та східної частини Волинського воєводств</w:t>
            </w:r>
          </w:p>
          <w:p w:rsidR="00C74BE6" w:rsidRPr="00A02056" w:rsidRDefault="00C74BE6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2056">
              <w:rPr>
                <w:rStyle w:val="2350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Г </w:t>
            </w:r>
            <w:r w:rsidRPr="00A02056">
              <w:rPr>
                <w:rStyle w:val="2350"/>
                <w:rFonts w:ascii="Times New Roman" w:hAnsi="Times New Roman" w:cs="Times New Roman"/>
                <w:color w:val="000000"/>
                <w:sz w:val="26"/>
                <w:szCs w:val="26"/>
              </w:rPr>
              <w:t>приєднання до Російської імперії територій між Південним Бугом і Дністром</w:t>
            </w:r>
          </w:p>
          <w:p w:rsidR="00C74BE6" w:rsidRPr="00C74BE6" w:rsidRDefault="00C74BE6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56">
              <w:rPr>
                <w:rStyle w:val="2350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 </w:t>
            </w:r>
            <w:r w:rsidRPr="00A02056">
              <w:rPr>
                <w:rStyle w:val="2350"/>
                <w:rFonts w:ascii="Times New Roman" w:hAnsi="Times New Roman" w:cs="Times New Roman"/>
                <w:color w:val="000000"/>
                <w:sz w:val="26"/>
                <w:szCs w:val="26"/>
              </w:rPr>
              <w:t>надання Кримському ханству незалежності від Османської імперії та перетворення його в залежне від Російської імперії</w:t>
            </w:r>
          </w:p>
        </w:tc>
      </w:tr>
    </w:tbl>
    <w:p w:rsidR="00682CCA" w:rsidRDefault="00682CCA" w:rsidP="008C14E4">
      <w:pPr>
        <w:pStyle w:val="a3"/>
        <w:spacing w:after="0"/>
        <w:ind w:left="0" w:firstLine="567"/>
        <w:jc w:val="right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Ind w:w="564" w:type="dxa"/>
        <w:tblLayout w:type="fixed"/>
        <w:tblLook w:val="04A0" w:firstRow="1" w:lastRow="0" w:firstColumn="1" w:lastColumn="0" w:noHBand="0" w:noVBand="1"/>
      </w:tblPr>
      <w:tblGrid>
        <w:gridCol w:w="395"/>
        <w:gridCol w:w="425"/>
        <w:gridCol w:w="425"/>
        <w:gridCol w:w="426"/>
        <w:gridCol w:w="425"/>
        <w:gridCol w:w="425"/>
      </w:tblGrid>
      <w:tr w:rsidR="007A2973" w:rsidTr="00FF456E">
        <w:tc>
          <w:tcPr>
            <w:tcW w:w="39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A2973" w:rsidRPr="007A2973" w:rsidRDefault="007A2973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A2973" w:rsidRPr="007A2973" w:rsidRDefault="007A2973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7A2973" w:rsidRPr="007A2973" w:rsidRDefault="007A2973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7A2973" w:rsidRPr="007A2973" w:rsidRDefault="007A2973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7A2973" w:rsidRPr="007A2973" w:rsidRDefault="007A2973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</w:tr>
      <w:tr w:rsidR="007A2973" w:rsidTr="00FF456E">
        <w:tc>
          <w:tcPr>
            <w:tcW w:w="395" w:type="dxa"/>
          </w:tcPr>
          <w:p w:rsidR="007A2973" w:rsidRPr="007A2973" w:rsidRDefault="007A2973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2973" w:rsidTr="00FF456E">
        <w:tc>
          <w:tcPr>
            <w:tcW w:w="395" w:type="dxa"/>
          </w:tcPr>
          <w:p w:rsidR="007A2973" w:rsidRPr="007A2973" w:rsidRDefault="007A2973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2973" w:rsidTr="00FF456E">
        <w:tc>
          <w:tcPr>
            <w:tcW w:w="395" w:type="dxa"/>
          </w:tcPr>
          <w:p w:rsidR="007A2973" w:rsidRPr="007A2973" w:rsidRDefault="007A2973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2973" w:rsidTr="00FF456E">
        <w:tc>
          <w:tcPr>
            <w:tcW w:w="395" w:type="dxa"/>
          </w:tcPr>
          <w:p w:rsidR="007A2973" w:rsidRPr="007A2973" w:rsidRDefault="007A2973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A2973" w:rsidRDefault="007A2973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7858" w:rsidRDefault="00CF7858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</w:p>
    <w:p w:rsidR="0088548A" w:rsidRPr="00DD4106" w:rsidRDefault="0055053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CF7858">
        <w:rPr>
          <w:rStyle w:val="2350"/>
          <w:rFonts w:ascii="Times New Roman" w:hAnsi="Times New Roman" w:cs="Times New Roman"/>
          <w:color w:val="000000"/>
          <w:sz w:val="28"/>
          <w:szCs w:val="28"/>
        </w:rPr>
        <w:tab/>
      </w:r>
      <w:r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11</w:t>
      </w:r>
      <w:r w:rsidR="00A02056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A02056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056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У</w:t>
      </w:r>
      <w:r w:rsidR="008216DB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становіть хронологічну послідовність подій другої половини </w:t>
      </w:r>
      <w:r w:rsidR="008216DB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XVIII</w:t>
      </w:r>
      <w:r w:rsidR="008216DB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ст.:</w:t>
      </w:r>
    </w:p>
    <w:p w:rsidR="008216DB" w:rsidRPr="005A4CCF" w:rsidRDefault="005A4CCF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A4CCF">
        <w:rPr>
          <w:rStyle w:val="235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>
        <w:rPr>
          <w:rStyle w:val="2350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FF456E">
        <w:rPr>
          <w:rStyle w:val="2350"/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5A4CCF">
        <w:rPr>
          <w:rStyle w:val="235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ерший </w:t>
      </w:r>
      <w:r w:rsidRPr="00DD4106">
        <w:rPr>
          <w:rStyle w:val="2350"/>
          <w:rFonts w:ascii="Times New Roman" w:hAnsi="Times New Roman" w:cs="Times New Roman"/>
          <w:color w:val="000000"/>
          <w:sz w:val="28"/>
          <w:szCs w:val="28"/>
        </w:rPr>
        <w:t>поді</w:t>
      </w:r>
      <w:proofErr w:type="gramStart"/>
      <w:r w:rsidRPr="00DD4106">
        <w:rPr>
          <w:rStyle w:val="2350"/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D4106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Речі Посполитої</w:t>
      </w:r>
    </w:p>
    <w:p w:rsidR="0088548A" w:rsidRPr="005A4CCF" w:rsidRDefault="005A4CCF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</w:pPr>
      <w:r w:rsidRPr="005A4CCF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>Б</w:t>
      </w:r>
      <w:r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4CCF">
        <w:rPr>
          <w:rStyle w:val="2350"/>
          <w:rFonts w:ascii="Times New Roman" w:hAnsi="Times New Roman" w:cs="Times New Roman"/>
          <w:color w:val="000000"/>
          <w:sz w:val="28"/>
          <w:szCs w:val="28"/>
        </w:rPr>
        <w:t>початок Коліївщини</w:t>
      </w:r>
    </w:p>
    <w:p w:rsidR="0088548A" w:rsidRPr="005A4CCF" w:rsidRDefault="005A4CCF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</w:pPr>
      <w:r w:rsidRPr="005A4CCF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4CCF">
        <w:rPr>
          <w:rStyle w:val="2350"/>
          <w:rFonts w:ascii="Times New Roman" w:hAnsi="Times New Roman" w:cs="Times New Roman"/>
          <w:color w:val="000000"/>
          <w:sz w:val="28"/>
          <w:szCs w:val="28"/>
        </w:rPr>
        <w:t>скасування на Слобожанщині козацького устрою</w:t>
      </w:r>
    </w:p>
    <w:p w:rsidR="005A4CCF" w:rsidRPr="005A4CCF" w:rsidRDefault="005A4CCF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</w:pPr>
      <w:r w:rsidRPr="005A4CCF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>Г</w:t>
      </w:r>
      <w:r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4CCF">
        <w:rPr>
          <w:rStyle w:val="2350"/>
          <w:rFonts w:ascii="Times New Roman" w:hAnsi="Times New Roman" w:cs="Times New Roman"/>
          <w:color w:val="000000"/>
          <w:sz w:val="28"/>
          <w:szCs w:val="28"/>
        </w:rPr>
        <w:t>запровадження кріпацтва у Лівобережній та Слобідській Україні</w:t>
      </w:r>
    </w:p>
    <w:tbl>
      <w:tblPr>
        <w:tblStyle w:val="a9"/>
        <w:tblW w:w="0" w:type="auto"/>
        <w:tblInd w:w="594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</w:tblGrid>
      <w:tr w:rsidR="005A4CCF" w:rsidTr="00F27E64">
        <w:tc>
          <w:tcPr>
            <w:tcW w:w="425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5A4CCF" w:rsidRPr="005A4CCF" w:rsidRDefault="005A4CCF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A4CCF" w:rsidRPr="005A4CCF" w:rsidRDefault="005A4CCF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5A4CCF" w:rsidRPr="005A4CCF" w:rsidRDefault="005A4CCF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5A4CCF" w:rsidRPr="005A4CCF" w:rsidRDefault="005A4CCF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</w:tr>
      <w:tr w:rsidR="005A4CCF" w:rsidTr="00F27E64">
        <w:tc>
          <w:tcPr>
            <w:tcW w:w="425" w:type="dxa"/>
          </w:tcPr>
          <w:p w:rsidR="005A4CCF" w:rsidRPr="005A4CCF" w:rsidRDefault="005A4CCF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4CCF" w:rsidTr="00F27E64">
        <w:tc>
          <w:tcPr>
            <w:tcW w:w="425" w:type="dxa"/>
          </w:tcPr>
          <w:p w:rsidR="005A4CCF" w:rsidRPr="005A4CCF" w:rsidRDefault="005A4CCF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4CCF" w:rsidTr="00F27E64">
        <w:tc>
          <w:tcPr>
            <w:tcW w:w="425" w:type="dxa"/>
          </w:tcPr>
          <w:p w:rsidR="005A4CCF" w:rsidRPr="005A4CCF" w:rsidRDefault="005A4CCF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4CCF" w:rsidTr="00F27E64">
        <w:tc>
          <w:tcPr>
            <w:tcW w:w="425" w:type="dxa"/>
          </w:tcPr>
          <w:p w:rsidR="005A4CCF" w:rsidRPr="005A4CCF" w:rsidRDefault="005A4CCF" w:rsidP="008C14E4">
            <w:pPr>
              <w:pStyle w:val="a3"/>
              <w:ind w:left="0"/>
              <w:jc w:val="center"/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35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A4CCF" w:rsidRDefault="005A4CCF" w:rsidP="008C14E4">
            <w:pPr>
              <w:pStyle w:val="a3"/>
              <w:ind w:left="0"/>
              <w:jc w:val="both"/>
              <w:rPr>
                <w:rStyle w:val="235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106" w:rsidRPr="00DD4106" w:rsidRDefault="00DD4106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16"/>
          <w:szCs w:val="16"/>
          <w:vertAlign w:val="subscript"/>
        </w:rPr>
      </w:pPr>
    </w:p>
    <w:p w:rsidR="005A4CCF" w:rsidRPr="00DD4106" w:rsidRDefault="0055053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12</w:t>
      </w:r>
      <w:r w:rsidR="005A4CCF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FA2D14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Прочитайте уривок з історичного джерела та дайте відповіді на запитання.</w:t>
      </w:r>
    </w:p>
    <w:p w:rsidR="00FA2D14" w:rsidRDefault="00FA2D1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Промова Павла Полуботка, виголошена цареві (запис французького посла в Росії </w:t>
      </w:r>
      <w:proofErr w:type="spellStart"/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Жана-Бенуа</w:t>
      </w:r>
      <w:proofErr w:type="spellEnd"/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Шерера</w:t>
      </w:r>
      <w:proofErr w:type="spellEnd"/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FA2D14" w:rsidRPr="00DD4106" w:rsidRDefault="00FA2D1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</w:pPr>
      <w:r w:rsidRPr="00DD4106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1E4625" w:rsidRPr="00DD4106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 xml:space="preserve">Ваша величносте, мушу сказати Вам, що я добре бачу, як Ви без будь-яких підстав, а лише через лихі намови добродія Меншикова хочете погубити мою Батьківщину. </w:t>
      </w:r>
      <w:proofErr w:type="spellStart"/>
      <w:r w:rsidR="001E4625" w:rsidRPr="00DD4106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Посилаючися</w:t>
      </w:r>
      <w:proofErr w:type="spellEnd"/>
      <w:r w:rsidR="001E4625" w:rsidRPr="00DD4106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 xml:space="preserve"> на фальшиві принципи, Ви поставили себе над законами, бажаючи знищити привілеї, які Ваші попередники й Ви самі, Ваше величносте, урочисто підтвердили. Ви намагаєтеся накласти свавільні податки на народ, чию свободу Ви самі визнали. Ви не вагаєтеся використовувати на найтяжчих і найбільш принизливих роботах козаків, силуючи їх, ніби вони є Ваші раби, копати канал, який Ви наказали зробити у Вашій країні. А найприкріше для нас те, що Ви хочете позбавити нас найдорогоціннішого нашого права, а саме – вільно самим обирати наших гетьманів та проводирів. І замість того, щоб лишити суддям нашого народу можливість чинити правосуддя над їхніми співвітчизниками, Ви ставите над нами суддями підданих </w:t>
      </w:r>
      <w:proofErr w:type="spellStart"/>
      <w:r w:rsidR="001E4625" w:rsidRPr="00DD4106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Великоросії</w:t>
      </w:r>
      <w:proofErr w:type="spellEnd"/>
      <w:r w:rsidR="001E4625" w:rsidRPr="00DD4106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, які не знають або не бажають знати наші права та привілеї, безперестанку порушують їх при будь-якій можливості, пригнічуючи нас.</w:t>
      </w:r>
      <w:r w:rsidRPr="00DD4106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A2D14" w:rsidRDefault="00FA2D14" w:rsidP="00DD4106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Як зв</w:t>
      </w:r>
      <w:r w:rsidR="00DD4106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али 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царя, до якого звертається П. Полуботок?</w:t>
      </w:r>
    </w:p>
    <w:p w:rsidR="00FA2D14" w:rsidRDefault="00FA2D14" w:rsidP="00DD4106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Якими способами царський уряд обмежував автономію Гетьманщини?</w:t>
      </w:r>
    </w:p>
    <w:p w:rsidR="00FA2D14" w:rsidRDefault="00FA2D14" w:rsidP="00DD4106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lastRenderedPageBreak/>
        <w:t>Чому, на вашу думку, П. Полуботок найдорогоціннішим правом називає право «вільно самим обирати наших гетьманів та проводирів»?</w:t>
      </w:r>
    </w:p>
    <w:p w:rsidR="00DD4106" w:rsidRDefault="00DD4106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16"/>
          <w:szCs w:val="16"/>
        </w:rPr>
      </w:pPr>
    </w:p>
    <w:p w:rsidR="005A4CCF" w:rsidRPr="00DD4106" w:rsidRDefault="00550534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13</w:t>
      </w:r>
      <w:r w:rsidR="00BF49B1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DD4106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У</w:t>
      </w:r>
      <w:r w:rsidR="00BF49B1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чому були причини скасування гетьманства та ліквідації Запорозької Січі? Яку роль, н</w:t>
      </w:r>
      <w:r w:rsidR="000D17ED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а вашу думку, відіграла Гетьманщина в українському державотворенні</w:t>
      </w:r>
      <w:r w:rsidR="00BF49B1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  <w:r w:rsidR="001E4625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Відповідь обґрунтуйте.</w:t>
      </w:r>
    </w:p>
    <w:p w:rsidR="00DD4106" w:rsidRPr="00DD4106" w:rsidRDefault="00DD4106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0"/>
          <w:szCs w:val="20"/>
        </w:rPr>
      </w:pPr>
    </w:p>
    <w:p w:rsidR="00DD4106" w:rsidRDefault="00BF49B1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Таким чином, </w:t>
      </w:r>
      <w:r w:rsidR="00DD4106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запропонована</w:t>
      </w:r>
      <w:r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контрольна робота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дозволяє </w:t>
      </w:r>
      <w:r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перевірити сформованість в учнів елементів історичної компетентності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в рамк</w:t>
      </w:r>
      <w:r w:rsidR="00DD4106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ах наведеної теми. </w:t>
      </w:r>
    </w:p>
    <w:p w:rsidR="00DD4106" w:rsidRDefault="00DD4106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Для розробки</w:t>
      </w:r>
      <w:r w:rsidR="00BF49B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завдань </w:t>
      </w:r>
      <w:r w:rsidR="00BF49B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контрольних робіт рекомендується </w:t>
      </w:r>
      <w:r w:rsidR="00BF49B1" w:rsidRPr="00DD4106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використовувати </w:t>
      </w:r>
      <w:r w:rsidRPr="00DD4106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тести</w:t>
      </w:r>
      <w:r w:rsidR="00BF49B1" w:rsidRPr="00DD4106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ЗНО</w:t>
      </w:r>
      <w:r w:rsidR="00BF49B1">
        <w:rPr>
          <w:rStyle w:val="2350"/>
          <w:rFonts w:ascii="Times New Roman" w:hAnsi="Times New Roman" w:cs="Times New Roman"/>
          <w:color w:val="000000"/>
          <w:sz w:val="28"/>
          <w:szCs w:val="28"/>
        </w:rPr>
        <w:t>, як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,</w:t>
      </w:r>
      <w:r w:rsidR="00BF49B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наприклад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,</w:t>
      </w:r>
      <w:r w:rsidR="00BF49B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у</w:t>
      </w:r>
      <w:r w:rsidR="00BF49B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>цій</w:t>
      </w:r>
      <w:r w:rsidR="00BF49B1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роботі – </w:t>
      </w:r>
      <w:r w:rsidR="00BF49B1" w:rsidRPr="00DD4106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питання </w:t>
      </w:r>
      <w:r w:rsidR="001E4625" w:rsidRPr="00DD4106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 5 та </w:t>
      </w:r>
      <w:r w:rsidR="00BF49B1" w:rsidRPr="00DD4106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№ 8.</w:t>
      </w:r>
      <w:r w:rsidR="00D07493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5220" w:rsidRDefault="00CF7858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Можна виконувати тестові завдання </w:t>
      </w:r>
      <w:r w:rsidRPr="00DD4106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(№1 </w:t>
      </w:r>
      <w:r w:rsidR="00B67803" w:rsidRPr="00DD4106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–</w:t>
      </w:r>
      <w:r w:rsidRPr="00DD4106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11)</w:t>
      </w:r>
      <w:r w:rsidR="004F2E1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на платформах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E19">
        <w:rPr>
          <w:rStyle w:val="2350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Naurok</w:t>
      </w:r>
      <w:proofErr w:type="spellEnd"/>
      <w:r w:rsidR="004F2E19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="004F2E19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Googleclassroom</w:t>
      </w:r>
      <w:proofErr w:type="spellEnd"/>
      <w:r w:rsidR="004F2E19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4F2E19" w:rsidRPr="00DD4106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Moodle</w:t>
      </w:r>
      <w:r w:rsidR="004F2E19">
        <w:rPr>
          <w:rStyle w:val="2350"/>
          <w:rFonts w:ascii="Times New Roman" w:hAnsi="Times New Roman" w:cs="Times New Roman"/>
          <w:color w:val="000000"/>
          <w:sz w:val="28"/>
          <w:szCs w:val="28"/>
        </w:rPr>
        <w:t>)</w:t>
      </w:r>
      <w:r w:rsidR="0091276B" w:rsidRPr="004F2E19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91276B" w:rsidRPr="00DD4106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синхронному</w:t>
      </w:r>
      <w:r w:rsidR="0091276B" w:rsidRPr="00FF63FC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режимі з обмеженням часу на </w:t>
      </w:r>
      <w:r w:rsidR="00DD4106">
        <w:rPr>
          <w:rStyle w:val="2350"/>
          <w:rFonts w:ascii="Times New Roman" w:hAnsi="Times New Roman" w:cs="Times New Roman"/>
          <w:color w:val="000000"/>
          <w:sz w:val="28"/>
          <w:szCs w:val="28"/>
        </w:rPr>
        <w:t>їх виконання;</w:t>
      </w:r>
      <w:r w:rsidR="0091276B" w:rsidRPr="00FF63FC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а завдання </w:t>
      </w:r>
      <w:r w:rsidR="0091276B" w:rsidRPr="00DD4106">
        <w:rPr>
          <w:rStyle w:val="2350"/>
          <w:rFonts w:ascii="Times New Roman" w:hAnsi="Times New Roman" w:cs="Times New Roman"/>
          <w:color w:val="000000"/>
          <w:sz w:val="28"/>
          <w:szCs w:val="28"/>
          <w:u w:val="single"/>
        </w:rPr>
        <w:t>№12, 13</w:t>
      </w:r>
      <w:r w:rsidR="0091276B" w:rsidRPr="00FF63FC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106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1276B" w:rsidRPr="00FF63FC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1276B" w:rsidRPr="00325220">
        <w:rPr>
          <w:rStyle w:val="2350"/>
          <w:rFonts w:ascii="Times New Roman" w:hAnsi="Times New Roman" w:cs="Times New Roman"/>
          <w:i/>
          <w:color w:val="000000"/>
          <w:sz w:val="28"/>
          <w:szCs w:val="28"/>
        </w:rPr>
        <w:t>асинхронному</w:t>
      </w:r>
      <w:r w:rsidR="0091276B" w:rsidRPr="00FF63FC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режимі </w:t>
      </w:r>
      <w:r w:rsidR="00325220">
        <w:rPr>
          <w:rStyle w:val="2350"/>
          <w:rFonts w:ascii="Times New Roman" w:hAnsi="Times New Roman" w:cs="Times New Roman"/>
          <w:color w:val="000000"/>
          <w:sz w:val="28"/>
          <w:szCs w:val="28"/>
        </w:rPr>
        <w:t>в</w:t>
      </w:r>
      <w:r w:rsidR="0091276B" w:rsidRPr="00FF63FC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текстовому редакторі </w:t>
      </w:r>
      <w:r w:rsidR="0091276B" w:rsidRPr="00325220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Word</w:t>
      </w:r>
      <w:r w:rsidR="0091276B" w:rsidRPr="00FF63FC">
        <w:rPr>
          <w:rStyle w:val="2350"/>
          <w:rFonts w:ascii="Times New Roman" w:hAnsi="Times New Roman" w:cs="Times New Roman"/>
          <w:color w:val="000000"/>
          <w:sz w:val="28"/>
          <w:szCs w:val="28"/>
        </w:rPr>
        <w:t>.</w:t>
      </w:r>
      <w:r w:rsidRPr="00FF63FC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49B1" w:rsidRDefault="0070316A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  <w:r w:rsidRPr="00325220">
        <w:rPr>
          <w:rStyle w:val="2350"/>
          <w:rFonts w:ascii="Times New Roman" w:hAnsi="Times New Roman" w:cs="Times New Roman"/>
          <w:b/>
          <w:color w:val="000000"/>
          <w:sz w:val="28"/>
          <w:szCs w:val="28"/>
        </w:rPr>
        <w:t>Тематичне оцінювання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можна </w:t>
      </w:r>
      <w:r w:rsidR="00325220">
        <w:rPr>
          <w:rStyle w:val="2350"/>
          <w:rFonts w:ascii="Times New Roman" w:hAnsi="Times New Roman" w:cs="Times New Roman"/>
          <w:color w:val="000000"/>
          <w:sz w:val="28"/>
          <w:szCs w:val="28"/>
        </w:rPr>
        <w:t>проводити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220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не тільки за допомогою контрольної роботи </w:t>
      </w:r>
      <w:r w:rsidR="00325220" w:rsidRPr="00325220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тестового</w:t>
      </w:r>
      <w:r w:rsidRPr="00325220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формат</w:t>
      </w:r>
      <w:r w:rsidR="00325220" w:rsidRPr="00325220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у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, а й шляхом написання учнями </w:t>
      </w:r>
      <w:r w:rsidRPr="00325220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рефератів, есе, створення </w:t>
      </w:r>
      <w:proofErr w:type="spellStart"/>
      <w:r w:rsidRPr="00325220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>проєктних</w:t>
      </w:r>
      <w:proofErr w:type="spellEnd"/>
      <w:r w:rsidRPr="00325220">
        <w:rPr>
          <w:rStyle w:val="235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робіт</w:t>
      </w:r>
      <w:r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7493" w:rsidRPr="00FF63FC">
        <w:rPr>
          <w:rStyle w:val="2350"/>
          <w:rFonts w:ascii="Times New Roman" w:hAnsi="Times New Roman" w:cs="Times New Roman"/>
          <w:color w:val="000000"/>
          <w:sz w:val="28"/>
          <w:szCs w:val="28"/>
        </w:rPr>
        <w:t>Схожі завдання, звичайно, можна використовувати й в інших класах під</w:t>
      </w:r>
      <w:r w:rsidR="00D07493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 час вивчення </w:t>
      </w:r>
      <w:r w:rsidR="00325220">
        <w:rPr>
          <w:rStyle w:val="2350"/>
          <w:rFonts w:ascii="Times New Roman" w:hAnsi="Times New Roman" w:cs="Times New Roman"/>
          <w:color w:val="000000"/>
          <w:sz w:val="28"/>
          <w:szCs w:val="28"/>
        </w:rPr>
        <w:t xml:space="preserve">різних програмних тем, причому як </w:t>
      </w:r>
      <w:r w:rsidR="000D17ED">
        <w:rPr>
          <w:rStyle w:val="2350"/>
          <w:rFonts w:ascii="Times New Roman" w:hAnsi="Times New Roman" w:cs="Times New Roman"/>
          <w:color w:val="000000"/>
          <w:sz w:val="28"/>
          <w:szCs w:val="28"/>
        </w:rPr>
        <w:t>для поточного оцінювання</w:t>
      </w:r>
      <w:r w:rsidR="00325220">
        <w:rPr>
          <w:rStyle w:val="2350"/>
          <w:rFonts w:ascii="Times New Roman" w:hAnsi="Times New Roman" w:cs="Times New Roman"/>
          <w:color w:val="000000"/>
          <w:sz w:val="28"/>
          <w:szCs w:val="28"/>
        </w:rPr>
        <w:t>, так і в ролі самостійних і домашніх робіт</w:t>
      </w:r>
      <w:r w:rsidR="000D17ED">
        <w:rPr>
          <w:rStyle w:val="235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220" w:rsidRDefault="00325220" w:rsidP="008C14E4">
      <w:pPr>
        <w:pStyle w:val="a3"/>
        <w:spacing w:after="0"/>
        <w:ind w:left="0" w:firstLine="567"/>
        <w:jc w:val="both"/>
        <w:rPr>
          <w:rStyle w:val="2350"/>
          <w:rFonts w:ascii="Times New Roman" w:hAnsi="Times New Roman" w:cs="Times New Roman"/>
          <w:color w:val="000000"/>
          <w:sz w:val="28"/>
          <w:szCs w:val="28"/>
        </w:rPr>
      </w:pPr>
    </w:p>
    <w:p w:rsidR="00325220" w:rsidRDefault="00BF49B1" w:rsidP="00325220">
      <w:pPr>
        <w:pStyle w:val="a3"/>
        <w:shd w:val="clear" w:color="auto" w:fill="FFFFFF"/>
        <w:spacing w:before="100" w:beforeAutospacing="1"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5004F">
        <w:rPr>
          <w:rFonts w:ascii="Times New Roman" w:eastAsia="Calibri" w:hAnsi="Times New Roman" w:cs="Times New Roman"/>
          <w:b/>
          <w:i/>
          <w:sz w:val="28"/>
          <w:szCs w:val="28"/>
        </w:rPr>
        <w:t>3. </w:t>
      </w:r>
      <w:r w:rsidR="003252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Корисні джерела</w:t>
      </w:r>
      <w:r w:rsidR="00325220" w:rsidRPr="008910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3252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</w:t>
      </w:r>
      <w:r w:rsidR="00325220" w:rsidRPr="008910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організації </w:t>
      </w:r>
      <w:r w:rsidR="003252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дистанційного навчання та</w:t>
      </w:r>
      <w:r w:rsidR="00325220" w:rsidRPr="008910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оцінювання</w:t>
      </w:r>
      <w:r w:rsidR="003252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досягнень учнів</w:t>
      </w:r>
    </w:p>
    <w:p w:rsidR="00BF49B1" w:rsidRPr="00325220" w:rsidRDefault="00BF49B1" w:rsidP="008C14E4">
      <w:pPr>
        <w:pStyle w:val="a3"/>
        <w:spacing w:after="0"/>
        <w:ind w:left="567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B9310E" w:rsidRPr="00325220" w:rsidRDefault="00B9310E" w:rsidP="00B9310E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5220">
        <w:rPr>
          <w:rFonts w:ascii="Times New Roman" w:eastAsia="Calibri" w:hAnsi="Times New Roman" w:cs="Times New Roman"/>
          <w:i/>
          <w:sz w:val="28"/>
          <w:szCs w:val="28"/>
        </w:rPr>
        <w:t xml:space="preserve">Під час організації </w:t>
      </w:r>
      <w:r w:rsidR="00325220">
        <w:rPr>
          <w:rFonts w:ascii="Times New Roman" w:eastAsia="Calibri" w:hAnsi="Times New Roman" w:cs="Times New Roman"/>
          <w:i/>
          <w:sz w:val="28"/>
          <w:szCs w:val="28"/>
        </w:rPr>
        <w:t xml:space="preserve">освітнього процесу та </w:t>
      </w:r>
      <w:r w:rsidRPr="00325220">
        <w:rPr>
          <w:rFonts w:ascii="Times New Roman" w:eastAsia="Calibri" w:hAnsi="Times New Roman" w:cs="Times New Roman"/>
          <w:i/>
          <w:sz w:val="28"/>
          <w:szCs w:val="28"/>
        </w:rPr>
        <w:t xml:space="preserve">оцінювання навчальних досягнень учнів </w:t>
      </w:r>
      <w:r w:rsidR="00325220">
        <w:rPr>
          <w:rFonts w:ascii="Times New Roman" w:eastAsia="Calibri" w:hAnsi="Times New Roman" w:cs="Times New Roman"/>
          <w:i/>
          <w:sz w:val="28"/>
          <w:szCs w:val="28"/>
        </w:rPr>
        <w:t xml:space="preserve">з історії </w:t>
      </w:r>
      <w:r w:rsidRPr="00325220">
        <w:rPr>
          <w:rFonts w:ascii="Times New Roman" w:eastAsia="Calibri" w:hAnsi="Times New Roman" w:cs="Times New Roman"/>
          <w:i/>
          <w:sz w:val="28"/>
          <w:szCs w:val="28"/>
        </w:rPr>
        <w:t xml:space="preserve">в дистанційному режимі будуть </w:t>
      </w:r>
      <w:r w:rsidRPr="0032522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корисними такі </w:t>
      </w:r>
      <w:proofErr w:type="spellStart"/>
      <w:r w:rsidR="00325220" w:rsidRPr="00325220">
        <w:rPr>
          <w:rFonts w:ascii="Times New Roman" w:eastAsia="Calibri" w:hAnsi="Times New Roman" w:cs="Times New Roman"/>
          <w:b/>
          <w:i/>
          <w:sz w:val="28"/>
          <w:szCs w:val="28"/>
        </w:rPr>
        <w:t>Інтернет-</w:t>
      </w:r>
      <w:r w:rsidR="00DA43BA">
        <w:rPr>
          <w:rFonts w:ascii="Times New Roman" w:eastAsia="Calibri" w:hAnsi="Times New Roman" w:cs="Times New Roman"/>
          <w:b/>
          <w:i/>
          <w:sz w:val="28"/>
          <w:szCs w:val="28"/>
        </w:rPr>
        <w:t>ресурси</w:t>
      </w:r>
      <w:proofErr w:type="spellEnd"/>
      <w:r w:rsidR="00DA43B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B9310E" w:rsidRPr="00B9310E" w:rsidRDefault="00B9310E" w:rsidP="00DA43BA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Онлайн-тести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історії України – Режим доступу: </w:t>
      </w:r>
      <w:hyperlink r:id="rId11" w:history="1">
        <w:r w:rsidRPr="003272F1">
          <w:rPr>
            <w:rStyle w:val="aa"/>
            <w:rFonts w:ascii="Times New Roman" w:hAnsi="Times New Roman" w:cs="Times New Roman"/>
            <w:sz w:val="28"/>
            <w:szCs w:val="28"/>
          </w:rPr>
          <w:t>https://naurok.com.ua/test/istoriya-ukra-ni</w:t>
        </w:r>
      </w:hyperlink>
    </w:p>
    <w:p w:rsidR="00B9310E" w:rsidRDefault="00B9310E" w:rsidP="00DA43BA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тестів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Гугл-формі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див.: Сайт Столичного центру відкритої освіти – Режим доступу: </w:t>
      </w:r>
      <w:hyperlink r:id="rId12" w:history="1">
        <w:r w:rsidRPr="00005553">
          <w:rPr>
            <w:rStyle w:val="aa"/>
            <w:rFonts w:ascii="Times New Roman" w:hAnsi="Times New Roman" w:cs="Times New Roman"/>
            <w:sz w:val="28"/>
            <w:szCs w:val="28"/>
          </w:rPr>
          <w:t>http://vo.ippo.kubg.edu.ua/%D1%82%D0%B5%D0%BC%D0%B0%D1%82%D0%B8%D1%87%D0%BD%D1%96-%D0%B0%D1%82%D0%B5%D1%81%D1%82%D0%B0%D1%86%D1%96%D1%97</w:t>
        </w:r>
      </w:hyperlink>
    </w:p>
    <w:p w:rsidR="00B9310E" w:rsidRDefault="00B9310E" w:rsidP="00DA43BA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C40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C40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Pad</w:t>
      </w:r>
      <w:r w:rsidRPr="00C403D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94677">
        <w:rPr>
          <w:rFonts w:ascii="Times New Roman" w:hAnsi="Times New Roman" w:cs="Times New Roman"/>
          <w:sz w:val="28"/>
          <w:szCs w:val="28"/>
        </w:rPr>
        <w:t>Режим</w:t>
      </w:r>
      <w:r w:rsidRPr="00C40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доступу</w:t>
      </w:r>
      <w:r w:rsidRPr="00F9467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3" w:history="1">
        <w:r w:rsidRPr="00C403D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https://onlinetestpad.com/ua</w:t>
        </w:r>
      </w:hyperlink>
    </w:p>
    <w:p w:rsidR="00B9310E" w:rsidRPr="00B66D63" w:rsidRDefault="00B9310E" w:rsidP="00DA43BA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D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Тести з історії – Режим доступу: </w:t>
      </w:r>
      <w:hyperlink r:id="rId14" w:history="1">
        <w:r w:rsidRPr="00B66D63">
          <w:rPr>
            <w:rStyle w:val="aa"/>
            <w:rFonts w:ascii="Times New Roman" w:hAnsi="Times New Roman" w:cs="Times New Roman"/>
            <w:sz w:val="28"/>
            <w:szCs w:val="28"/>
          </w:rPr>
          <w:t>http://catalog.library.tnpu.edu.ua:8080/library/TopicDescription?topic_id=92604</w:t>
        </w:r>
      </w:hyperlink>
    </w:p>
    <w:p w:rsidR="0005004F" w:rsidRPr="00877DAE" w:rsidRDefault="0005004F" w:rsidP="00DA43BA">
      <w:pPr>
        <w:pStyle w:val="11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3BA">
        <w:rPr>
          <w:rFonts w:ascii="Times New Roman" w:eastAsia="Times New Roman" w:hAnsi="Times New Roman" w:cs="Times New Roman"/>
          <w:sz w:val="28"/>
          <w:szCs w:val="28"/>
        </w:rPr>
        <w:t>Всеосвіта</w:t>
      </w:r>
      <w:proofErr w:type="spellEnd"/>
      <w:r w:rsidRPr="00DA43B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>
        <w:r w:rsidRPr="00877DA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https://vseosvita.ua/test?TestSearch%5Btitle%5D=%D0%86%D1%81%D1%82%D0%BE%D1%80%D1%96%D1%8F&amp;TestSearch%5Bsort%5D=date&amp;TestSearch%5Bclass_arr%5D=&amp;TestSearch%5Bid_category%5D=</w:t>
        </w:r>
      </w:hyperlink>
    </w:p>
    <w:p w:rsidR="00B9310E" w:rsidRPr="0005004F" w:rsidRDefault="0005004F" w:rsidP="00DA43BA">
      <w:pPr>
        <w:pStyle w:val="11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3BA">
        <w:rPr>
          <w:rFonts w:ascii="Times New Roman" w:eastAsia="Times New Roman" w:hAnsi="Times New Roman" w:cs="Times New Roman"/>
          <w:sz w:val="28"/>
          <w:szCs w:val="28"/>
        </w:rPr>
        <w:t>LearningApps.org</w:t>
      </w:r>
      <w:r w:rsidR="00DA43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7DAE">
        <w:rPr>
          <w:rFonts w:ascii="Times New Roman" w:eastAsia="Times New Roman" w:hAnsi="Times New Roman" w:cs="Times New Roman"/>
          <w:sz w:val="28"/>
          <w:szCs w:val="28"/>
        </w:rPr>
        <w:t xml:space="preserve"> комплекс інтерактивних вправ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учнів з різних предметів, </w:t>
      </w:r>
      <w:r w:rsidRPr="00877DAE">
        <w:rPr>
          <w:rFonts w:ascii="Times New Roman" w:eastAsia="Times New Roman" w:hAnsi="Times New Roman" w:cs="Times New Roman"/>
          <w:sz w:val="28"/>
          <w:szCs w:val="28"/>
        </w:rPr>
        <w:t>у тому числі і з історії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6" w:history="1">
        <w:r w:rsidRPr="001B3C63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https://learningapps.org/index.php?category=9&amp;s=</w:t>
        </w:r>
      </w:hyperlink>
    </w:p>
    <w:p w:rsidR="0005004F" w:rsidRPr="00115E17" w:rsidRDefault="00115E17" w:rsidP="00DA43BA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Електронні версії підручників на сайті </w:t>
      </w:r>
      <w:r w:rsidRPr="004B6205">
        <w:rPr>
          <w:rFonts w:ascii="Times New Roman" w:eastAsia="Times New Roman" w:hAnsi="Times New Roman" w:cs="Times New Roman"/>
          <w:sz w:val="28"/>
          <w:szCs w:val="28"/>
        </w:rPr>
        <w:t>Інституту модернізації змісту освіти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B6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>
        <w:r w:rsidRPr="004B620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https://imzo.gov.ua/pidruchniki/elektronni-versiyi-pidruchnikiv/</w:t>
        </w:r>
      </w:hyperlink>
    </w:p>
    <w:p w:rsidR="00115E17" w:rsidRPr="00115E17" w:rsidRDefault="00115E17" w:rsidP="00DA43BA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Тести ЗНО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посиланням: </w:t>
      </w:r>
      <w:hyperlink r:id="rId18">
        <w:r w:rsidRPr="006B3F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https://zno.osvita.ua</w:t>
        </w:r>
      </w:hyperlink>
    </w:p>
    <w:p w:rsidR="00115E17" w:rsidRPr="00F9260F" w:rsidRDefault="00115E17" w:rsidP="00DA43BA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17">
        <w:rPr>
          <w:rFonts w:ascii="Times New Roman" w:hAnsi="Times New Roman" w:cs="Times New Roman"/>
          <w:sz w:val="28"/>
          <w:szCs w:val="28"/>
        </w:rPr>
        <w:t xml:space="preserve">Тренувальні тести ЗНО з історії України за темами: </w:t>
      </w:r>
      <w:hyperlink r:id="rId19" w:history="1">
        <w:r w:rsidR="00F9260F" w:rsidRPr="00F31A82">
          <w:rPr>
            <w:rStyle w:val="aa"/>
            <w:rFonts w:ascii="Times New Roman" w:hAnsi="Times New Roman" w:cs="Times New Roman"/>
            <w:sz w:val="28"/>
            <w:szCs w:val="28"/>
          </w:rPr>
          <w:t>https://test.izno.com.ua</w:t>
        </w:r>
      </w:hyperlink>
    </w:p>
    <w:p w:rsidR="00F9260F" w:rsidRPr="00F9260F" w:rsidRDefault="00DA43BA" w:rsidP="00DA43BA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Онлайн-тестування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Тесторіум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20" w:history="1">
        <w:r w:rsidR="00F9260F" w:rsidRPr="00F31A82">
          <w:rPr>
            <w:rStyle w:val="aa"/>
            <w:rFonts w:ascii="Times New Roman" w:hAnsi="Times New Roman" w:cs="Times New Roman"/>
            <w:sz w:val="28"/>
            <w:szCs w:val="28"/>
          </w:rPr>
          <w:t>https://www.testorium.net</w:t>
        </w:r>
      </w:hyperlink>
    </w:p>
    <w:p w:rsidR="00F9260F" w:rsidRPr="00DA43BA" w:rsidRDefault="00DA43BA" w:rsidP="00DA43BA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Платформи для створення тестів: </w:t>
      </w:r>
      <w:hyperlink r:id="rId21" w:history="1">
        <w:r w:rsidR="00F9260F" w:rsidRPr="00DA43BA">
          <w:rPr>
            <w:rStyle w:val="aa"/>
            <w:rFonts w:ascii="Times New Roman" w:hAnsi="Times New Roman" w:cs="Times New Roman"/>
            <w:sz w:val="28"/>
            <w:szCs w:val="28"/>
          </w:rPr>
          <w:t>http://osvita.ua/school/method/technol/45747/</w:t>
        </w:r>
      </w:hyperlink>
    </w:p>
    <w:p w:rsidR="00F9260F" w:rsidRPr="00115E17" w:rsidRDefault="00F9260F" w:rsidP="00DA43BA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Конструктор тестів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Pr="00F92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Test</w:t>
      </w:r>
      <w:r w:rsidRPr="00F92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Pad</w:t>
      </w:r>
      <w:r w:rsidR="00DA43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Pr="00F92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https://onlinetestpad.com/ua</w:t>
      </w:r>
    </w:p>
    <w:p w:rsidR="00B9310E" w:rsidRPr="00B9310E" w:rsidRDefault="00B9310E" w:rsidP="00DA43BA">
      <w:pPr>
        <w:pStyle w:val="a3"/>
        <w:numPr>
          <w:ilvl w:val="0"/>
          <w:numId w:val="16"/>
        </w:numPr>
        <w:tabs>
          <w:tab w:val="left" w:pos="993"/>
          <w:tab w:val="left" w:pos="14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дистанційного навчання в школі. Методичні рекомендації (тр</w:t>
      </w:r>
      <w:r w:rsidRPr="006D246E">
        <w:rPr>
          <w:rFonts w:ascii="Times New Roman" w:hAnsi="Times New Roman" w:cs="Times New Roman"/>
          <w:sz w:val="28"/>
          <w:szCs w:val="28"/>
        </w:rPr>
        <w:t xml:space="preserve">авень 2020 р.) – Режим доступу: </w:t>
      </w:r>
      <w:hyperlink r:id="rId22" w:history="1">
        <w:r w:rsidRPr="006D246E">
          <w:rPr>
            <w:rStyle w:val="aa"/>
            <w:rFonts w:ascii="Times New Roman" w:hAnsi="Times New Roman" w:cs="Times New Roman"/>
            <w:sz w:val="28"/>
            <w:szCs w:val="28"/>
          </w:rPr>
          <w:t>https://mon.gov.ua/storage/app/media/zagalna%20serednya/metodichni%20recomendazii/2020/metodichni%20recomendazii-dustanciyna%20osvita-2020.pdf</w:t>
        </w:r>
      </w:hyperlink>
    </w:p>
    <w:p w:rsidR="003272F1" w:rsidRPr="00DA43BA" w:rsidRDefault="003272F1" w:rsidP="00DA43BA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3BA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в дистанційному навчанні: запитання – відповіді – Режим доступу: </w:t>
      </w:r>
      <w:hyperlink r:id="rId23" w:history="1">
        <w:r w:rsidRPr="00DA43BA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https://nus.org.ua/questions/otsinyuvannya-v-dystantsijnomu-navchanni-zapytannya-vidpovidi/</w:t>
        </w:r>
      </w:hyperlink>
    </w:p>
    <w:p w:rsidR="003272F1" w:rsidRPr="00DA43BA" w:rsidRDefault="003272F1" w:rsidP="00DA43BA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3BA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в умовах дистанційного навчання, - роз’яснення МОН – Режим доступу: </w:t>
      </w:r>
      <w:hyperlink r:id="rId24" w:history="1">
        <w:r w:rsidRPr="00DA43BA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https://pedpresa.ua/201954-otsinyuvannya-v-umovah-dystantsijnogo-navchannya-roz-yasnennya-mon.html</w:t>
        </w:r>
      </w:hyperlink>
      <w:r w:rsidRPr="00DA4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72F1" w:rsidRDefault="003272F1" w:rsidP="00DA43BA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uk-UA"/>
        </w:rPr>
      </w:pPr>
      <w:r w:rsidRPr="00DA43BA">
        <w:rPr>
          <w:rFonts w:ascii="Times New Roman" w:hAnsi="Times New Roman" w:cs="Times New Roman"/>
          <w:sz w:val="28"/>
          <w:szCs w:val="28"/>
          <w:lang w:val="uk-UA"/>
        </w:rPr>
        <w:t>Оцінювання при дистанційному навчанні – Режим</w:t>
      </w:r>
      <w:r w:rsidRPr="003272F1">
        <w:rPr>
          <w:rFonts w:ascii="Times New Roman" w:hAnsi="Times New Roman" w:cs="Times New Roman"/>
          <w:sz w:val="28"/>
          <w:szCs w:val="28"/>
        </w:rPr>
        <w:t xml:space="preserve"> доступу: </w:t>
      </w:r>
      <w:hyperlink r:id="rId25" w:history="1">
        <w:r w:rsidRPr="003272F1">
          <w:rPr>
            <w:rStyle w:val="aa"/>
            <w:rFonts w:ascii="Times New Roman" w:hAnsi="Times New Roman" w:cs="Times New Roman"/>
            <w:sz w:val="28"/>
            <w:szCs w:val="28"/>
          </w:rPr>
          <w:t>http://teach-hub.com/otsiniuvannia-pry-dystantsiynomu-navchanni/</w:t>
        </w:r>
      </w:hyperlink>
    </w:p>
    <w:p w:rsidR="00114CBA" w:rsidRDefault="00DA43BA" w:rsidP="002F1252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рекомендуємо </w:t>
      </w:r>
      <w:r w:rsidR="002F1252">
        <w:rPr>
          <w:rFonts w:ascii="Times New Roman" w:hAnsi="Times New Roman" w:cs="Times New Roman"/>
          <w:sz w:val="28"/>
          <w:szCs w:val="28"/>
          <w:lang w:val="uk-UA"/>
        </w:rPr>
        <w:t>педагогам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252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користуватися </w:t>
      </w:r>
      <w:r w:rsidR="002F1252" w:rsidRPr="002F1252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2F1252">
        <w:rPr>
          <w:rFonts w:ascii="Times New Roman" w:hAnsi="Times New Roman" w:cs="Times New Roman"/>
          <w:i/>
          <w:sz w:val="28"/>
          <w:szCs w:val="28"/>
          <w:lang w:val="uk-UA"/>
        </w:rPr>
        <w:t>Методични</w:t>
      </w:r>
      <w:r w:rsidR="002F1252" w:rsidRPr="002F1252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2F1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порадник</w:t>
      </w:r>
      <w:r w:rsidR="002F1252" w:rsidRPr="002F1252">
        <w:rPr>
          <w:rFonts w:ascii="Times New Roman" w:hAnsi="Times New Roman" w:cs="Times New Roman"/>
          <w:i/>
          <w:sz w:val="28"/>
          <w:szCs w:val="28"/>
          <w:lang w:val="uk-UA"/>
        </w:rPr>
        <w:t>ом</w:t>
      </w:r>
      <w:r w:rsidRPr="002F1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вчителів історії. – Харків: Харківська академія неперервної освіти, 2015. – 160 с.</w:t>
      </w:r>
      <w:r w:rsidR="002F1252" w:rsidRPr="002F125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2F1252">
        <w:rPr>
          <w:rFonts w:ascii="Times New Roman" w:hAnsi="Times New Roman" w:cs="Times New Roman"/>
          <w:sz w:val="28"/>
          <w:szCs w:val="28"/>
          <w:lang w:val="uk-UA"/>
        </w:rPr>
        <w:t xml:space="preserve">,  у якому вміщено багато корисних порад щодо організації сучасного освітнього процесу з історії та застосування різноманітних методів оцінювання навчальних досягнень школярів. </w:t>
      </w:r>
    </w:p>
    <w:p w:rsidR="002F1252" w:rsidRPr="002F1252" w:rsidRDefault="002F1252" w:rsidP="002F125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  <w:r w:rsidRPr="002F125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Звертаємо увагу!</w:t>
      </w:r>
      <w:r w:rsidRPr="002F12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Відповідно листа Міністерства освіти і науки України від 16.04.2020 №1/9-213 «Щодо проведення підсумкового оцінювання та організованого завершення 2019-2020 навчального року» закладам загальної середньої освіти рекомендовано організувати на початку </w:t>
      </w:r>
      <w:r w:rsidRPr="002F12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2020/2021 навчального року проведення вхідного оцінювання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дистанційно. Передбачити у календарно-тематичному плануванні на 2020/2021 навчальний рік </w:t>
      </w:r>
      <w:r w:rsidRPr="002F1252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суттєве збільшення навчального часу на узагальнення та закріплення навчального матеріалу за попередній рік.</w:t>
      </w:r>
    </w:p>
    <w:p w:rsidR="002F1252" w:rsidRPr="002F1252" w:rsidRDefault="002F1252" w:rsidP="002F1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F1252" w:rsidRPr="002F1252" w:rsidRDefault="002F1252" w:rsidP="002F1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F125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Шановні вчителі! Питання та побажання можна направити за електронною адресою: center_ekspert@ukr.net</w:t>
      </w:r>
    </w:p>
    <w:p w:rsidR="00E44647" w:rsidRPr="002F1252" w:rsidRDefault="00E44647" w:rsidP="00E4464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44647" w:rsidRPr="00E44647" w:rsidRDefault="00E44647" w:rsidP="008C14E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647" w:rsidRPr="00E44647" w:rsidSect="002B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61" w:rsidRDefault="00803061" w:rsidP="004B09E5">
      <w:pPr>
        <w:spacing w:after="0" w:line="240" w:lineRule="auto"/>
      </w:pPr>
      <w:r>
        <w:separator/>
      </w:r>
    </w:p>
  </w:endnote>
  <w:endnote w:type="continuationSeparator" w:id="0">
    <w:p w:rsidR="00803061" w:rsidRDefault="00803061" w:rsidP="004B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61" w:rsidRDefault="00803061" w:rsidP="004B09E5">
      <w:pPr>
        <w:spacing w:after="0" w:line="240" w:lineRule="auto"/>
      </w:pPr>
      <w:r>
        <w:separator/>
      </w:r>
    </w:p>
  </w:footnote>
  <w:footnote w:type="continuationSeparator" w:id="0">
    <w:p w:rsidR="00803061" w:rsidRDefault="00803061" w:rsidP="004B09E5">
      <w:pPr>
        <w:spacing w:after="0" w:line="240" w:lineRule="auto"/>
      </w:pPr>
      <w:r>
        <w:continuationSeparator/>
      </w:r>
    </w:p>
  </w:footnote>
  <w:footnote w:id="1">
    <w:p w:rsidR="00A02056" w:rsidRPr="00FF456E" w:rsidRDefault="00A02056">
      <w:pPr>
        <w:pStyle w:val="a4"/>
        <w:rPr>
          <w:rFonts w:ascii="Times New Roman" w:hAnsi="Times New Roman" w:cs="Times New Roman"/>
          <w:lang w:val="uk-UA"/>
        </w:rPr>
      </w:pPr>
      <w:r>
        <w:rPr>
          <w:rStyle w:val="a6"/>
        </w:rPr>
        <w:footnoteRef/>
      </w:r>
      <w:r>
        <w:t xml:space="preserve"> </w:t>
      </w:r>
      <w:r w:rsidRPr="00FF456E">
        <w:rPr>
          <w:rFonts w:ascii="Times New Roman" w:hAnsi="Times New Roman" w:cs="Times New Roman"/>
          <w:lang w:val="uk-UA"/>
        </w:rPr>
        <w:t xml:space="preserve">Методичний порадник для вчителів історії. – Харків: Харківська академія неперервної освіти, 2015. – С. 95 – 96.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2CB"/>
    <w:multiLevelType w:val="hybridMultilevel"/>
    <w:tmpl w:val="F604B29C"/>
    <w:lvl w:ilvl="0" w:tplc="24645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9E5CB8"/>
    <w:multiLevelType w:val="hybridMultilevel"/>
    <w:tmpl w:val="12FED860"/>
    <w:lvl w:ilvl="0" w:tplc="32B47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C718C"/>
    <w:multiLevelType w:val="hybridMultilevel"/>
    <w:tmpl w:val="C5003504"/>
    <w:lvl w:ilvl="0" w:tplc="A37C47F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180F98"/>
    <w:multiLevelType w:val="hybridMultilevel"/>
    <w:tmpl w:val="B6962508"/>
    <w:lvl w:ilvl="0" w:tplc="729EB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F269BB"/>
    <w:multiLevelType w:val="multilevel"/>
    <w:tmpl w:val="78A00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14737E"/>
    <w:multiLevelType w:val="hybridMultilevel"/>
    <w:tmpl w:val="13BC8148"/>
    <w:lvl w:ilvl="0" w:tplc="3630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C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25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27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68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5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8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8F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C5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EF3A3D"/>
    <w:multiLevelType w:val="hybridMultilevel"/>
    <w:tmpl w:val="1BBC806A"/>
    <w:lvl w:ilvl="0" w:tplc="D2DE4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08464A"/>
    <w:multiLevelType w:val="hybridMultilevel"/>
    <w:tmpl w:val="992EE14E"/>
    <w:lvl w:ilvl="0" w:tplc="2D380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00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43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6F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C0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8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8D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A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4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C24E0B"/>
    <w:multiLevelType w:val="hybridMultilevel"/>
    <w:tmpl w:val="7598C582"/>
    <w:lvl w:ilvl="0" w:tplc="8B629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7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2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06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0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0E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08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1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C1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BB70C7"/>
    <w:multiLevelType w:val="hybridMultilevel"/>
    <w:tmpl w:val="9AFC2DC8"/>
    <w:lvl w:ilvl="0" w:tplc="ED32350C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2917D9"/>
    <w:multiLevelType w:val="hybridMultilevel"/>
    <w:tmpl w:val="B6962508"/>
    <w:lvl w:ilvl="0" w:tplc="729EB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C00AB0"/>
    <w:multiLevelType w:val="hybridMultilevel"/>
    <w:tmpl w:val="86107F38"/>
    <w:lvl w:ilvl="0" w:tplc="F2C87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C8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2B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E9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6D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E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0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E8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726493"/>
    <w:multiLevelType w:val="hybridMultilevel"/>
    <w:tmpl w:val="3C260C80"/>
    <w:lvl w:ilvl="0" w:tplc="D49E477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508529E"/>
    <w:multiLevelType w:val="hybridMultilevel"/>
    <w:tmpl w:val="CC543964"/>
    <w:lvl w:ilvl="0" w:tplc="AA087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7A1DC3"/>
    <w:multiLevelType w:val="hybridMultilevel"/>
    <w:tmpl w:val="E7F2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85C12"/>
    <w:multiLevelType w:val="hybridMultilevel"/>
    <w:tmpl w:val="A1085CBA"/>
    <w:lvl w:ilvl="0" w:tplc="4596E1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33C6"/>
    <w:rsid w:val="00005553"/>
    <w:rsid w:val="000274D9"/>
    <w:rsid w:val="00045212"/>
    <w:rsid w:val="00047379"/>
    <w:rsid w:val="0005004F"/>
    <w:rsid w:val="00080BCC"/>
    <w:rsid w:val="000D17ED"/>
    <w:rsid w:val="000E4EBD"/>
    <w:rsid w:val="000E6A29"/>
    <w:rsid w:val="00110101"/>
    <w:rsid w:val="00114CBA"/>
    <w:rsid w:val="00115E17"/>
    <w:rsid w:val="00143E5E"/>
    <w:rsid w:val="00151358"/>
    <w:rsid w:val="00162A92"/>
    <w:rsid w:val="001C3985"/>
    <w:rsid w:val="001C6E35"/>
    <w:rsid w:val="001E3F27"/>
    <w:rsid w:val="001E4625"/>
    <w:rsid w:val="001E7BE8"/>
    <w:rsid w:val="00216F88"/>
    <w:rsid w:val="00220E33"/>
    <w:rsid w:val="00233246"/>
    <w:rsid w:val="002A15F8"/>
    <w:rsid w:val="002B5B48"/>
    <w:rsid w:val="002C71F9"/>
    <w:rsid w:val="002E13F0"/>
    <w:rsid w:val="002F1252"/>
    <w:rsid w:val="002F2C75"/>
    <w:rsid w:val="00325220"/>
    <w:rsid w:val="003272F1"/>
    <w:rsid w:val="00330B88"/>
    <w:rsid w:val="003635BD"/>
    <w:rsid w:val="003853C5"/>
    <w:rsid w:val="003A1E47"/>
    <w:rsid w:val="003C6B08"/>
    <w:rsid w:val="003D569D"/>
    <w:rsid w:val="003F371A"/>
    <w:rsid w:val="004116DC"/>
    <w:rsid w:val="00411A79"/>
    <w:rsid w:val="004242A1"/>
    <w:rsid w:val="00424B1E"/>
    <w:rsid w:val="004260D8"/>
    <w:rsid w:val="0045634E"/>
    <w:rsid w:val="004B09E5"/>
    <w:rsid w:val="004D46DC"/>
    <w:rsid w:val="004F2E19"/>
    <w:rsid w:val="00511693"/>
    <w:rsid w:val="00550534"/>
    <w:rsid w:val="00565892"/>
    <w:rsid w:val="005943B7"/>
    <w:rsid w:val="005A4CCF"/>
    <w:rsid w:val="005B4CCA"/>
    <w:rsid w:val="00605E5D"/>
    <w:rsid w:val="0060715F"/>
    <w:rsid w:val="0062111D"/>
    <w:rsid w:val="00632C0C"/>
    <w:rsid w:val="0064792B"/>
    <w:rsid w:val="00656002"/>
    <w:rsid w:val="00682CCA"/>
    <w:rsid w:val="0068382D"/>
    <w:rsid w:val="006D246E"/>
    <w:rsid w:val="0070316A"/>
    <w:rsid w:val="0072028A"/>
    <w:rsid w:val="007207B4"/>
    <w:rsid w:val="007447E5"/>
    <w:rsid w:val="00750920"/>
    <w:rsid w:val="00766FCA"/>
    <w:rsid w:val="0078700B"/>
    <w:rsid w:val="007A2973"/>
    <w:rsid w:val="00801B03"/>
    <w:rsid w:val="00803061"/>
    <w:rsid w:val="008216DB"/>
    <w:rsid w:val="00856AC9"/>
    <w:rsid w:val="00882C7D"/>
    <w:rsid w:val="0088548A"/>
    <w:rsid w:val="00897594"/>
    <w:rsid w:val="008C14E4"/>
    <w:rsid w:val="00907BA1"/>
    <w:rsid w:val="0091276B"/>
    <w:rsid w:val="00930649"/>
    <w:rsid w:val="00940BBC"/>
    <w:rsid w:val="009733C6"/>
    <w:rsid w:val="00976203"/>
    <w:rsid w:val="009D1A20"/>
    <w:rsid w:val="009F37A9"/>
    <w:rsid w:val="009F5D20"/>
    <w:rsid w:val="00A02056"/>
    <w:rsid w:val="00A07D3F"/>
    <w:rsid w:val="00A34C83"/>
    <w:rsid w:val="00A61CDD"/>
    <w:rsid w:val="00A63513"/>
    <w:rsid w:val="00A720FE"/>
    <w:rsid w:val="00AA4460"/>
    <w:rsid w:val="00AB1AEB"/>
    <w:rsid w:val="00B057A2"/>
    <w:rsid w:val="00B10F31"/>
    <w:rsid w:val="00B35FD1"/>
    <w:rsid w:val="00B406AA"/>
    <w:rsid w:val="00B66D63"/>
    <w:rsid w:val="00B67803"/>
    <w:rsid w:val="00B9310E"/>
    <w:rsid w:val="00B93966"/>
    <w:rsid w:val="00BA4AB7"/>
    <w:rsid w:val="00BA6C6A"/>
    <w:rsid w:val="00BA6FC4"/>
    <w:rsid w:val="00BF49B1"/>
    <w:rsid w:val="00C064BF"/>
    <w:rsid w:val="00C403DC"/>
    <w:rsid w:val="00C51B41"/>
    <w:rsid w:val="00C74BE6"/>
    <w:rsid w:val="00C92537"/>
    <w:rsid w:val="00CC1FEB"/>
    <w:rsid w:val="00CD5859"/>
    <w:rsid w:val="00CF7858"/>
    <w:rsid w:val="00D07493"/>
    <w:rsid w:val="00D945BE"/>
    <w:rsid w:val="00D95010"/>
    <w:rsid w:val="00DA43BA"/>
    <w:rsid w:val="00DA53EB"/>
    <w:rsid w:val="00DD4106"/>
    <w:rsid w:val="00DF7FD5"/>
    <w:rsid w:val="00E0166A"/>
    <w:rsid w:val="00E44647"/>
    <w:rsid w:val="00E54A21"/>
    <w:rsid w:val="00E86F68"/>
    <w:rsid w:val="00E93EB2"/>
    <w:rsid w:val="00F27E64"/>
    <w:rsid w:val="00F9260F"/>
    <w:rsid w:val="00F94677"/>
    <w:rsid w:val="00F97CA9"/>
    <w:rsid w:val="00FA2D14"/>
    <w:rsid w:val="00FA5028"/>
    <w:rsid w:val="00FC1C56"/>
    <w:rsid w:val="00FF456E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48"/>
  </w:style>
  <w:style w:type="paragraph" w:styleId="1">
    <w:name w:val="heading 1"/>
    <w:basedOn w:val="a"/>
    <w:link w:val="10"/>
    <w:uiPriority w:val="9"/>
    <w:qFormat/>
    <w:rsid w:val="006D2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C6"/>
    <w:pPr>
      <w:ind w:left="720"/>
      <w:contextualSpacing/>
    </w:pPr>
    <w:rPr>
      <w:rFonts w:eastAsiaTheme="minorHAnsi"/>
      <w:lang w:val="uk-UA" w:eastAsia="en-US"/>
    </w:rPr>
  </w:style>
  <w:style w:type="character" w:customStyle="1" w:styleId="2350">
    <w:name w:val="2350"/>
    <w:aliases w:val="baiaagaaboqcaaadaguaaav4bqaaaaaaaaaaaaaaaaaaaaaaaaaaaaaaaaaaaaaaaaaaaaaaaaaaaaaaaaaaaaaaaaaaaaaaaaaaaaaaaaaaaaaaaaaaaaaaaaaaaaaaaaaaaaaaaaaaaaaaaaaaaaaaaaaaaaaaaaaaaaaaaaaaaaaaaaaaaaaaaaaaaaaaaaaaaaaaaaaaaaaaaaaaaaaaaaaaaaaaaaaaaaaa"/>
    <w:basedOn w:val="a0"/>
    <w:rsid w:val="0062111D"/>
  </w:style>
  <w:style w:type="paragraph" w:customStyle="1" w:styleId="11">
    <w:name w:val="Обычный1"/>
    <w:rsid w:val="00A07D3F"/>
    <w:rPr>
      <w:rFonts w:ascii="Calibri" w:eastAsia="Calibri" w:hAnsi="Calibri" w:cs="Calibri"/>
      <w:lang w:val="uk-UA"/>
    </w:rPr>
  </w:style>
  <w:style w:type="paragraph" w:styleId="a4">
    <w:name w:val="footnote text"/>
    <w:basedOn w:val="a"/>
    <w:link w:val="a5"/>
    <w:uiPriority w:val="99"/>
    <w:unhideWhenUsed/>
    <w:rsid w:val="004B09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B09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9E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8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4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33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AB1AEB"/>
    <w:rPr>
      <w:color w:val="800080" w:themeColor="followedHyperlink"/>
      <w:u w:val="single"/>
    </w:rPr>
  </w:style>
  <w:style w:type="character" w:customStyle="1" w:styleId="docdata">
    <w:name w:val="docdata"/>
    <w:aliases w:val="docy,v5,2773,baiaagaaboqcaaaddgkaaauccqaaaaaaaaaaaaaaaaaaaaaaaaaaaaaaaaaaaaaaaaaaaaaaaaaaaaaaaaaaaaaaaaaaaaaaaaaaaaaaaaaaaaaaaaaaaaaaaaaaaaaaaaaaaaaaaaaaaaaaaaaaaaaaaaaaaaaaaaaaaaaaaaaaaaaaaaaaaaaaaaaaaaaaaaaaaaaaaaaaaaaaaaaaaaaaaaaaaaaaaaaaaaaa"/>
    <w:basedOn w:val="a0"/>
    <w:rsid w:val="00E44647"/>
  </w:style>
  <w:style w:type="paragraph" w:customStyle="1" w:styleId="login-buttonuser">
    <w:name w:val="login-button__user"/>
    <w:basedOn w:val="a"/>
    <w:rsid w:val="00E4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748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879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644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64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93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110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164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322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24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51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472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150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605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59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675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294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024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86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584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580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648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18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687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27">
          <w:marLeft w:val="288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testpad.com/ua" TargetMode="External"/><Relationship Id="rId18" Type="http://schemas.openxmlformats.org/officeDocument/2006/relationships/hyperlink" Target="https://zno.osvita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svita.ua/school/method/technol/4574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o.ippo.kubg.edu.ua/%D1%82%D0%B5%D0%BC%D0%B0%D1%82%D0%B8%D1%87%D0%BD%D1%96-%D0%B0%D1%82%D0%B5%D1%81%D1%82%D0%B0%D1%86%D1%96%D1%97" TargetMode="External"/><Relationship Id="rId17" Type="http://schemas.openxmlformats.org/officeDocument/2006/relationships/hyperlink" Target="https://imzo.gov.ua/pidruchniki/elektronni-versiyi-pidruchnikiv/" TargetMode="External"/><Relationship Id="rId25" Type="http://schemas.openxmlformats.org/officeDocument/2006/relationships/hyperlink" Target="http://teach-hub.com/otsiniuvannia-pry-dystantsiynomu-navchann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index.php?category=9&amp;s=" TargetMode="External"/><Relationship Id="rId20" Type="http://schemas.openxmlformats.org/officeDocument/2006/relationships/hyperlink" Target="https://www.testorium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urok.com.ua/test/istoriya-ukra-ni" TargetMode="External"/><Relationship Id="rId24" Type="http://schemas.openxmlformats.org/officeDocument/2006/relationships/hyperlink" Target="https://pedpresa.ua/201954-otsinyuvannya-v-umovah-dystantsijnogo-navchannya-roz-yasnennya-mo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seosvita.ua/test?TestSearch%5Btitle%5D=%D0%86%D1%81%D1%82%D0%BE%D1%80%D1%96%D1%8F&amp;TestSearch%5Bsort%5D=date&amp;TestSearch%5Bclass_arr%5D=&amp;TestSearch%5Bid_category%5D=" TargetMode="External"/><Relationship Id="rId23" Type="http://schemas.openxmlformats.org/officeDocument/2006/relationships/hyperlink" Target="https://nus.org.ua/questions/otsinyuvannya-v-dystantsijnomu-navchanni-zapytannya-vidpovidi/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test.izno.com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talog.library.tnpu.edu.ua:8080/library/TopicDescription?topic_id=92604" TargetMode="External"/><Relationship Id="rId22" Type="http://schemas.openxmlformats.org/officeDocument/2006/relationships/hyperlink" Target="https://mon.gov.ua/storage/app/media/zagalna%20serednya/metodichni%20recomendazii/2020/metodichni%20recomendazii-dustanciyna%20osvita-202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84F5-0951-4DBE-AF55-F199D003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11</Pages>
  <Words>12790</Words>
  <Characters>7291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Ирина</cp:lastModifiedBy>
  <cp:revision>157</cp:revision>
  <dcterms:created xsi:type="dcterms:W3CDTF">2020-05-07T09:18:00Z</dcterms:created>
  <dcterms:modified xsi:type="dcterms:W3CDTF">2020-05-13T00:49:00Z</dcterms:modified>
</cp:coreProperties>
</file>