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3A" w:rsidRPr="009A4BC6" w:rsidRDefault="00D15DF2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spacing w:val="-6"/>
          <w:sz w:val="32"/>
          <w:szCs w:val="32"/>
        </w:rPr>
      </w:pPr>
      <w:r w:rsidRPr="009A4BC6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Методичні рекомендації вчителям </w:t>
      </w:r>
      <w:r w:rsidRPr="00B85687">
        <w:rPr>
          <w:rFonts w:ascii="Times New Roman" w:eastAsia="Calibri" w:hAnsi="Times New Roman" w:cs="Times New Roman"/>
          <w:b/>
          <w:spacing w:val="-6"/>
          <w:sz w:val="32"/>
          <w:szCs w:val="32"/>
          <w:u w:val="single"/>
        </w:rPr>
        <w:t>економіки</w:t>
      </w:r>
      <w:r w:rsidRPr="009A4BC6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 щодо дистанційного оцінювання навчальних досягнень учнів 10 – 11 класів</w:t>
      </w:r>
    </w:p>
    <w:p w:rsidR="00D15DF2" w:rsidRPr="009A4BC6" w:rsidRDefault="00D15DF2" w:rsidP="00CA5848">
      <w:pPr>
        <w:spacing w:after="0" w:line="264" w:lineRule="auto"/>
        <w:ind w:left="3686"/>
        <w:rPr>
          <w:rFonts w:ascii="Times New Roman" w:hAnsi="Times New Roman" w:cs="Times New Roman"/>
          <w:i/>
          <w:sz w:val="28"/>
          <w:szCs w:val="28"/>
        </w:rPr>
      </w:pPr>
    </w:p>
    <w:p w:rsidR="00D15DF2" w:rsidRPr="009A4BC6" w:rsidRDefault="00D15DF2" w:rsidP="00CA5848">
      <w:pPr>
        <w:spacing w:after="0" w:line="264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9A4BC6">
        <w:rPr>
          <w:rFonts w:ascii="Times New Roman" w:hAnsi="Times New Roman" w:cs="Times New Roman"/>
          <w:i/>
          <w:sz w:val="28"/>
          <w:szCs w:val="28"/>
        </w:rPr>
        <w:t xml:space="preserve">Носик Н.Д., методист </w:t>
      </w:r>
      <w:r w:rsidRPr="009A4BC6">
        <w:rPr>
          <w:rFonts w:ascii="Times New Roman" w:hAnsi="Times New Roman" w:cs="Times New Roman"/>
          <w:i/>
          <w:sz w:val="28"/>
          <w:szCs w:val="28"/>
        </w:rPr>
        <w:br/>
        <w:t xml:space="preserve">Центру методичної та аналітичної роботи </w:t>
      </w:r>
      <w:r w:rsidRPr="009A4BC6">
        <w:rPr>
          <w:rFonts w:ascii="Times New Roman" w:hAnsi="Times New Roman" w:cs="Times New Roman"/>
          <w:i/>
          <w:sz w:val="28"/>
          <w:szCs w:val="28"/>
        </w:rPr>
        <w:br/>
        <w:t>КВНЗ «Харківсь</w:t>
      </w:r>
      <w:r w:rsidR="00882FFF">
        <w:rPr>
          <w:rFonts w:ascii="Times New Roman" w:hAnsi="Times New Roman" w:cs="Times New Roman"/>
          <w:i/>
          <w:sz w:val="28"/>
          <w:szCs w:val="28"/>
        </w:rPr>
        <w:t>ка академія неперервної освіти»;</w:t>
      </w:r>
      <w:r w:rsidRPr="009A4B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BC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9A4BC6">
        <w:rPr>
          <w:rFonts w:ascii="Times New Roman" w:hAnsi="Times New Roman" w:cs="Times New Roman"/>
          <w:i/>
          <w:sz w:val="28"/>
          <w:szCs w:val="28"/>
        </w:rPr>
        <w:t>Китиченко</w:t>
      </w:r>
      <w:proofErr w:type="spellEnd"/>
      <w:r w:rsidRPr="009A4BC6">
        <w:rPr>
          <w:rFonts w:ascii="Times New Roman" w:hAnsi="Times New Roman" w:cs="Times New Roman"/>
          <w:i/>
          <w:sz w:val="28"/>
          <w:szCs w:val="28"/>
        </w:rPr>
        <w:t xml:space="preserve"> С.О., старший викладач </w:t>
      </w:r>
      <w:r w:rsidRPr="009A4BC6">
        <w:rPr>
          <w:rFonts w:ascii="Times New Roman" w:hAnsi="Times New Roman" w:cs="Times New Roman"/>
          <w:i/>
          <w:sz w:val="28"/>
          <w:szCs w:val="28"/>
        </w:rPr>
        <w:br/>
        <w:t>кафедри соціально-гуманітарної освіти КВНЗ «Харківськ</w:t>
      </w:r>
      <w:r w:rsidR="007C48D5" w:rsidRPr="009A4BC6">
        <w:rPr>
          <w:rFonts w:ascii="Times New Roman" w:hAnsi="Times New Roman" w:cs="Times New Roman"/>
          <w:i/>
          <w:sz w:val="28"/>
          <w:szCs w:val="28"/>
        </w:rPr>
        <w:t>а академія неперервної освіти»</w:t>
      </w:r>
    </w:p>
    <w:p w:rsidR="007C48D5" w:rsidRPr="009A4BC6" w:rsidRDefault="007C48D5" w:rsidP="00CA5848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DF2" w:rsidRPr="009A4BC6" w:rsidRDefault="00D15DF2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A4BC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 Особливості оцінювання навчальних досягнень учнів </w:t>
      </w:r>
      <w:r w:rsidRPr="009A4BC6">
        <w:rPr>
          <w:rFonts w:ascii="Times New Roman" w:eastAsia="Calibri" w:hAnsi="Times New Roman" w:cs="Times New Roman"/>
          <w:b/>
          <w:i/>
          <w:sz w:val="32"/>
          <w:szCs w:val="32"/>
        </w:rPr>
        <w:br/>
        <w:t>в умовах дистанційного завершення навчального року</w:t>
      </w:r>
    </w:p>
    <w:p w:rsidR="00D15DF2" w:rsidRPr="009A4BC6" w:rsidRDefault="00D15DF2" w:rsidP="00CA5848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75505" w:rsidRDefault="00075505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Листом Міністерства освіти і науки України від 16.04.2020 №1/9-213 «Щодо проведення підсумкового оцінювання та</w:t>
      </w:r>
      <w:r w:rsidR="00111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організованого завершення 2019/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>2020 навчального року» визначено, що 2019</w:t>
      </w:r>
      <w:r w:rsidR="00111A9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>2020 навчальний рік закінчуватиметься дистанційно, а підсумкове оцінювання (тематичне, семестрове й річне) здійснюватиметься віддалено, із використанням цифрових технологій для всіх учнів.</w:t>
      </w:r>
    </w:p>
    <w:p w:rsidR="003B31D8" w:rsidRPr="009A4BC6" w:rsidRDefault="003B31D8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29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Підсумкова оцінка за семестр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виставляється з урахуванням результатів </w:t>
      </w:r>
      <w:r w:rsidRPr="00E429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поточного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="00E97BEB" w:rsidRPr="00E429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тематичного оцінювання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було здійснено під час дистанційного навчання, а також до його початку.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4B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При цьому вчитель має врахувати 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систематичність та активність роботи кожного учня під час дистанційного навчання, </w:t>
      </w:r>
      <w:r w:rsidR="00B85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якість </w:t>
      </w:r>
      <w:r w:rsidRPr="009A4BC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запропонованих завдань.</w:t>
      </w:r>
    </w:p>
    <w:p w:rsidR="00031854" w:rsidRPr="009A4BC6" w:rsidRDefault="00031854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4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Річне оцінювання</w:t>
      </w:r>
      <w:r w:rsidRPr="003944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виставляється з урахуванням результатів оцінювання за перший та другий семестри навчального року.</w:t>
      </w:r>
    </w:p>
    <w:p w:rsidR="00681A81" w:rsidRPr="00E97BEB" w:rsidRDefault="00E97BEB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Залежно від обраного режиму дистанційного навчання педагоги можуть обрати</w:t>
      </w:r>
      <w:r w:rsidRPr="00DC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найбільш доцільні</w:t>
      </w:r>
      <w:r w:rsidRPr="00DC47B6">
        <w:rPr>
          <w:rFonts w:ascii="Times New Roman" w:hAnsi="Times New Roman" w:cs="Times New Roman"/>
          <w:sz w:val="28"/>
          <w:szCs w:val="28"/>
        </w:rPr>
        <w:t xml:space="preserve"> підходи до поточного й тематичного оцінювання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7B6">
        <w:rPr>
          <w:rFonts w:ascii="Times New Roman" w:hAnsi="Times New Roman" w:cs="Times New Roman"/>
          <w:sz w:val="28"/>
          <w:szCs w:val="28"/>
        </w:rPr>
        <w:t xml:space="preserve"> </w:t>
      </w:r>
      <w:r w:rsidR="003B31D8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рівних умов проходження оцінювання всіма учнями потрібно враховувати технічні можливості кожного</w:t>
      </w:r>
      <w:r w:rsidR="00E429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школяра. З</w:t>
      </w:r>
      <w:r w:rsidR="00681A81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необхідності</w:t>
      </w:r>
      <w:r w:rsidR="00E429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треба</w:t>
      </w:r>
      <w:r w:rsidR="00681A81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запровадити </w:t>
      </w:r>
      <w:r w:rsidR="003B31D8" w:rsidRPr="00E429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гнучкий графік </w:t>
      </w:r>
      <w:r w:rsidR="000C6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здійснення тематичного та підсумкового контролю</w:t>
      </w:r>
      <w:r w:rsidR="00681A81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31D8" w:rsidRPr="009A4BC6" w:rsidRDefault="00681A81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того, щоб не перевантажувати учнів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3B31D8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екоменд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ується</w:t>
      </w:r>
      <w:r w:rsidR="003B31D8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попередньо 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узгодити графік </w:t>
      </w:r>
      <w:r w:rsidR="003B31D8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оцінювання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різних предметів </w:t>
      </w:r>
      <w:r w:rsidR="002A4428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надіслати здобувачам освіти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Додатково цю інформацію 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розмістити на сайті закладу загальної середньої освіти. 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також зазначити форму та вид оцінювання, необхідні ресурси, дату і тривалість (</w:t>
      </w:r>
      <w:r w:rsidR="00031854" w:rsidRPr="00B856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якщо планується синхронний режим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дата та час розміщення завдань, кінцевий термін та спосіб їх подання (</w:t>
      </w:r>
      <w:r w:rsidR="00031854" w:rsidRPr="00B856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для асинхронного режиму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31854" w:rsidRPr="009A4BC6" w:rsidRDefault="00B85687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Необхідно отримати зворотни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 зв’язок від усіх учнів щодо ознайомлення з графіком та наявності технічної можливості виконати та надіслати завдання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зазначений термін. Якщо хтось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учнів не має можливості виконати завдання</w:t>
      </w:r>
      <w:r w:rsidR="00E429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запропонованого формату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слід </w:t>
      </w:r>
      <w:r w:rsidR="00031854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передбачити для них інший спосіб проходження оцінювання та пересилання матеріалів.</w:t>
      </w:r>
    </w:p>
    <w:p w:rsidR="003B31D8" w:rsidRPr="009A4BC6" w:rsidRDefault="003B31D8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оцінювання проводиться в </w:t>
      </w:r>
      <w:r w:rsidRPr="00B856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синхронному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режимі,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передбачити додаткову можливість його проходження для учнів, які не мають технічних засобів навчання або постійного підключення до мережі Інтернет, а також для тих, у кого відбувся технічний збій під час проходження оцінювання.</w:t>
      </w:r>
    </w:p>
    <w:p w:rsidR="00FE3AB3" w:rsidRPr="009A4BC6" w:rsidRDefault="00FE3AB3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Оцінювання 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 проводити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Pr="00111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синхронному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Pr="00111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асинхронному режимі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Синхронний режи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 дозволяє забезпечити більш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єктивн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ість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проте вимагає відповідного технічного забе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зпечення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Також значним з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алишається ризик технічних збоїв під час виконання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окремими учнями завдань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тому слід застосовувати індивідуальний підхід та передбачити можливість повторного виконання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оціночної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роботи.</w:t>
      </w:r>
    </w:p>
    <w:p w:rsidR="00FE3AB3" w:rsidRPr="009A4BC6" w:rsidRDefault="00FE3AB3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E429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синхронному режимі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можуть:</w:t>
      </w:r>
    </w:p>
    <w:p w:rsidR="00FE3AB3" w:rsidRPr="009A4BC6" w:rsidRDefault="00FE3AB3" w:rsidP="00CA584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тести на </w:t>
      </w:r>
      <w:proofErr w:type="spellStart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платформах</w:t>
      </w:r>
      <w:proofErr w:type="spellEnd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вибором учителя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E3AB3" w:rsidRPr="009A4BC6" w:rsidRDefault="009B0A36" w:rsidP="00CA584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письмові роботи </w:t>
      </w:r>
      <w:r w:rsidR="00FE3AB3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використанням </w:t>
      </w:r>
      <w:proofErr w:type="spellStart"/>
      <w:r w:rsidR="00FE3AB3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відеоінструментів</w:t>
      </w:r>
      <w:proofErr w:type="spellEnd"/>
      <w:r w:rsidR="00FE3AB3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E3AB3" w:rsidRPr="009A4BC6" w:rsidRDefault="00FE3AB3" w:rsidP="00CA5848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в усних формах контролю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онлайн-семінарах</w:t>
      </w:r>
      <w:proofErr w:type="spellEnd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онлайн-форумах</w:t>
      </w:r>
      <w:proofErr w:type="spellEnd"/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використанням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відеоінструментів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B0A36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 або в групах.</w:t>
      </w:r>
    </w:p>
    <w:p w:rsidR="00FE3AB3" w:rsidRPr="009A4BC6" w:rsidRDefault="00FE3AB3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Асинхронний режим є більш гнучким у застосуванні, оскільки учні можуть виконувати завдан</w:t>
      </w:r>
      <w:r w:rsidR="007E7E97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у зручний час, проте менш об’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</w:t>
      </w:r>
      <w:r w:rsidR="000C6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ним. Для зменшення ризиків необ’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єктивного оцінювання рекомендовано налаштувати опцію проходження тесту один раз та обмежити час на виконання завдання,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становити термін для здачі роботи, повідомляти результати після здачі робіт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всіма учнями. За необхідності в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читель може провести додаткове усне опитування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школярів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допомогою одного із </w:t>
      </w:r>
      <w:r w:rsidR="008259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засобів телефонного або </w:t>
      </w:r>
      <w:proofErr w:type="spellStart"/>
      <w:r w:rsidR="008259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5B5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8259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E3AB3" w:rsidRPr="009A4BC6" w:rsidRDefault="00FE3AB3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E429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асинхронному режимі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можуть:</w:t>
      </w:r>
    </w:p>
    <w:p w:rsidR="00FE3AB3" w:rsidRPr="009A4BC6" w:rsidRDefault="00FE3AB3" w:rsidP="00CA584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завдання на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7E7E97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нлайн-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платформ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вибором у</w:t>
      </w:r>
      <w:r w:rsidR="007E7E97"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чителя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E3AB3" w:rsidRPr="009A4BC6" w:rsidRDefault="00FE3AB3" w:rsidP="00CA584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письмові роботи у текстових редакторах (Word та ін.) або у зошитах та надсилати вчителю файли з виконаними завданнями електронною поштою, в один із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месенджерів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Viber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WhatsApp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 а</w:t>
      </w:r>
      <w:r w:rsidR="000C6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 іншими засобами поштового зв’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(за відсутністю технічних засобів навчання або доступу до мережі Інтернет);</w:t>
      </w:r>
    </w:p>
    <w:p w:rsidR="00FE3AB3" w:rsidRPr="009A4BC6" w:rsidRDefault="00FE3AB3" w:rsidP="00CA584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знімати на відео або записувати аудіо усних відповідей та надсилати файли вчителю засобами електронного </w:t>
      </w:r>
      <w:r w:rsid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язку;</w:t>
      </w:r>
    </w:p>
    <w:p w:rsidR="00FE3AB3" w:rsidRPr="009A4BC6" w:rsidRDefault="00FE3AB3" w:rsidP="00CA584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виконувати інші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різнотипні завдання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C594C" w:rsidRDefault="00FE3AB3" w:rsidP="00CA584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оцінювання навчальних досягнень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доречно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повідомляти учням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 способами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фіксувати в електронному щоденнику (за наявності), надсилати в індивідуальному порядку шляхом використання</w:t>
      </w:r>
      <w:r w:rsid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 із засобів </w:t>
      </w:r>
      <w:r w:rsid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зв’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язку (електронної пошти,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смс-повідомлення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повідомлення в одному з </w:t>
      </w:r>
      <w:proofErr w:type="spellStart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месенджерів</w:t>
      </w:r>
      <w:proofErr w:type="spellEnd"/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85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телефонній розмові</w:t>
      </w:r>
      <w:r w:rsidRPr="009A4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тощо). Оприлюднення списку оцінок для всього класу є неприпустимим.</w:t>
      </w:r>
    </w:p>
    <w:p w:rsidR="00825961" w:rsidRPr="00111A94" w:rsidRDefault="00825961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Зважаючи на мету вивчення курсу «Економіка» та його структуру, при формуванні підсумкової оцінки доцільно враховувати не лише рівень теоретичних знань, а й набуті навички. </w:t>
      </w:r>
    </w:p>
    <w:p w:rsidR="00825961" w:rsidRPr="00825961" w:rsidRDefault="00DC594C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hAnsi="Times New Roman" w:cs="Times New Roman"/>
          <w:sz w:val="28"/>
          <w:szCs w:val="28"/>
        </w:rPr>
        <w:t>Навчальною програмою «Економіка» для учнів 10</w:t>
      </w:r>
      <w:r w:rsidR="00B85687">
        <w:rPr>
          <w:rFonts w:ascii="Times New Roman" w:hAnsi="Times New Roman" w:cs="Times New Roman"/>
          <w:sz w:val="28"/>
          <w:szCs w:val="28"/>
        </w:rPr>
        <w:t>-</w:t>
      </w:r>
      <w:r w:rsidRPr="00825961">
        <w:rPr>
          <w:rFonts w:ascii="Times New Roman" w:hAnsi="Times New Roman" w:cs="Times New Roman"/>
          <w:sz w:val="28"/>
          <w:szCs w:val="28"/>
        </w:rPr>
        <w:t>11</w:t>
      </w:r>
      <w:r w:rsidR="000C6489">
        <w:rPr>
          <w:rFonts w:ascii="Times New Roman" w:hAnsi="Times New Roman" w:cs="Times New Roman"/>
          <w:sz w:val="28"/>
          <w:szCs w:val="28"/>
        </w:rPr>
        <w:t> </w:t>
      </w:r>
      <w:r w:rsidRPr="00825961">
        <w:rPr>
          <w:rFonts w:ascii="Times New Roman" w:hAnsi="Times New Roman" w:cs="Times New Roman"/>
          <w:sz w:val="28"/>
          <w:szCs w:val="28"/>
        </w:rPr>
        <w:t>класів (</w:t>
      </w:r>
      <w:r w:rsidR="000C6489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затверджена наказом Міністерства освіти і науки</w:t>
      </w:r>
      <w:r w:rsidRPr="00825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від</w:t>
      </w:r>
      <w:r w:rsidR="000C6489">
        <w:rPr>
          <w:rFonts w:ascii="Times New Roman" w:hAnsi="Times New Roman" w:cs="Times New Roman"/>
          <w:iCs/>
          <w:sz w:val="28"/>
          <w:szCs w:val="28"/>
        </w:rPr>
        <w:t xml:space="preserve"> 23.10.2017 № </w:t>
      </w:r>
      <w:r w:rsidRPr="00825961">
        <w:rPr>
          <w:rFonts w:ascii="Times New Roman" w:hAnsi="Times New Roman" w:cs="Times New Roman"/>
          <w:iCs/>
          <w:sz w:val="28"/>
          <w:szCs w:val="28"/>
        </w:rPr>
        <w:t>1407)</w:t>
      </w:r>
      <w:r w:rsidR="00825961"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 </w:t>
      </w:r>
      <w:r w:rsidR="00825961"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</w:t>
      </w:r>
      <w:r w:rsidR="00825961" w:rsidRPr="0011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 перевірки теоретичних знань</w:t>
      </w:r>
      <w:r w:rsidR="00825961"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961" w:rsidRPr="00825961" w:rsidRDefault="00E97BEB" w:rsidP="00CA5848">
      <w:pPr>
        <w:numPr>
          <w:ilvl w:val="0"/>
          <w:numId w:val="2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усні відповіді за </w:t>
      </w:r>
      <w:r w:rsidR="00B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 теми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961" w:rsidRPr="00825961" w:rsidRDefault="00825961" w:rsidP="00CA5848">
      <w:pPr>
        <w:numPr>
          <w:ilvl w:val="0"/>
          <w:numId w:val="2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 та презентація економічної інформац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ru-RU"/>
        </w:rPr>
        <w:t>ії за заданою або обраною темою;</w:t>
      </w:r>
    </w:p>
    <w:p w:rsidR="00825961" w:rsidRPr="00825961" w:rsidRDefault="00825961" w:rsidP="00CA5848">
      <w:pPr>
        <w:numPr>
          <w:ilvl w:val="0"/>
          <w:numId w:val="2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на тестові завдання різних рівнів складності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961" w:rsidRPr="00825961" w:rsidRDefault="00825961" w:rsidP="00CA5848">
      <w:pPr>
        <w:numPr>
          <w:ilvl w:val="0"/>
          <w:numId w:val="2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дискусіях при обговоренні актуальних економічних проблем.</w:t>
      </w:r>
    </w:p>
    <w:p w:rsidR="00825961" w:rsidRPr="00825961" w:rsidRDefault="00825961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Перевірка набутих навичок може здійснюватися </w:t>
      </w:r>
      <w:r w:rsidR="00B856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111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процесі</w:t>
      </w: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961" w:rsidRPr="00825961" w:rsidRDefault="00825961" w:rsidP="00CA5848">
      <w:pPr>
        <w:numPr>
          <w:ilvl w:val="0"/>
          <w:numId w:val="3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різних рівнів складності;</w:t>
      </w:r>
    </w:p>
    <w:p w:rsidR="00825961" w:rsidRPr="00825961" w:rsidRDefault="00825961" w:rsidP="00CA5848">
      <w:pPr>
        <w:numPr>
          <w:ilvl w:val="0"/>
          <w:numId w:val="3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 результатів аналізу певни</w:t>
      </w:r>
      <w:r w:rsidR="00E97B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економічних процесів або явищ;</w:t>
      </w:r>
    </w:p>
    <w:p w:rsidR="00825961" w:rsidRPr="00825961" w:rsidRDefault="00825961" w:rsidP="00CA5848">
      <w:pPr>
        <w:numPr>
          <w:ilvl w:val="0"/>
          <w:numId w:val="3"/>
        </w:numPr>
        <w:tabs>
          <w:tab w:val="clear" w:pos="720"/>
          <w:tab w:val="num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конкретних економічних рішень при виконанні практичних завдань.</w:t>
      </w:r>
    </w:p>
    <w:p w:rsidR="00825961" w:rsidRPr="009A4BC6" w:rsidRDefault="003B77C4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Також</w:t>
      </w:r>
      <w:r w:rsidR="003C29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C594C">
        <w:rPr>
          <w:rFonts w:ascii="Times New Roman" w:eastAsia="Calibri" w:hAnsi="Times New Roman" w:cs="Times New Roman"/>
          <w:sz w:val="28"/>
          <w:szCs w:val="28"/>
        </w:rPr>
        <w:t xml:space="preserve">озробляючи </w:t>
      </w:r>
      <w:r w:rsidR="00DC594C" w:rsidRPr="00B85687">
        <w:rPr>
          <w:rFonts w:ascii="Times New Roman" w:eastAsia="Calibri" w:hAnsi="Times New Roman" w:cs="Times New Roman"/>
          <w:b/>
          <w:i/>
          <w:sz w:val="28"/>
          <w:szCs w:val="28"/>
        </w:rPr>
        <w:t>завдання для тематичного та підсумкового оцінювання</w:t>
      </w:r>
      <w:r w:rsidR="00DC594C">
        <w:rPr>
          <w:rFonts w:ascii="Times New Roman" w:eastAsia="Calibri" w:hAnsi="Times New Roman" w:cs="Times New Roman"/>
          <w:sz w:val="28"/>
          <w:szCs w:val="28"/>
        </w:rPr>
        <w:t xml:space="preserve">, педагогам </w:t>
      </w:r>
      <w:r w:rsidR="00DC594C" w:rsidRPr="009A4BC6">
        <w:rPr>
          <w:rFonts w:ascii="Times New Roman" w:eastAsia="Calibri" w:hAnsi="Times New Roman" w:cs="Times New Roman"/>
          <w:sz w:val="28"/>
          <w:szCs w:val="28"/>
        </w:rPr>
        <w:t xml:space="preserve">доцільно переглянути очікувані результати навчання і встановити дещо нижчий їх рівень </w:t>
      </w:r>
      <w:r w:rsidR="00DC594C">
        <w:rPr>
          <w:rFonts w:ascii="Times New Roman" w:eastAsia="Calibri" w:hAnsi="Times New Roman" w:cs="Times New Roman"/>
          <w:sz w:val="28"/>
          <w:szCs w:val="28"/>
        </w:rPr>
        <w:t xml:space="preserve">для тих тем, які довелося </w:t>
      </w:r>
      <w:r w:rsidR="00B85687">
        <w:rPr>
          <w:rFonts w:ascii="Times New Roman" w:eastAsia="Calibri" w:hAnsi="Times New Roman" w:cs="Times New Roman"/>
          <w:sz w:val="28"/>
          <w:szCs w:val="28"/>
        </w:rPr>
        <w:t xml:space="preserve">опановувати дітям </w:t>
      </w:r>
      <w:r w:rsidR="00DC594C">
        <w:rPr>
          <w:rFonts w:ascii="Times New Roman" w:eastAsia="Calibri" w:hAnsi="Times New Roman" w:cs="Times New Roman"/>
          <w:sz w:val="28"/>
          <w:szCs w:val="28"/>
        </w:rPr>
        <w:t xml:space="preserve"> дистанційно</w:t>
      </w:r>
      <w:r w:rsidR="00DC594C" w:rsidRPr="009A4BC6">
        <w:rPr>
          <w:rFonts w:ascii="Times New Roman" w:eastAsia="Calibri" w:hAnsi="Times New Roman" w:cs="Times New Roman"/>
          <w:sz w:val="28"/>
          <w:szCs w:val="28"/>
        </w:rPr>
        <w:t>.</w:t>
      </w:r>
      <w:r w:rsidR="00825961" w:rsidRPr="0082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A9" w:rsidRPr="003C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</w:t>
      </w:r>
      <w:r w:rsidR="003C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оцінювання </w:t>
      </w:r>
      <w:r w:rsidR="003C29A9" w:rsidRPr="003C2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дистанційного навчання мають бути більш простими</w:t>
      </w:r>
      <w:r w:rsidR="003C2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A94" w:rsidRDefault="005C0A94" w:rsidP="00CA5848">
      <w:pPr>
        <w:pStyle w:val="stk-rese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7318C">
        <w:rPr>
          <w:rFonts w:eastAsia="Calibri"/>
          <w:sz w:val="28"/>
          <w:szCs w:val="28"/>
        </w:rPr>
        <w:t xml:space="preserve">Повідомляючи учням завдання, окрім чіткої інструкції щодо </w:t>
      </w:r>
      <w:r w:rsidR="003C29A9" w:rsidRPr="0027318C">
        <w:rPr>
          <w:rFonts w:eastAsia="Calibri"/>
          <w:sz w:val="28"/>
          <w:szCs w:val="28"/>
        </w:rPr>
        <w:t xml:space="preserve">його виконання, </w:t>
      </w:r>
      <w:r w:rsidR="00B85687">
        <w:rPr>
          <w:rFonts w:eastAsia="Calibri"/>
          <w:sz w:val="28"/>
          <w:szCs w:val="28"/>
        </w:rPr>
        <w:t>у</w:t>
      </w:r>
      <w:r w:rsidR="003C29A9" w:rsidRPr="0027318C">
        <w:rPr>
          <w:rFonts w:eastAsia="Calibri"/>
          <w:sz w:val="28"/>
          <w:szCs w:val="28"/>
        </w:rPr>
        <w:t>читель обов’язково</w:t>
      </w:r>
      <w:r w:rsidRPr="0027318C">
        <w:rPr>
          <w:rFonts w:eastAsia="Calibri"/>
          <w:sz w:val="28"/>
          <w:szCs w:val="28"/>
        </w:rPr>
        <w:t xml:space="preserve"> має </w:t>
      </w:r>
      <w:r w:rsidR="003C29A9" w:rsidRPr="0027318C">
        <w:rPr>
          <w:rFonts w:eastAsia="Calibri"/>
          <w:sz w:val="28"/>
          <w:szCs w:val="28"/>
        </w:rPr>
        <w:t>зазначити</w:t>
      </w:r>
      <w:r w:rsidRPr="0027318C">
        <w:rPr>
          <w:rFonts w:eastAsia="Calibri"/>
          <w:sz w:val="28"/>
          <w:szCs w:val="28"/>
        </w:rPr>
        <w:t xml:space="preserve"> термін, до якого потрібно здати цю роботу.</w:t>
      </w:r>
      <w:r w:rsidR="0027318C" w:rsidRPr="0027318C">
        <w:rPr>
          <w:rFonts w:eastAsia="Calibri"/>
          <w:sz w:val="28"/>
          <w:szCs w:val="28"/>
        </w:rPr>
        <w:t xml:space="preserve"> </w:t>
      </w:r>
      <w:r w:rsidR="0027318C" w:rsidRPr="0027318C">
        <w:rPr>
          <w:color w:val="000000"/>
          <w:sz w:val="28"/>
          <w:szCs w:val="28"/>
        </w:rPr>
        <w:t xml:space="preserve">Від формату завдання, яке треба перевірити вчителеві, залежить і форма, за якою діти мають його надіслати. Можна запропонувати школярам надсилати виконані роботи вчителю на електронну пошту. Але набагато зручніше перевіряти письмові роботи, які виконані у формі </w:t>
      </w:r>
      <w:r w:rsidR="0027318C" w:rsidRPr="00B85687">
        <w:rPr>
          <w:b/>
          <w:i/>
          <w:sz w:val="28"/>
          <w:szCs w:val="28"/>
          <w:bdr w:val="none" w:sz="0" w:space="0" w:color="auto" w:frame="1"/>
        </w:rPr>
        <w:t>Google-документа</w:t>
      </w:r>
      <w:r w:rsidR="0027318C" w:rsidRPr="0027318C">
        <w:rPr>
          <w:sz w:val="28"/>
          <w:szCs w:val="28"/>
          <w:bdr w:val="none" w:sz="0" w:space="0" w:color="auto" w:frame="1"/>
        </w:rPr>
        <w:t>. Або, н</w:t>
      </w:r>
      <w:r w:rsidR="0027318C" w:rsidRPr="0027318C">
        <w:rPr>
          <w:color w:val="000000"/>
          <w:sz w:val="28"/>
          <w:szCs w:val="28"/>
        </w:rPr>
        <w:t xml:space="preserve">априклад, якщо це творча робота, то її можна виконувати у формі </w:t>
      </w:r>
      <w:r w:rsidR="0027318C" w:rsidRPr="00B85687">
        <w:rPr>
          <w:b/>
          <w:i/>
          <w:color w:val="000000"/>
          <w:sz w:val="28"/>
          <w:szCs w:val="28"/>
        </w:rPr>
        <w:t>Google-презентації</w:t>
      </w:r>
      <w:r w:rsidR="0027318C" w:rsidRPr="0027318C">
        <w:rPr>
          <w:color w:val="000000"/>
          <w:sz w:val="28"/>
          <w:szCs w:val="28"/>
        </w:rPr>
        <w:t xml:space="preserve">. </w:t>
      </w:r>
      <w:r w:rsidRPr="009A4BC6">
        <w:rPr>
          <w:rFonts w:eastAsia="Calibri"/>
          <w:sz w:val="28"/>
          <w:szCs w:val="28"/>
        </w:rPr>
        <w:t>Необхідно надавати учням достатньо часу на виконання завдань, з урахуванням можливих труднощів</w:t>
      </w:r>
      <w:r w:rsidR="003C29A9">
        <w:rPr>
          <w:rFonts w:eastAsia="Calibri"/>
          <w:sz w:val="28"/>
          <w:szCs w:val="28"/>
        </w:rPr>
        <w:t>,</w:t>
      </w:r>
      <w:r w:rsidR="003C29A9" w:rsidRPr="003C29A9">
        <w:rPr>
          <w:rFonts w:eastAsia="Calibri"/>
          <w:sz w:val="28"/>
          <w:szCs w:val="28"/>
        </w:rPr>
        <w:t xml:space="preserve"> </w:t>
      </w:r>
      <w:r w:rsidR="003C29A9" w:rsidRPr="009A4BC6">
        <w:rPr>
          <w:rFonts w:eastAsia="Calibri"/>
          <w:sz w:val="28"/>
          <w:szCs w:val="28"/>
        </w:rPr>
        <w:t xml:space="preserve">перебоями функціонування </w:t>
      </w:r>
      <w:r w:rsidR="000C6489">
        <w:rPr>
          <w:rFonts w:eastAsia="Calibri"/>
          <w:sz w:val="28"/>
          <w:szCs w:val="28"/>
        </w:rPr>
        <w:t>мережі І</w:t>
      </w:r>
      <w:r w:rsidR="003C29A9" w:rsidRPr="009A4BC6">
        <w:rPr>
          <w:rFonts w:eastAsia="Calibri"/>
          <w:sz w:val="28"/>
          <w:szCs w:val="28"/>
        </w:rPr>
        <w:t>нтернет.</w:t>
      </w:r>
      <w:r w:rsidR="003C29A9">
        <w:rPr>
          <w:rFonts w:eastAsia="Calibri"/>
          <w:sz w:val="28"/>
          <w:szCs w:val="28"/>
        </w:rPr>
        <w:t xml:space="preserve"> Для проведення тематичного </w:t>
      </w:r>
      <w:r w:rsidR="003C779B">
        <w:rPr>
          <w:rFonts w:eastAsia="Calibri"/>
          <w:sz w:val="28"/>
          <w:szCs w:val="28"/>
        </w:rPr>
        <w:t>й</w:t>
      </w:r>
      <w:r w:rsidR="003C29A9">
        <w:rPr>
          <w:rFonts w:eastAsia="Calibri"/>
          <w:sz w:val="28"/>
          <w:szCs w:val="28"/>
        </w:rPr>
        <w:t xml:space="preserve"> підсумкового к</w:t>
      </w:r>
      <w:r w:rsidR="003C779B">
        <w:rPr>
          <w:rFonts w:eastAsia="Calibri"/>
          <w:sz w:val="28"/>
          <w:szCs w:val="28"/>
        </w:rPr>
        <w:t>онтролю бажано використовувати в</w:t>
      </w:r>
      <w:r w:rsidR="003C29A9">
        <w:rPr>
          <w:rFonts w:eastAsia="Calibri"/>
          <w:sz w:val="28"/>
          <w:szCs w:val="28"/>
        </w:rPr>
        <w:t>же з</w:t>
      </w:r>
      <w:r w:rsidRPr="009A4BC6">
        <w:rPr>
          <w:rFonts w:eastAsia="Calibri"/>
          <w:sz w:val="28"/>
          <w:szCs w:val="28"/>
        </w:rPr>
        <w:t>найом</w:t>
      </w:r>
      <w:r w:rsidR="003C29A9">
        <w:rPr>
          <w:rFonts w:eastAsia="Calibri"/>
          <w:sz w:val="28"/>
          <w:szCs w:val="28"/>
        </w:rPr>
        <w:t>і учням</w:t>
      </w:r>
      <w:r w:rsidRPr="009A4BC6">
        <w:rPr>
          <w:rFonts w:eastAsia="Calibri"/>
          <w:sz w:val="28"/>
          <w:szCs w:val="28"/>
        </w:rPr>
        <w:t xml:space="preserve"> плат</w:t>
      </w:r>
      <w:r w:rsidR="0027318C">
        <w:rPr>
          <w:rFonts w:eastAsia="Calibri"/>
          <w:sz w:val="28"/>
          <w:szCs w:val="28"/>
        </w:rPr>
        <w:t>форм</w:t>
      </w:r>
      <w:r w:rsidR="003C29A9">
        <w:rPr>
          <w:rFonts w:eastAsia="Calibri"/>
          <w:sz w:val="28"/>
          <w:szCs w:val="28"/>
        </w:rPr>
        <w:t>и.</w:t>
      </w:r>
      <w:r w:rsidRPr="009A4BC6">
        <w:rPr>
          <w:rFonts w:eastAsia="Calibri"/>
          <w:sz w:val="28"/>
          <w:szCs w:val="28"/>
        </w:rPr>
        <w:t xml:space="preserve"> Доцільно диференціювати завдання, позначати деякі з них як </w:t>
      </w:r>
      <w:r w:rsidR="003C29A9">
        <w:rPr>
          <w:rFonts w:eastAsia="Calibri"/>
          <w:sz w:val="28"/>
          <w:szCs w:val="28"/>
        </w:rPr>
        <w:t>додаткові (для отримання «</w:t>
      </w:r>
      <w:proofErr w:type="spellStart"/>
      <w:r w:rsidR="003C29A9">
        <w:rPr>
          <w:rFonts w:eastAsia="Calibri"/>
          <w:sz w:val="28"/>
          <w:szCs w:val="28"/>
        </w:rPr>
        <w:t>бонусних</w:t>
      </w:r>
      <w:proofErr w:type="spellEnd"/>
      <w:r w:rsidR="003C29A9">
        <w:rPr>
          <w:rFonts w:eastAsia="Calibri"/>
          <w:sz w:val="28"/>
          <w:szCs w:val="28"/>
        </w:rPr>
        <w:t>» балів).</w:t>
      </w:r>
      <w:r w:rsidR="00882FFF">
        <w:rPr>
          <w:rFonts w:eastAsia="Calibri"/>
          <w:sz w:val="28"/>
          <w:szCs w:val="28"/>
        </w:rPr>
        <w:t xml:space="preserve"> Для </w:t>
      </w:r>
      <w:r w:rsidRPr="009A4BC6">
        <w:rPr>
          <w:rFonts w:eastAsia="Calibri"/>
          <w:sz w:val="28"/>
          <w:szCs w:val="28"/>
        </w:rPr>
        <w:t>перевір</w:t>
      </w:r>
      <w:r w:rsidR="00882FFF">
        <w:rPr>
          <w:rFonts w:eastAsia="Calibri"/>
          <w:sz w:val="28"/>
          <w:szCs w:val="28"/>
        </w:rPr>
        <w:t>ки правильно</w:t>
      </w:r>
      <w:r w:rsidRPr="009A4BC6">
        <w:rPr>
          <w:rFonts w:eastAsia="Calibri"/>
          <w:sz w:val="28"/>
          <w:szCs w:val="28"/>
        </w:rPr>
        <w:t>ст</w:t>
      </w:r>
      <w:r w:rsidR="00882FFF">
        <w:rPr>
          <w:rFonts w:eastAsia="Calibri"/>
          <w:sz w:val="28"/>
          <w:szCs w:val="28"/>
        </w:rPr>
        <w:t>і</w:t>
      </w:r>
      <w:r w:rsidRPr="009A4BC6">
        <w:rPr>
          <w:rFonts w:eastAsia="Calibri"/>
          <w:sz w:val="28"/>
          <w:szCs w:val="28"/>
        </w:rPr>
        <w:t xml:space="preserve"> ходу</w:t>
      </w:r>
      <w:r w:rsidR="003C779B">
        <w:rPr>
          <w:rFonts w:eastAsia="Calibri"/>
          <w:sz w:val="28"/>
          <w:szCs w:val="28"/>
        </w:rPr>
        <w:t xml:space="preserve"> думок учня</w:t>
      </w:r>
      <w:r w:rsidRPr="009A4BC6">
        <w:rPr>
          <w:rFonts w:eastAsia="Calibri"/>
          <w:sz w:val="28"/>
          <w:szCs w:val="28"/>
        </w:rPr>
        <w:t xml:space="preserve"> варто скористатись </w:t>
      </w:r>
      <w:r w:rsidR="00882FFF">
        <w:rPr>
          <w:rFonts w:eastAsia="Calibri"/>
          <w:sz w:val="28"/>
          <w:szCs w:val="28"/>
        </w:rPr>
        <w:t xml:space="preserve">або </w:t>
      </w:r>
      <w:r w:rsidR="00882FFF" w:rsidRPr="003C779B">
        <w:rPr>
          <w:rFonts w:eastAsia="Calibri"/>
          <w:sz w:val="28"/>
          <w:szCs w:val="28"/>
          <w:u w:val="single"/>
        </w:rPr>
        <w:t>синхронним режимом взаємодії</w:t>
      </w:r>
      <w:r w:rsidRPr="009A4BC6">
        <w:rPr>
          <w:rFonts w:eastAsia="Calibri"/>
          <w:sz w:val="28"/>
          <w:szCs w:val="28"/>
        </w:rPr>
        <w:t xml:space="preserve">, або </w:t>
      </w:r>
      <w:r w:rsidRPr="003C779B">
        <w:rPr>
          <w:rFonts w:eastAsia="Calibri"/>
          <w:sz w:val="28"/>
          <w:szCs w:val="28"/>
          <w:u w:val="single"/>
        </w:rPr>
        <w:t>відеозаписом процесу</w:t>
      </w:r>
      <w:r w:rsidR="00882FFF" w:rsidRPr="003C779B">
        <w:rPr>
          <w:rFonts w:eastAsia="Calibri"/>
          <w:sz w:val="28"/>
          <w:szCs w:val="28"/>
          <w:u w:val="single"/>
        </w:rPr>
        <w:t xml:space="preserve"> розв’язання</w:t>
      </w:r>
      <w:r w:rsidR="00882FFF">
        <w:rPr>
          <w:rFonts w:eastAsia="Calibri"/>
          <w:sz w:val="28"/>
          <w:szCs w:val="28"/>
        </w:rPr>
        <w:t>. Можна також запропонувати</w:t>
      </w:r>
      <w:r w:rsidRPr="009A4BC6">
        <w:rPr>
          <w:rFonts w:eastAsia="Calibri"/>
          <w:sz w:val="28"/>
          <w:szCs w:val="28"/>
        </w:rPr>
        <w:t xml:space="preserve"> тест</w:t>
      </w:r>
      <w:r w:rsidR="00882FFF">
        <w:rPr>
          <w:rFonts w:eastAsia="Calibri"/>
          <w:sz w:val="28"/>
          <w:szCs w:val="28"/>
        </w:rPr>
        <w:t>и, у яких</w:t>
      </w:r>
      <w:r w:rsidRPr="009A4BC6">
        <w:rPr>
          <w:rFonts w:eastAsia="Calibri"/>
          <w:sz w:val="28"/>
          <w:szCs w:val="28"/>
        </w:rPr>
        <w:t xml:space="preserve"> потрібно надавати не лише остат</w:t>
      </w:r>
      <w:r w:rsidR="00F2072C">
        <w:rPr>
          <w:rFonts w:eastAsia="Calibri"/>
          <w:sz w:val="28"/>
          <w:szCs w:val="28"/>
        </w:rPr>
        <w:t>очну відповідь, але й проміжні.</w:t>
      </w:r>
    </w:p>
    <w:p w:rsidR="00AB3AFD" w:rsidRDefault="00F2072C" w:rsidP="00CA5848">
      <w:pPr>
        <w:pStyle w:val="stk-reset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AFD">
        <w:rPr>
          <w:rFonts w:eastAsia="Calibri"/>
          <w:b/>
          <w:i/>
          <w:sz w:val="28"/>
          <w:szCs w:val="28"/>
        </w:rPr>
        <w:lastRenderedPageBreak/>
        <w:t xml:space="preserve">Для дистанційного оцінювання знань учнів з економіки рекомендуємо максимально використовувати </w:t>
      </w:r>
      <w:r w:rsidR="000C6489">
        <w:rPr>
          <w:rFonts w:eastAsia="Calibri"/>
          <w:b/>
          <w:i/>
          <w:sz w:val="28"/>
          <w:szCs w:val="28"/>
        </w:rPr>
        <w:t>завдання з</w:t>
      </w:r>
      <w:r w:rsidRPr="00AB3AFD">
        <w:rPr>
          <w:rFonts w:eastAsia="Calibri"/>
          <w:b/>
          <w:i/>
          <w:sz w:val="28"/>
          <w:szCs w:val="28"/>
        </w:rPr>
        <w:t xml:space="preserve"> підручників, а також </w:t>
      </w:r>
      <w:proofErr w:type="spellStart"/>
      <w:r w:rsidR="0075230C">
        <w:rPr>
          <w:rFonts w:eastAsia="Calibri"/>
          <w:b/>
          <w:i/>
          <w:sz w:val="28"/>
          <w:szCs w:val="28"/>
        </w:rPr>
        <w:t>Інтернет-</w:t>
      </w:r>
      <w:r w:rsidRPr="00AB3AFD">
        <w:rPr>
          <w:rFonts w:eastAsia="Calibri"/>
          <w:b/>
          <w:i/>
          <w:sz w:val="28"/>
          <w:szCs w:val="28"/>
        </w:rPr>
        <w:t>ресурси</w:t>
      </w:r>
      <w:proofErr w:type="spellEnd"/>
      <w:r w:rsidRPr="00AB3AFD">
        <w:rPr>
          <w:rFonts w:eastAsia="Calibri"/>
          <w:b/>
          <w:i/>
          <w:sz w:val="28"/>
          <w:szCs w:val="28"/>
        </w:rPr>
        <w:t>, які розроб</w:t>
      </w:r>
      <w:r w:rsidR="00D40570">
        <w:rPr>
          <w:rFonts w:eastAsia="Calibri"/>
          <w:b/>
          <w:i/>
          <w:sz w:val="28"/>
          <w:szCs w:val="28"/>
        </w:rPr>
        <w:t>лені додатково</w:t>
      </w:r>
      <w:r w:rsidR="0075230C">
        <w:rPr>
          <w:rFonts w:eastAsia="Calibri"/>
          <w:b/>
          <w:i/>
          <w:sz w:val="28"/>
          <w:szCs w:val="28"/>
        </w:rPr>
        <w:t xml:space="preserve"> </w:t>
      </w:r>
      <w:r w:rsidR="000C6489">
        <w:rPr>
          <w:rFonts w:eastAsia="Calibri"/>
          <w:b/>
          <w:i/>
          <w:sz w:val="28"/>
          <w:szCs w:val="28"/>
        </w:rPr>
        <w:t>до підручників їх авторами</w:t>
      </w:r>
      <w:r w:rsidR="0075230C">
        <w:rPr>
          <w:rFonts w:eastAsia="Calibri"/>
          <w:b/>
          <w:i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М</w:t>
      </w:r>
      <w:r w:rsidRPr="00F2072C">
        <w:rPr>
          <w:color w:val="000000"/>
          <w:sz w:val="28"/>
          <w:szCs w:val="28"/>
        </w:rPr>
        <w:t xml:space="preserve">ожна скористатися завданнями, </w:t>
      </w:r>
      <w:r w:rsidR="003C779B">
        <w:rPr>
          <w:color w:val="000000"/>
          <w:sz w:val="28"/>
          <w:szCs w:val="28"/>
        </w:rPr>
        <w:t>наведеними</w:t>
      </w:r>
      <w:r w:rsidRPr="00F2072C">
        <w:rPr>
          <w:color w:val="000000"/>
          <w:sz w:val="28"/>
          <w:szCs w:val="28"/>
        </w:rPr>
        <w:t xml:space="preserve"> в підручник</w:t>
      </w:r>
      <w:r>
        <w:rPr>
          <w:color w:val="000000"/>
          <w:sz w:val="28"/>
          <w:szCs w:val="28"/>
        </w:rPr>
        <w:t xml:space="preserve">ах </w:t>
      </w:r>
      <w:r w:rsidRPr="00800980">
        <w:rPr>
          <w:color w:val="000000"/>
          <w:sz w:val="28"/>
          <w:szCs w:val="28"/>
        </w:rPr>
        <w:t xml:space="preserve">для </w:t>
      </w:r>
      <w:r w:rsidRPr="00800980">
        <w:rPr>
          <w:color w:val="000000"/>
          <w:sz w:val="28"/>
          <w:szCs w:val="28"/>
          <w:u w:val="single"/>
        </w:rPr>
        <w:t>10 і 11 класів</w:t>
      </w:r>
      <w:r w:rsidRPr="00800980">
        <w:rPr>
          <w:color w:val="000000"/>
          <w:sz w:val="28"/>
          <w:szCs w:val="28"/>
        </w:rPr>
        <w:t xml:space="preserve"> (ав</w:t>
      </w:r>
      <w:proofErr w:type="spellStart"/>
      <w:r w:rsidRPr="00800980">
        <w:rPr>
          <w:color w:val="000000"/>
          <w:sz w:val="28"/>
          <w:szCs w:val="28"/>
        </w:rPr>
        <w:t>т. Л.П. Кру</w:t>
      </w:r>
      <w:proofErr w:type="spellEnd"/>
      <w:r w:rsidRPr="00800980">
        <w:rPr>
          <w:color w:val="000000"/>
          <w:sz w:val="28"/>
          <w:szCs w:val="28"/>
        </w:rPr>
        <w:t xml:space="preserve">пська, І.Є. Тимченко, Т.І. Чорна) </w:t>
      </w:r>
      <w:r w:rsidRPr="00F2072C">
        <w:rPr>
          <w:color w:val="000000"/>
          <w:sz w:val="28"/>
          <w:szCs w:val="28"/>
        </w:rPr>
        <w:t>після кожної теми.</w:t>
      </w:r>
      <w:r w:rsidRPr="00800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Також ці п</w:t>
      </w:r>
      <w:r w:rsidRPr="00800980">
        <w:rPr>
          <w:color w:val="000000"/>
          <w:sz w:val="28"/>
          <w:szCs w:val="28"/>
        </w:rPr>
        <w:t xml:space="preserve">ідручники мають </w:t>
      </w:r>
      <w:proofErr w:type="spellStart"/>
      <w:r w:rsidRPr="00800980">
        <w:rPr>
          <w:color w:val="000000"/>
          <w:sz w:val="28"/>
          <w:szCs w:val="28"/>
        </w:rPr>
        <w:t>Інтерн</w:t>
      </w:r>
      <w:r w:rsidR="002D549F">
        <w:rPr>
          <w:color w:val="000000"/>
          <w:sz w:val="28"/>
          <w:szCs w:val="28"/>
        </w:rPr>
        <w:t>ет-підтримку</w:t>
      </w:r>
      <w:proofErr w:type="spellEnd"/>
      <w:r w:rsidR="002D549F">
        <w:rPr>
          <w:color w:val="000000"/>
          <w:sz w:val="28"/>
          <w:szCs w:val="28"/>
        </w:rPr>
        <w:t>. За посиланням, що</w:t>
      </w:r>
      <w:r w:rsidRPr="00800980">
        <w:rPr>
          <w:color w:val="000000"/>
          <w:sz w:val="28"/>
          <w:szCs w:val="28"/>
        </w:rPr>
        <w:t xml:space="preserve"> </w:t>
      </w:r>
      <w:r w:rsidR="00D40570">
        <w:rPr>
          <w:color w:val="000000"/>
          <w:sz w:val="28"/>
          <w:szCs w:val="28"/>
        </w:rPr>
        <w:t>знаходиться</w:t>
      </w:r>
      <w:r w:rsidRPr="00800980">
        <w:rPr>
          <w:color w:val="000000"/>
          <w:sz w:val="28"/>
          <w:szCs w:val="28"/>
        </w:rPr>
        <w:t xml:space="preserve"> в підручнику, </w:t>
      </w:r>
      <w:r w:rsidR="00D40570">
        <w:rPr>
          <w:color w:val="000000"/>
          <w:sz w:val="28"/>
          <w:szCs w:val="28"/>
        </w:rPr>
        <w:t>розміщені</w:t>
      </w:r>
      <w:r>
        <w:rPr>
          <w:color w:val="000000"/>
          <w:sz w:val="28"/>
          <w:szCs w:val="28"/>
        </w:rPr>
        <w:t xml:space="preserve"> тестові завдання, </w:t>
      </w:r>
      <w:r w:rsidR="00AB3AFD">
        <w:rPr>
          <w:color w:val="000000"/>
          <w:sz w:val="28"/>
          <w:szCs w:val="28"/>
        </w:rPr>
        <w:t>які можна використати</w:t>
      </w:r>
      <w:r w:rsidR="002D549F">
        <w:rPr>
          <w:color w:val="000000"/>
          <w:sz w:val="28"/>
          <w:szCs w:val="28"/>
        </w:rPr>
        <w:t>,</w:t>
      </w:r>
      <w:r w:rsidR="00AB3AFD">
        <w:rPr>
          <w:color w:val="000000"/>
          <w:sz w:val="28"/>
          <w:szCs w:val="28"/>
        </w:rPr>
        <w:t xml:space="preserve"> як для</w:t>
      </w:r>
      <w:r w:rsidR="002811D9">
        <w:rPr>
          <w:color w:val="000000"/>
          <w:sz w:val="28"/>
          <w:szCs w:val="28"/>
        </w:rPr>
        <w:t xml:space="preserve"> </w:t>
      </w:r>
      <w:r w:rsidR="002811D9" w:rsidRPr="003C779B">
        <w:rPr>
          <w:b/>
          <w:i/>
          <w:color w:val="000000"/>
          <w:sz w:val="28"/>
          <w:szCs w:val="28"/>
        </w:rPr>
        <w:t>тематичного оцінювання</w:t>
      </w:r>
      <w:r w:rsidR="002D549F">
        <w:rPr>
          <w:color w:val="000000"/>
          <w:sz w:val="28"/>
          <w:szCs w:val="28"/>
        </w:rPr>
        <w:t>,</w:t>
      </w:r>
      <w:r w:rsidR="002811D9">
        <w:rPr>
          <w:color w:val="000000"/>
          <w:sz w:val="28"/>
          <w:szCs w:val="28"/>
        </w:rPr>
        <w:t xml:space="preserve"> так і для </w:t>
      </w:r>
      <w:r w:rsidR="002811D9" w:rsidRPr="003C779B">
        <w:rPr>
          <w:b/>
          <w:i/>
          <w:color w:val="000000"/>
          <w:sz w:val="28"/>
          <w:szCs w:val="28"/>
        </w:rPr>
        <w:t>поточного контролю</w:t>
      </w:r>
      <w:r w:rsidR="00AB3AFD" w:rsidRPr="00394463">
        <w:rPr>
          <w:color w:val="000000"/>
          <w:sz w:val="28"/>
          <w:szCs w:val="28"/>
        </w:rPr>
        <w:t>.</w:t>
      </w:r>
      <w:r w:rsidR="00AB3AFD">
        <w:rPr>
          <w:color w:val="000000"/>
          <w:sz w:val="28"/>
          <w:szCs w:val="28"/>
        </w:rPr>
        <w:t xml:space="preserve"> Підручник для 11 класу (ав</w:t>
      </w:r>
      <w:proofErr w:type="spellStart"/>
      <w:r w:rsidR="00AB3AFD">
        <w:rPr>
          <w:color w:val="000000"/>
          <w:sz w:val="28"/>
          <w:szCs w:val="28"/>
        </w:rPr>
        <w:t>т. Л.Я. Криховець-Х</w:t>
      </w:r>
      <w:proofErr w:type="spellEnd"/>
      <w:r w:rsidR="00AB3AFD">
        <w:rPr>
          <w:color w:val="000000"/>
          <w:sz w:val="28"/>
          <w:szCs w:val="28"/>
        </w:rPr>
        <w:t>ом’як</w:t>
      </w:r>
      <w:r w:rsidR="00AB3AFD" w:rsidRPr="00AB3AFD">
        <w:rPr>
          <w:color w:val="000000"/>
          <w:sz w:val="28"/>
          <w:szCs w:val="28"/>
        </w:rPr>
        <w:t xml:space="preserve">, </w:t>
      </w:r>
      <w:proofErr w:type="spellStart"/>
      <w:r w:rsidR="00AB3AFD">
        <w:rPr>
          <w:color w:val="000000"/>
          <w:sz w:val="28"/>
          <w:szCs w:val="28"/>
        </w:rPr>
        <w:t>О.В. </w:t>
      </w:r>
      <w:r w:rsidR="00AB3AFD" w:rsidRPr="00AB3AFD">
        <w:rPr>
          <w:color w:val="000000"/>
          <w:sz w:val="28"/>
          <w:szCs w:val="28"/>
        </w:rPr>
        <w:t>Длугополь</w:t>
      </w:r>
      <w:proofErr w:type="spellEnd"/>
      <w:r w:rsidR="00AB3AFD" w:rsidRPr="00AB3AFD">
        <w:rPr>
          <w:color w:val="000000"/>
          <w:sz w:val="28"/>
          <w:szCs w:val="28"/>
        </w:rPr>
        <w:t xml:space="preserve">ський, </w:t>
      </w:r>
      <w:proofErr w:type="spellStart"/>
      <w:r w:rsidR="00AB3AFD">
        <w:rPr>
          <w:color w:val="000000"/>
          <w:sz w:val="28"/>
          <w:szCs w:val="28"/>
        </w:rPr>
        <w:t>А.А. </w:t>
      </w:r>
      <w:r w:rsidR="00AB3AFD" w:rsidRPr="00AB3AFD">
        <w:rPr>
          <w:color w:val="000000"/>
          <w:sz w:val="28"/>
          <w:szCs w:val="28"/>
        </w:rPr>
        <w:t>Вірко</w:t>
      </w:r>
      <w:proofErr w:type="spellEnd"/>
      <w:r w:rsidR="00AB3AFD" w:rsidRPr="00AB3AFD">
        <w:rPr>
          <w:color w:val="000000"/>
          <w:sz w:val="28"/>
          <w:szCs w:val="28"/>
        </w:rPr>
        <w:t>вська</w:t>
      </w:r>
      <w:r w:rsidR="00AB3AFD">
        <w:rPr>
          <w:color w:val="000000"/>
          <w:sz w:val="28"/>
          <w:szCs w:val="28"/>
        </w:rPr>
        <w:t>) містить значну кількість творчих</w:t>
      </w:r>
      <w:r w:rsidR="00AB3AFD" w:rsidRPr="00AB3AFD">
        <w:rPr>
          <w:color w:val="000000"/>
          <w:sz w:val="28"/>
          <w:szCs w:val="28"/>
        </w:rPr>
        <w:t xml:space="preserve"> завдан</w:t>
      </w:r>
      <w:r w:rsidR="00AB3AFD">
        <w:rPr>
          <w:color w:val="000000"/>
          <w:sz w:val="28"/>
          <w:szCs w:val="28"/>
        </w:rPr>
        <w:t>ь та проблемних з</w:t>
      </w:r>
      <w:r w:rsidR="00AB3AFD" w:rsidRPr="00AB3AFD">
        <w:rPr>
          <w:color w:val="000000"/>
          <w:sz w:val="28"/>
          <w:szCs w:val="28"/>
        </w:rPr>
        <w:t>апитан</w:t>
      </w:r>
      <w:r w:rsidR="00AB3AFD">
        <w:rPr>
          <w:color w:val="000000"/>
          <w:sz w:val="28"/>
          <w:szCs w:val="28"/>
        </w:rPr>
        <w:t xml:space="preserve">ь для роздумів. Цей підручник теж має </w:t>
      </w:r>
      <w:proofErr w:type="spellStart"/>
      <w:r w:rsidR="00AB3AFD" w:rsidRPr="00800980">
        <w:rPr>
          <w:color w:val="000000"/>
          <w:sz w:val="28"/>
          <w:szCs w:val="28"/>
        </w:rPr>
        <w:t>Інтернет-підтримку</w:t>
      </w:r>
      <w:proofErr w:type="spellEnd"/>
      <w:r w:rsidR="00AB3AFD" w:rsidRPr="00800980">
        <w:rPr>
          <w:color w:val="000000"/>
          <w:sz w:val="28"/>
          <w:szCs w:val="28"/>
        </w:rPr>
        <w:t>.</w:t>
      </w:r>
    </w:p>
    <w:p w:rsidR="009757DD" w:rsidRPr="009757DD" w:rsidRDefault="00F229E6" w:rsidP="00CA5848">
      <w:pPr>
        <w:pStyle w:val="stk-reset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1A94">
        <w:rPr>
          <w:rFonts w:eastAsia="Calibri"/>
          <w:b/>
          <w:i/>
          <w:sz w:val="28"/>
          <w:szCs w:val="28"/>
        </w:rPr>
        <w:t>Тести з автоматичною п</w:t>
      </w:r>
      <w:r w:rsidR="002A4428" w:rsidRPr="00111A94">
        <w:rPr>
          <w:rFonts w:eastAsia="Calibri"/>
          <w:b/>
          <w:i/>
          <w:sz w:val="28"/>
          <w:szCs w:val="28"/>
        </w:rPr>
        <w:t>еревіркою</w:t>
      </w:r>
      <w:r w:rsidR="002A4428" w:rsidRPr="009A4BC6">
        <w:rPr>
          <w:rFonts w:eastAsia="Calibri"/>
          <w:sz w:val="28"/>
          <w:szCs w:val="28"/>
        </w:rPr>
        <w:t xml:space="preserve"> дозволяють організува</w:t>
      </w:r>
      <w:r w:rsidRPr="009A4BC6">
        <w:rPr>
          <w:rFonts w:eastAsia="Calibri"/>
          <w:sz w:val="28"/>
          <w:szCs w:val="28"/>
        </w:rPr>
        <w:t xml:space="preserve">ти швидке оцінювання </w:t>
      </w:r>
      <w:r w:rsidR="002A4428" w:rsidRPr="009A4BC6">
        <w:rPr>
          <w:rFonts w:eastAsia="Calibri"/>
          <w:sz w:val="28"/>
          <w:szCs w:val="28"/>
        </w:rPr>
        <w:t>рівня опанування навчального ма</w:t>
      </w:r>
      <w:r w:rsidRPr="009A4BC6">
        <w:rPr>
          <w:rFonts w:eastAsia="Calibri"/>
          <w:sz w:val="28"/>
          <w:szCs w:val="28"/>
        </w:rPr>
        <w:t>теріалу учнями. Зазвича</w:t>
      </w:r>
      <w:r w:rsidR="002A4428" w:rsidRPr="009A4BC6">
        <w:rPr>
          <w:rFonts w:eastAsia="Calibri"/>
          <w:sz w:val="28"/>
          <w:szCs w:val="28"/>
        </w:rPr>
        <w:t>й тестові системи надають можли</w:t>
      </w:r>
      <w:r w:rsidRPr="009A4BC6">
        <w:rPr>
          <w:rFonts w:eastAsia="Calibri"/>
          <w:sz w:val="28"/>
          <w:szCs w:val="28"/>
        </w:rPr>
        <w:t>вість створювати запитання різних типів (</w:t>
      </w:r>
      <w:r w:rsidRPr="003C779B">
        <w:rPr>
          <w:rFonts w:eastAsia="Calibri"/>
          <w:i/>
          <w:sz w:val="28"/>
          <w:szCs w:val="28"/>
        </w:rPr>
        <w:t>множинний вибір, текстова або числова ві</w:t>
      </w:r>
      <w:r w:rsidR="002A4428" w:rsidRPr="003C779B">
        <w:rPr>
          <w:rFonts w:eastAsia="Calibri"/>
          <w:i/>
          <w:sz w:val="28"/>
          <w:szCs w:val="28"/>
        </w:rPr>
        <w:t>дповідь, упорядкування, встанов</w:t>
      </w:r>
      <w:r w:rsidRPr="003C779B">
        <w:rPr>
          <w:rFonts w:eastAsia="Calibri"/>
          <w:i/>
          <w:sz w:val="28"/>
          <w:szCs w:val="28"/>
        </w:rPr>
        <w:t xml:space="preserve">лення відповідності </w:t>
      </w:r>
      <w:r w:rsidRPr="009A4BC6">
        <w:rPr>
          <w:rFonts w:eastAsia="Calibri"/>
          <w:sz w:val="28"/>
          <w:szCs w:val="28"/>
        </w:rPr>
        <w:t>тощо</w:t>
      </w:r>
      <w:r w:rsidRPr="00B87312">
        <w:rPr>
          <w:rFonts w:eastAsia="Calibri"/>
          <w:sz w:val="28"/>
          <w:szCs w:val="28"/>
        </w:rPr>
        <w:t>).</w:t>
      </w:r>
      <w:r w:rsidR="00B87312" w:rsidRPr="00B87312">
        <w:rPr>
          <w:rFonts w:eastAsia="Calibri"/>
          <w:sz w:val="28"/>
          <w:szCs w:val="28"/>
        </w:rPr>
        <w:t xml:space="preserve"> </w:t>
      </w:r>
      <w:r w:rsidR="00B87312" w:rsidRPr="00B87312">
        <w:rPr>
          <w:color w:val="000000"/>
          <w:sz w:val="28"/>
          <w:szCs w:val="28"/>
        </w:rPr>
        <w:t xml:space="preserve">Для тестування можна використовувати вже готові тести з бібліотек </w:t>
      </w:r>
      <w:proofErr w:type="spellStart"/>
      <w:r w:rsidR="00B87312" w:rsidRPr="00B87312">
        <w:rPr>
          <w:color w:val="000000"/>
          <w:sz w:val="28"/>
          <w:szCs w:val="28"/>
        </w:rPr>
        <w:t>онлайн-платформ</w:t>
      </w:r>
      <w:proofErr w:type="spellEnd"/>
      <w:r w:rsidR="00B87312" w:rsidRPr="00B87312">
        <w:rPr>
          <w:color w:val="000000"/>
          <w:sz w:val="28"/>
          <w:szCs w:val="28"/>
        </w:rPr>
        <w:t xml:space="preserve"> (наприклад, додаток </w:t>
      </w:r>
      <w:hyperlink r:id="rId7" w:tgtFrame="_blank" w:history="1">
        <w:r w:rsidR="00B87312" w:rsidRPr="00B87312">
          <w:rPr>
            <w:rStyle w:val="a6"/>
            <w:sz w:val="28"/>
            <w:szCs w:val="28"/>
            <w:bdr w:val="none" w:sz="0" w:space="0" w:color="auto" w:frame="1"/>
          </w:rPr>
          <w:t>learningapps.org</w:t>
        </w:r>
      </w:hyperlink>
      <w:r w:rsidR="00B87312" w:rsidRPr="00B87312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, сайт освітнього проєкту «</w:t>
      </w:r>
      <w:r w:rsidR="00B87312" w:rsidRPr="00B87312">
        <w:rPr>
          <w:rStyle w:val="a6"/>
          <w:i/>
          <w:color w:val="auto"/>
          <w:sz w:val="28"/>
          <w:szCs w:val="28"/>
          <w:u w:val="none"/>
          <w:bdr w:val="none" w:sz="0" w:space="0" w:color="auto" w:frame="1"/>
        </w:rPr>
        <w:t>На Урок</w:t>
      </w:r>
      <w:r w:rsidR="00B87312" w:rsidRPr="00B87312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» (</w:t>
      </w:r>
      <w:hyperlink r:id="rId8" w:history="1">
        <w:r w:rsidR="00B87312" w:rsidRPr="00B87312">
          <w:rPr>
            <w:rStyle w:val="a6"/>
            <w:sz w:val="28"/>
            <w:szCs w:val="28"/>
          </w:rPr>
          <w:t>https://naurok.com.ua/)</w:t>
        </w:r>
      </w:hyperlink>
      <w:r w:rsidR="00B87312" w:rsidRPr="00B87312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), а можна створювати свої вправи</w:t>
      </w:r>
      <w:r w:rsidR="00160BEC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 (наприклад, </w:t>
      </w:r>
      <w:r w:rsidR="00160BEC" w:rsidRPr="00EF74FC">
        <w:rPr>
          <w:color w:val="000000"/>
          <w:sz w:val="28"/>
          <w:szCs w:val="28"/>
        </w:rPr>
        <w:t>створ</w:t>
      </w:r>
      <w:r w:rsidR="00160BEC">
        <w:rPr>
          <w:color w:val="000000"/>
          <w:sz w:val="28"/>
          <w:szCs w:val="28"/>
        </w:rPr>
        <w:t>ити тест</w:t>
      </w:r>
      <w:r w:rsidR="00160BEC" w:rsidRPr="00EF74FC">
        <w:rPr>
          <w:color w:val="000000"/>
          <w:sz w:val="28"/>
          <w:szCs w:val="28"/>
        </w:rPr>
        <w:t xml:space="preserve"> у </w:t>
      </w:r>
      <w:r w:rsidR="00160BEC" w:rsidRPr="00160BEC">
        <w:rPr>
          <w:sz w:val="28"/>
          <w:szCs w:val="28"/>
          <w:shd w:val="clear" w:color="auto" w:fill="FFFFFF"/>
        </w:rPr>
        <w:t>Google-формі)</w:t>
      </w:r>
      <w:r w:rsidR="00B87312" w:rsidRPr="00B87312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. </w:t>
      </w:r>
      <w:r w:rsidRPr="009A4BC6">
        <w:rPr>
          <w:rFonts w:eastAsia="Calibri"/>
          <w:sz w:val="28"/>
          <w:szCs w:val="28"/>
        </w:rPr>
        <w:t xml:space="preserve">Серед типових налаштувань </w:t>
      </w:r>
      <w:proofErr w:type="spellStart"/>
      <w:r w:rsidRPr="009A4BC6">
        <w:rPr>
          <w:rFonts w:eastAsia="Calibri"/>
          <w:sz w:val="28"/>
          <w:szCs w:val="28"/>
        </w:rPr>
        <w:t>онлайн-тес</w:t>
      </w:r>
      <w:r w:rsidR="002A4428" w:rsidRPr="009A4BC6">
        <w:rPr>
          <w:rFonts w:eastAsia="Calibri"/>
          <w:sz w:val="28"/>
          <w:szCs w:val="28"/>
        </w:rPr>
        <w:t>тів</w:t>
      </w:r>
      <w:proofErr w:type="spellEnd"/>
      <w:r w:rsidR="002A4428" w:rsidRPr="009A4BC6">
        <w:rPr>
          <w:rFonts w:eastAsia="Calibri"/>
          <w:sz w:val="28"/>
          <w:szCs w:val="28"/>
        </w:rPr>
        <w:t xml:space="preserve"> варто відзначи</w:t>
      </w:r>
      <w:r w:rsidRPr="009A4BC6">
        <w:rPr>
          <w:rFonts w:eastAsia="Calibri"/>
          <w:sz w:val="28"/>
          <w:szCs w:val="28"/>
        </w:rPr>
        <w:t>ти можливість перемішуват</w:t>
      </w:r>
      <w:r w:rsidR="002A4428" w:rsidRPr="009A4BC6">
        <w:rPr>
          <w:rFonts w:eastAsia="Calibri"/>
          <w:sz w:val="28"/>
          <w:szCs w:val="28"/>
        </w:rPr>
        <w:t>и запитання та варіанти відпові</w:t>
      </w:r>
      <w:r w:rsidRPr="009A4BC6">
        <w:rPr>
          <w:rFonts w:eastAsia="Calibri"/>
          <w:sz w:val="28"/>
          <w:szCs w:val="28"/>
        </w:rPr>
        <w:t>дей у них, встановлювати часові обмеження (</w:t>
      </w:r>
      <w:r w:rsidRPr="003C779B">
        <w:rPr>
          <w:rFonts w:eastAsia="Calibri"/>
          <w:i/>
          <w:sz w:val="28"/>
          <w:szCs w:val="28"/>
        </w:rPr>
        <w:t>час на спробу, час відкриття тесту для виконання</w:t>
      </w:r>
      <w:r w:rsidRPr="009A4BC6">
        <w:rPr>
          <w:rFonts w:eastAsia="Calibri"/>
          <w:sz w:val="28"/>
          <w:szCs w:val="28"/>
        </w:rPr>
        <w:t xml:space="preserve">), обмежувати кількість спроб, а також спосіб або час повідомлення результатів тестування. </w:t>
      </w:r>
    </w:p>
    <w:p w:rsidR="0027318C" w:rsidRDefault="00F229E6" w:rsidP="00CA5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BC6">
        <w:rPr>
          <w:rFonts w:ascii="Times New Roman" w:eastAsia="Calibri" w:hAnsi="Times New Roman" w:cs="Times New Roman"/>
          <w:sz w:val="28"/>
          <w:szCs w:val="28"/>
        </w:rPr>
        <w:t>Слід урахувати, що автом</w:t>
      </w:r>
      <w:r w:rsidR="002A4428" w:rsidRPr="009A4BC6">
        <w:rPr>
          <w:rFonts w:ascii="Times New Roman" w:eastAsia="Calibri" w:hAnsi="Times New Roman" w:cs="Times New Roman"/>
          <w:sz w:val="28"/>
          <w:szCs w:val="28"/>
        </w:rPr>
        <w:t>атизована перевірка, хоч і знач</w:t>
      </w:r>
      <w:r w:rsidRPr="009A4BC6">
        <w:rPr>
          <w:rFonts w:ascii="Times New Roman" w:eastAsia="Calibri" w:hAnsi="Times New Roman" w:cs="Times New Roman"/>
          <w:sz w:val="28"/>
          <w:szCs w:val="28"/>
        </w:rPr>
        <w:t>но спрощує рутинну роботу вчителя, часом є недостатньою для достовірної діагностики успішності опанування теми. Тому доцільно доповнювати тест</w:t>
      </w:r>
      <w:r w:rsidR="00B87312">
        <w:rPr>
          <w:rFonts w:ascii="Times New Roman" w:eastAsia="Calibri" w:hAnsi="Times New Roman" w:cs="Times New Roman"/>
          <w:sz w:val="28"/>
          <w:szCs w:val="28"/>
        </w:rPr>
        <w:t>и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 практичними </w:t>
      </w:r>
      <w:r w:rsidR="003C779B">
        <w:rPr>
          <w:rFonts w:ascii="Times New Roman" w:eastAsia="Calibri" w:hAnsi="Times New Roman" w:cs="Times New Roman"/>
          <w:sz w:val="28"/>
          <w:szCs w:val="28"/>
        </w:rPr>
        <w:t>й</w:t>
      </w:r>
      <w:r w:rsidR="00B87312">
        <w:rPr>
          <w:rFonts w:ascii="Times New Roman" w:eastAsia="Calibri" w:hAnsi="Times New Roman" w:cs="Times New Roman"/>
          <w:sz w:val="28"/>
          <w:szCs w:val="28"/>
        </w:rPr>
        <w:t xml:space="preserve"> творчими завданнями. 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 xml:space="preserve">З точки зору надійності, краще мати змогу порівнювати декілька різних типів </w:t>
      </w:r>
      <w:r w:rsidR="009757DD">
        <w:rPr>
          <w:rFonts w:ascii="Times New Roman" w:eastAsia="Calibri" w:hAnsi="Times New Roman" w:cs="Times New Roman"/>
          <w:sz w:val="28"/>
          <w:szCs w:val="28"/>
        </w:rPr>
        <w:t>учнівських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 xml:space="preserve"> робіт, ніж виставляти оцінки за результатами лише одного типу </w:t>
      </w:r>
      <w:r w:rsidR="009757DD">
        <w:rPr>
          <w:rFonts w:ascii="Times New Roman" w:eastAsia="Calibri" w:hAnsi="Times New Roman" w:cs="Times New Roman"/>
          <w:sz w:val="28"/>
          <w:szCs w:val="28"/>
        </w:rPr>
        <w:t>завдань. Це дасть змогу здобувачам освіти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 xml:space="preserve"> демонструвати їх </w:t>
      </w:r>
      <w:r w:rsidR="009757DD">
        <w:rPr>
          <w:rFonts w:ascii="Times New Roman" w:eastAsia="Calibri" w:hAnsi="Times New Roman" w:cs="Times New Roman"/>
          <w:sz w:val="28"/>
          <w:szCs w:val="28"/>
        </w:rPr>
        <w:t xml:space="preserve">знання, 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 xml:space="preserve">досягнення й </w:t>
      </w:r>
      <w:r w:rsidR="009757DD">
        <w:rPr>
          <w:rFonts w:ascii="Times New Roman" w:eastAsia="Calibri" w:hAnsi="Times New Roman" w:cs="Times New Roman"/>
          <w:sz w:val="28"/>
          <w:szCs w:val="28"/>
        </w:rPr>
        <w:t>навички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79B">
        <w:rPr>
          <w:rFonts w:ascii="Times New Roman" w:eastAsia="Calibri" w:hAnsi="Times New Roman" w:cs="Times New Roman"/>
          <w:sz w:val="28"/>
          <w:szCs w:val="28"/>
        </w:rPr>
        <w:t>різними способами</w:t>
      </w:r>
      <w:r w:rsidR="009757DD" w:rsidRPr="009A4BC6">
        <w:rPr>
          <w:rFonts w:ascii="Times New Roman" w:eastAsia="Calibri" w:hAnsi="Times New Roman" w:cs="Times New Roman"/>
          <w:sz w:val="28"/>
          <w:szCs w:val="28"/>
        </w:rPr>
        <w:t>.</w:t>
      </w:r>
      <w:r w:rsidR="00800980">
        <w:rPr>
          <w:rFonts w:ascii="Times New Roman" w:eastAsia="Calibri" w:hAnsi="Times New Roman" w:cs="Times New Roman"/>
          <w:sz w:val="28"/>
          <w:szCs w:val="28"/>
        </w:rPr>
        <w:t xml:space="preserve"> Ще </w:t>
      </w:r>
      <w:r w:rsidR="00800980" w:rsidRPr="0027318C">
        <w:rPr>
          <w:rFonts w:ascii="Times New Roman" w:eastAsia="Calibri" w:hAnsi="Times New Roman" w:cs="Times New Roman"/>
          <w:sz w:val="28"/>
          <w:szCs w:val="28"/>
        </w:rPr>
        <w:t>д</w:t>
      </w:r>
      <w:r w:rsidR="00800980" w:rsidRPr="00273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дистанційного оцінювання </w:t>
      </w:r>
      <w:r w:rsidR="00CB073F" w:rsidRPr="00273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підійдуть дослідницькі та проблемні </w:t>
      </w:r>
      <w:r w:rsidR="00304E85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завдання, командна робота тощо.</w:t>
      </w:r>
    </w:p>
    <w:p w:rsidR="00C77251" w:rsidRPr="00C77251" w:rsidRDefault="00AB3AFD" w:rsidP="00CA5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1">
        <w:rPr>
          <w:rFonts w:ascii="Times New Roman" w:hAnsi="Times New Roman" w:cs="Times New Roman"/>
          <w:b/>
          <w:i/>
          <w:sz w:val="28"/>
          <w:szCs w:val="28"/>
        </w:rPr>
        <w:t>Практична робота</w:t>
      </w:r>
      <w:r w:rsidRPr="00C77251">
        <w:rPr>
          <w:rFonts w:ascii="Times New Roman" w:hAnsi="Times New Roman" w:cs="Times New Roman"/>
          <w:sz w:val="28"/>
          <w:szCs w:val="28"/>
        </w:rPr>
        <w:t xml:space="preserve"> є одним з найбільш складни</w:t>
      </w:r>
      <w:r w:rsidR="00CD36C6">
        <w:rPr>
          <w:rFonts w:ascii="Times New Roman" w:hAnsi="Times New Roman" w:cs="Times New Roman"/>
          <w:sz w:val="28"/>
          <w:szCs w:val="28"/>
        </w:rPr>
        <w:t>х</w:t>
      </w:r>
      <w:r w:rsidRPr="00C77251">
        <w:rPr>
          <w:rFonts w:ascii="Times New Roman" w:hAnsi="Times New Roman" w:cs="Times New Roman"/>
          <w:sz w:val="28"/>
          <w:szCs w:val="28"/>
        </w:rPr>
        <w:t xml:space="preserve"> вид</w:t>
      </w:r>
      <w:r w:rsidR="00CD36C6">
        <w:rPr>
          <w:rFonts w:ascii="Times New Roman" w:hAnsi="Times New Roman" w:cs="Times New Roman"/>
          <w:sz w:val="28"/>
          <w:szCs w:val="28"/>
        </w:rPr>
        <w:t>ів</w:t>
      </w:r>
      <w:r w:rsidRPr="00C77251">
        <w:rPr>
          <w:rFonts w:ascii="Times New Roman" w:hAnsi="Times New Roman" w:cs="Times New Roman"/>
          <w:sz w:val="28"/>
          <w:szCs w:val="28"/>
        </w:rPr>
        <w:t xml:space="preserve"> самостійної роботи учня, на виконання якої витрачається більше сил і часу, ніж на будь-яку іншу самостійну роботу. 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Практичні роботи покликані активізувати зацікавленість учнів у вивченні курсу, а їх виконання є втіленням </w:t>
      </w:r>
      <w:r w:rsidR="00C77251" w:rsidRPr="003C779B">
        <w:rPr>
          <w:rFonts w:ascii="Times New Roman" w:hAnsi="Times New Roman" w:cs="Times New Roman"/>
          <w:sz w:val="28"/>
          <w:szCs w:val="28"/>
          <w:u w:val="single"/>
        </w:rPr>
        <w:t>принципу</w:t>
      </w:r>
      <w:r w:rsidR="00C77251" w:rsidRPr="00C77251">
        <w:rPr>
          <w:rFonts w:ascii="Times New Roman" w:hAnsi="Times New Roman" w:cs="Times New Roman"/>
          <w:sz w:val="28"/>
          <w:szCs w:val="28"/>
        </w:rPr>
        <w:t>: «</w:t>
      </w:r>
      <w:r w:rsidR="00C77251" w:rsidRPr="003C779B">
        <w:rPr>
          <w:rFonts w:ascii="Times New Roman" w:hAnsi="Times New Roman" w:cs="Times New Roman"/>
          <w:b/>
          <w:i/>
          <w:sz w:val="28"/>
          <w:szCs w:val="28"/>
        </w:rPr>
        <w:t>навчатися виконуючи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». Практичні роботи з економіки сприяють поглибленню знань, навичок і вмінь, стимулюванню пізнавальної діяльності, дають змогу здійснити контроль і корекцію знань </w:t>
      </w:r>
      <w:r w:rsidR="003C779B">
        <w:rPr>
          <w:rFonts w:ascii="Times New Roman" w:hAnsi="Times New Roman" w:cs="Times New Roman"/>
          <w:sz w:val="28"/>
          <w:szCs w:val="28"/>
        </w:rPr>
        <w:t>і навичок.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 Окрім цього</w:t>
      </w:r>
      <w:r w:rsidR="003C779B">
        <w:rPr>
          <w:rFonts w:ascii="Times New Roman" w:hAnsi="Times New Roman" w:cs="Times New Roman"/>
          <w:sz w:val="28"/>
          <w:szCs w:val="28"/>
        </w:rPr>
        <w:t>,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 при виконанні практичних робіт з економіки учень не лише щось розраховує чи </w:t>
      </w:r>
      <w:r w:rsidR="00C77251" w:rsidRPr="00C77251">
        <w:rPr>
          <w:rFonts w:ascii="Times New Roman" w:hAnsi="Times New Roman" w:cs="Times New Roman"/>
          <w:sz w:val="28"/>
          <w:szCs w:val="28"/>
        </w:rPr>
        <w:lastRenderedPageBreak/>
        <w:t xml:space="preserve">аналізує, а й самостійно збирає інформацію або творчо використовує реальну первинну інформацію, надану вчителем. </w:t>
      </w:r>
    </w:p>
    <w:p w:rsidR="00304E85" w:rsidRPr="00C77251" w:rsidRDefault="00AB3AFD" w:rsidP="00CA5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Практичні роботи </w:t>
      </w:r>
      <w:r w:rsidRPr="00C7725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є особливою </w:t>
      </w:r>
      <w:r w:rsidR="00304E85" w:rsidRPr="00C7725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формою, способом і засобом перевірки та оцінювання результатів навчання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Під час виконання практичних робіт удосконалюються навички опрацювання </w:t>
      </w:r>
      <w:r w:rsidR="003C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обробки статистичних</w:t>
      </w:r>
      <w:r w:rsidR="003C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даних і фактичних матеріалів, уміння характеризувати й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порівнювати економічні явища, виявляти загальні економічні закономірності, встановлювати зв’язки</w:t>
      </w:r>
      <w:r w:rsidR="00C77251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залежності, робити висновки,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складати прогнози, удосконалювати навичк</w:t>
      </w:r>
      <w:r w:rsidR="00C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графічної грамотності, розвивати логічне мислення, творчі </w:t>
      </w:r>
      <w:r w:rsidR="003C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04E85" w:rsidRPr="00C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підприємницькі здібності, формувати вміння працювати з різноманітними інформаційними ресурсами.</w:t>
      </w:r>
    </w:p>
    <w:p w:rsidR="00304E85" w:rsidRPr="00C77251" w:rsidRDefault="00304E85" w:rsidP="00CA5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1">
        <w:rPr>
          <w:rFonts w:ascii="Times New Roman" w:hAnsi="Times New Roman" w:cs="Times New Roman"/>
          <w:sz w:val="28"/>
          <w:szCs w:val="28"/>
        </w:rPr>
        <w:t>План виконання практичної роботи розробляється вчителем і пропонується учню перед початком роботи</w:t>
      </w:r>
      <w:r w:rsidR="003C779B">
        <w:rPr>
          <w:rFonts w:ascii="Times New Roman" w:hAnsi="Times New Roman" w:cs="Times New Roman"/>
          <w:sz w:val="28"/>
          <w:szCs w:val="28"/>
        </w:rPr>
        <w:t xml:space="preserve"> (можна використати розробки </w:t>
      </w:r>
      <w:r w:rsidR="00C77251" w:rsidRPr="00C77251">
        <w:rPr>
          <w:rFonts w:ascii="Times New Roman" w:hAnsi="Times New Roman" w:cs="Times New Roman"/>
          <w:sz w:val="28"/>
          <w:szCs w:val="28"/>
        </w:rPr>
        <w:t>з підручників)</w:t>
      </w:r>
      <w:r w:rsidRPr="00C77251">
        <w:rPr>
          <w:rFonts w:ascii="Times New Roman" w:hAnsi="Times New Roman" w:cs="Times New Roman"/>
          <w:sz w:val="28"/>
          <w:szCs w:val="28"/>
        </w:rPr>
        <w:t>. Підсумки практичних робіт оцінюються вчителем. Практичні роботи можуть виконуватись окремим учнем або групою.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 На аналіз виконаної практичної</w:t>
      </w:r>
      <w:r w:rsidRPr="00C77251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3C779B">
        <w:rPr>
          <w:rFonts w:ascii="Times New Roman" w:hAnsi="Times New Roman" w:cs="Times New Roman"/>
          <w:sz w:val="28"/>
          <w:szCs w:val="28"/>
        </w:rPr>
        <w:t>й</w:t>
      </w:r>
      <w:r w:rsidRPr="00C77251">
        <w:rPr>
          <w:rFonts w:ascii="Times New Roman" w:hAnsi="Times New Roman" w:cs="Times New Roman"/>
          <w:sz w:val="28"/>
          <w:szCs w:val="28"/>
        </w:rPr>
        <w:t xml:space="preserve"> підведення підсумків у класі відводиться 1</w:t>
      </w:r>
      <w:r w:rsidR="00CD36C6">
        <w:rPr>
          <w:rFonts w:ascii="Times New Roman" w:hAnsi="Times New Roman" w:cs="Times New Roman"/>
          <w:sz w:val="28"/>
          <w:szCs w:val="28"/>
        </w:rPr>
        <w:t> </w:t>
      </w:r>
      <w:r w:rsidRPr="00C77251">
        <w:rPr>
          <w:rFonts w:ascii="Times New Roman" w:hAnsi="Times New Roman" w:cs="Times New Roman"/>
          <w:sz w:val="28"/>
          <w:szCs w:val="28"/>
        </w:rPr>
        <w:t>година.</w:t>
      </w:r>
      <w:r w:rsidR="00C77251" w:rsidRPr="00C77251">
        <w:rPr>
          <w:rFonts w:ascii="Times New Roman" w:hAnsi="Times New Roman" w:cs="Times New Roman"/>
          <w:sz w:val="28"/>
          <w:szCs w:val="28"/>
        </w:rPr>
        <w:t xml:space="preserve"> Під час дистанційного навчання теж обов’язково потрібно проаналізувати виконання практичних робіт.</w:t>
      </w:r>
    </w:p>
    <w:p w:rsidR="009757DD" w:rsidRPr="00EB7911" w:rsidRDefault="009757DD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Дистанційне навчання створює нові виклики для </w:t>
      </w:r>
      <w:r w:rsidRPr="00111A94">
        <w:rPr>
          <w:rFonts w:ascii="Times New Roman" w:eastAsia="Calibri" w:hAnsi="Times New Roman" w:cs="Times New Roman"/>
          <w:b/>
          <w:i/>
          <w:sz w:val="28"/>
          <w:szCs w:val="28"/>
        </w:rPr>
        <w:t>дотримання норм і правил академічної доброчесності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4BC6">
        <w:rPr>
          <w:rFonts w:ascii="Times New Roman" w:eastAsia="Calibri" w:hAnsi="Times New Roman" w:cs="Times New Roman"/>
          <w:sz w:val="28"/>
          <w:szCs w:val="28"/>
        </w:rPr>
        <w:t>Важливо нагадувати про правила та відповідальність за їх порушення перед виконанням завдань.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Водночас педагогу слід акцентувати увагу, що він довіряє своїм учням. Під час виконання тестів м</w:t>
      </w:r>
      <w:r w:rsidRPr="009A4BC6">
        <w:rPr>
          <w:rFonts w:ascii="Times New Roman" w:eastAsia="Calibri" w:hAnsi="Times New Roman" w:cs="Times New Roman"/>
          <w:sz w:val="28"/>
          <w:szCs w:val="28"/>
        </w:rPr>
        <w:t>ожна скористатись цифровими можливостями перемішування порядку запитань та варіантів відповідей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різних учнів. Варто 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>
        <w:rPr>
          <w:rFonts w:ascii="Times New Roman" w:eastAsia="Calibri" w:hAnsi="Times New Roman" w:cs="Times New Roman"/>
          <w:sz w:val="28"/>
          <w:szCs w:val="28"/>
        </w:rPr>
        <w:t>підготувати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декілька </w:t>
      </w:r>
      <w:r w:rsidRPr="009A4BC6">
        <w:rPr>
          <w:rFonts w:ascii="Times New Roman" w:eastAsia="Calibri" w:hAnsi="Times New Roman" w:cs="Times New Roman"/>
          <w:sz w:val="28"/>
          <w:szCs w:val="28"/>
        </w:rPr>
        <w:t>рі</w:t>
      </w:r>
      <w:r>
        <w:rPr>
          <w:rFonts w:ascii="Times New Roman" w:eastAsia="Calibri" w:hAnsi="Times New Roman" w:cs="Times New Roman"/>
          <w:sz w:val="28"/>
          <w:szCs w:val="28"/>
        </w:rPr>
        <w:t>внозначних варіантів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 завдань.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A4BC6">
        <w:rPr>
          <w:rFonts w:ascii="Times New Roman" w:eastAsia="Calibri" w:hAnsi="Times New Roman" w:cs="Times New Roman"/>
          <w:sz w:val="28"/>
          <w:szCs w:val="28"/>
        </w:rPr>
        <w:t>лектронні платформи дозволяють обмеж</w:t>
      </w:r>
      <w:r>
        <w:rPr>
          <w:rFonts w:ascii="Times New Roman" w:eastAsia="Calibri" w:hAnsi="Times New Roman" w:cs="Times New Roman"/>
          <w:sz w:val="28"/>
          <w:szCs w:val="28"/>
        </w:rPr>
        <w:t>ити час виконання тестів та кількі</w:t>
      </w:r>
      <w:r w:rsidRPr="009A4BC6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ь спроб.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911">
        <w:rPr>
          <w:rFonts w:ascii="Times New Roman" w:eastAsia="Calibri" w:hAnsi="Times New Roman" w:cs="Times New Roman"/>
          <w:sz w:val="28"/>
          <w:szCs w:val="28"/>
        </w:rPr>
        <w:t>Можна підготувати завдання, де рівень складності наростає від елементарного до дуже складного.</w:t>
      </w:r>
      <w:r w:rsidR="0011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Забезпечити абсолютну неможливість плагіату та списування в умовах дистанційного навчання дуже складно, тому варто зосередити зусилля на тому, щоб пропонувати такі завдання, які </w:t>
      </w:r>
      <w:r w:rsidRPr="003C779B">
        <w:rPr>
          <w:rFonts w:ascii="Times New Roman" w:eastAsia="Calibri" w:hAnsi="Times New Roman" w:cs="Times New Roman"/>
          <w:b/>
          <w:i/>
          <w:sz w:val="28"/>
          <w:szCs w:val="28"/>
        </w:rPr>
        <w:t>не можуть бути запозичені в інших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A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79B">
        <w:rPr>
          <w:rFonts w:ascii="Times New Roman" w:eastAsia="Calibri" w:hAnsi="Times New Roman" w:cs="Times New Roman"/>
          <w:sz w:val="28"/>
          <w:szCs w:val="28"/>
          <w:u w:val="single"/>
        </w:rPr>
        <w:t>висловити власну думку, описати певний процес своїми словами, навести</w:t>
      </w:r>
      <w:r w:rsidR="00CA5848" w:rsidRPr="003C77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приклад чи дібрати ілюстрацію</w:t>
      </w:r>
      <w:r w:rsidR="00CA5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FE7" w:rsidRDefault="00CB073F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E7">
        <w:rPr>
          <w:rFonts w:ascii="Times New Roman" w:hAnsi="Times New Roman" w:cs="Times New Roman"/>
          <w:sz w:val="28"/>
          <w:szCs w:val="28"/>
        </w:rPr>
        <w:t>Не завжди в дітей є якісний доступ до мережі Інтернет, і, звичайно ж, існують поодинокі випадки, коли учні не мають відповідних технічних засобів (</w:t>
      </w:r>
      <w:r w:rsidRPr="003C779B">
        <w:rPr>
          <w:rFonts w:ascii="Times New Roman" w:hAnsi="Times New Roman" w:cs="Times New Roman"/>
          <w:i/>
          <w:sz w:val="28"/>
          <w:szCs w:val="28"/>
        </w:rPr>
        <w:t xml:space="preserve">комп’ютера, ноутбука, планшета, </w:t>
      </w:r>
      <w:proofErr w:type="spellStart"/>
      <w:r w:rsidRPr="003C779B">
        <w:rPr>
          <w:rFonts w:ascii="Times New Roman" w:hAnsi="Times New Roman" w:cs="Times New Roman"/>
          <w:i/>
          <w:sz w:val="28"/>
          <w:szCs w:val="28"/>
        </w:rPr>
        <w:t>смартфона</w:t>
      </w:r>
      <w:proofErr w:type="spellEnd"/>
      <w:r w:rsidRPr="00014FE7">
        <w:rPr>
          <w:rFonts w:ascii="Times New Roman" w:hAnsi="Times New Roman" w:cs="Times New Roman"/>
          <w:sz w:val="28"/>
          <w:szCs w:val="28"/>
        </w:rPr>
        <w:t xml:space="preserve">). У таких умовах педагог має враховувати різні ситуації. </w:t>
      </w:r>
      <w:r w:rsidR="00CD36C6">
        <w:rPr>
          <w:rFonts w:ascii="Times New Roman" w:hAnsi="Times New Roman" w:cs="Times New Roman"/>
          <w:sz w:val="28"/>
          <w:szCs w:val="28"/>
        </w:rPr>
        <w:t xml:space="preserve">До завдань, що є </w:t>
      </w:r>
      <w:r w:rsidR="003C779B">
        <w:rPr>
          <w:rFonts w:ascii="Times New Roman" w:hAnsi="Times New Roman" w:cs="Times New Roman"/>
          <w:sz w:val="28"/>
          <w:szCs w:val="28"/>
        </w:rPr>
        <w:t>в</w:t>
      </w:r>
      <w:r w:rsidR="00CD36C6">
        <w:rPr>
          <w:rFonts w:ascii="Times New Roman" w:hAnsi="Times New Roman" w:cs="Times New Roman"/>
          <w:sz w:val="28"/>
          <w:szCs w:val="28"/>
        </w:rPr>
        <w:t xml:space="preserve"> підручнику</w:t>
      </w:r>
      <w:r w:rsidR="003C779B">
        <w:rPr>
          <w:rFonts w:ascii="Times New Roman" w:hAnsi="Times New Roman" w:cs="Times New Roman"/>
          <w:sz w:val="28"/>
          <w:szCs w:val="28"/>
        </w:rPr>
        <w:t>,</w:t>
      </w:r>
      <w:r w:rsidR="00CD36C6">
        <w:rPr>
          <w:rFonts w:ascii="Times New Roman" w:hAnsi="Times New Roman" w:cs="Times New Roman"/>
          <w:sz w:val="28"/>
          <w:szCs w:val="28"/>
        </w:rPr>
        <w:t xml:space="preserve"> д</w:t>
      </w:r>
      <w:r w:rsidR="00014FE7">
        <w:rPr>
          <w:rFonts w:ascii="Times New Roman" w:hAnsi="Times New Roman" w:cs="Times New Roman"/>
          <w:sz w:val="28"/>
          <w:szCs w:val="28"/>
        </w:rPr>
        <w:t xml:space="preserve">одатково необхідно дати творчі або проблемні завдання. Інструкцію щодо виконання роботи учитель надає </w:t>
      </w:r>
      <w:r w:rsidR="003C779B">
        <w:rPr>
          <w:rFonts w:ascii="Times New Roman" w:hAnsi="Times New Roman" w:cs="Times New Roman"/>
          <w:sz w:val="28"/>
          <w:szCs w:val="28"/>
        </w:rPr>
        <w:t>в</w:t>
      </w:r>
      <w:r w:rsidR="00014FE7">
        <w:rPr>
          <w:rFonts w:ascii="Times New Roman" w:hAnsi="Times New Roman" w:cs="Times New Roman"/>
          <w:sz w:val="28"/>
          <w:szCs w:val="28"/>
        </w:rPr>
        <w:t xml:space="preserve"> </w:t>
      </w:r>
      <w:r w:rsidR="00014FE7" w:rsidRPr="00014FE7">
        <w:rPr>
          <w:rFonts w:ascii="Times New Roman" w:eastAsia="Calibri" w:hAnsi="Times New Roman" w:cs="Times New Roman"/>
          <w:sz w:val="28"/>
          <w:szCs w:val="28"/>
        </w:rPr>
        <w:t>телефонні</w:t>
      </w:r>
      <w:r w:rsidR="00014FE7">
        <w:rPr>
          <w:rFonts w:ascii="Times New Roman" w:eastAsia="Calibri" w:hAnsi="Times New Roman" w:cs="Times New Roman"/>
          <w:sz w:val="28"/>
          <w:szCs w:val="28"/>
        </w:rPr>
        <w:t>й</w:t>
      </w:r>
      <w:r w:rsidR="00014FE7" w:rsidRPr="00014FE7">
        <w:rPr>
          <w:rFonts w:ascii="Times New Roman" w:eastAsia="Calibri" w:hAnsi="Times New Roman" w:cs="Times New Roman"/>
          <w:sz w:val="28"/>
          <w:szCs w:val="28"/>
        </w:rPr>
        <w:t xml:space="preserve"> розмов</w:t>
      </w:r>
      <w:r w:rsidR="00014FE7">
        <w:rPr>
          <w:rFonts w:ascii="Times New Roman" w:eastAsia="Calibri" w:hAnsi="Times New Roman" w:cs="Times New Roman"/>
          <w:sz w:val="28"/>
          <w:szCs w:val="28"/>
        </w:rPr>
        <w:t>і</w:t>
      </w:r>
      <w:r w:rsidR="00014FE7" w:rsidRPr="00014FE7">
        <w:rPr>
          <w:rFonts w:ascii="Times New Roman" w:eastAsia="Calibri" w:hAnsi="Times New Roman" w:cs="Times New Roman"/>
          <w:sz w:val="28"/>
          <w:szCs w:val="28"/>
        </w:rPr>
        <w:t xml:space="preserve"> чи </w:t>
      </w:r>
      <w:r w:rsidR="00014FE7">
        <w:rPr>
          <w:rFonts w:ascii="Times New Roman" w:eastAsia="Calibri" w:hAnsi="Times New Roman" w:cs="Times New Roman"/>
          <w:sz w:val="28"/>
          <w:szCs w:val="28"/>
        </w:rPr>
        <w:t xml:space="preserve">за допомогою </w:t>
      </w:r>
      <w:r w:rsidR="00014FE7" w:rsidRPr="00014FE7">
        <w:rPr>
          <w:rFonts w:ascii="Times New Roman" w:eastAsia="Calibri" w:hAnsi="Times New Roman" w:cs="Times New Roman"/>
          <w:sz w:val="28"/>
          <w:szCs w:val="28"/>
        </w:rPr>
        <w:t xml:space="preserve">відправлення </w:t>
      </w:r>
      <w:proofErr w:type="spellStart"/>
      <w:r w:rsidR="00014FE7" w:rsidRPr="00014FE7">
        <w:rPr>
          <w:rFonts w:ascii="Times New Roman" w:eastAsia="Calibri" w:hAnsi="Times New Roman" w:cs="Times New Roman"/>
          <w:sz w:val="28"/>
          <w:szCs w:val="28"/>
        </w:rPr>
        <w:t>смс-повідомлень</w:t>
      </w:r>
      <w:proofErr w:type="spellEnd"/>
      <w:r w:rsidR="00014FE7">
        <w:rPr>
          <w:rFonts w:ascii="Times New Roman" w:eastAsia="Calibri" w:hAnsi="Times New Roman" w:cs="Times New Roman"/>
          <w:sz w:val="28"/>
          <w:szCs w:val="28"/>
        </w:rPr>
        <w:t xml:space="preserve">. Виконану роботу учень має надіслати за допомогою поштового зв’язку чи передати </w:t>
      </w:r>
      <w:r w:rsidR="003C779B">
        <w:rPr>
          <w:rFonts w:ascii="Times New Roman" w:eastAsia="Calibri" w:hAnsi="Times New Roman" w:cs="Times New Roman"/>
          <w:sz w:val="28"/>
          <w:szCs w:val="28"/>
        </w:rPr>
        <w:t>іншим домовленим способом</w:t>
      </w:r>
      <w:r w:rsidR="00014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756" w:rsidRDefault="00C71756" w:rsidP="00CA5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3F" w:rsidRPr="00CD36C6" w:rsidRDefault="00CB073F" w:rsidP="00CA5848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5DF2" w:rsidRPr="009A4BC6" w:rsidRDefault="00D15DF2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A4BC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 Приклади завдань для використання під час </w:t>
      </w:r>
      <w:r w:rsidRPr="009A4BC6">
        <w:rPr>
          <w:rFonts w:ascii="Times New Roman" w:eastAsia="Calibri" w:hAnsi="Times New Roman" w:cs="Times New Roman"/>
          <w:b/>
          <w:i/>
          <w:sz w:val="32"/>
          <w:szCs w:val="32"/>
        </w:rPr>
        <w:br/>
        <w:t>дистанційного оцінювання</w:t>
      </w:r>
    </w:p>
    <w:p w:rsidR="00514717" w:rsidRPr="00CD36C6" w:rsidRDefault="00514717" w:rsidP="00CA5848">
      <w:pPr>
        <w:spacing w:after="0" w:line="264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D15DF2" w:rsidRPr="00C34232" w:rsidRDefault="00094278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342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 клас</w:t>
      </w:r>
    </w:p>
    <w:p w:rsidR="00CA5848" w:rsidRPr="00CA5848" w:rsidRDefault="00CA5848" w:rsidP="00CA5848">
      <w:pPr>
        <w:spacing w:after="0" w:line="264" w:lineRule="auto"/>
        <w:jc w:val="center"/>
        <w:rPr>
          <w:rFonts w:ascii="Times New Roman" w:eastAsia="Calibri" w:hAnsi="Times New Roman" w:cs="Times New Roman"/>
          <w:sz w:val="12"/>
          <w:szCs w:val="16"/>
          <w:u w:val="single"/>
        </w:rPr>
      </w:pPr>
    </w:p>
    <w:p w:rsidR="00094278" w:rsidRPr="00CD36C6" w:rsidRDefault="00A04922" w:rsidP="00CA5848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6"/>
          <w:sz w:val="24"/>
          <w:szCs w:val="24"/>
        </w:rPr>
      </w:pPr>
      <w:r w:rsidRPr="00C96A9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D7698" w:rsidRPr="00C96A9F">
        <w:rPr>
          <w:rFonts w:ascii="Times New Roman" w:eastAsia="Calibri" w:hAnsi="Times New Roman" w:cs="Times New Roman"/>
          <w:b/>
          <w:sz w:val="28"/>
          <w:szCs w:val="28"/>
        </w:rPr>
        <w:t>естов</w:t>
      </w:r>
      <w:r w:rsidRPr="00C96A9F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BD7698"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завдан</w:t>
      </w:r>
      <w:r w:rsidRPr="00C96A9F">
        <w:rPr>
          <w:rFonts w:ascii="Times New Roman" w:eastAsia="Calibri" w:hAnsi="Times New Roman" w:cs="Times New Roman"/>
          <w:b/>
          <w:sz w:val="28"/>
          <w:szCs w:val="28"/>
        </w:rPr>
        <w:t>ня</w:t>
      </w:r>
      <w:r w:rsidR="00BD7698"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A9F">
        <w:rPr>
          <w:rFonts w:ascii="Times New Roman" w:eastAsia="Calibri" w:hAnsi="Times New Roman" w:cs="Times New Roman"/>
          <w:b/>
          <w:sz w:val="28"/>
          <w:szCs w:val="28"/>
        </w:rPr>
        <w:t>за темою</w:t>
      </w:r>
      <w:r w:rsidR="00BD7698"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36C6" w:rsidRPr="00C96A9F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D7698" w:rsidRPr="00C96A9F">
        <w:rPr>
          <w:rFonts w:ascii="Times New Roman" w:eastAsia="Calibri" w:hAnsi="Times New Roman" w:cs="Times New Roman"/>
          <w:sz w:val="28"/>
          <w:szCs w:val="28"/>
        </w:rPr>
        <w:t>«</w:t>
      </w:r>
      <w:r w:rsidR="00BD7698" w:rsidRPr="00C96A9F">
        <w:rPr>
          <w:rFonts w:ascii="Times New Roman" w:hAnsi="Times New Roman" w:cs="Times New Roman"/>
          <w:b/>
          <w:bCs/>
          <w:sz w:val="28"/>
          <w:szCs w:val="28"/>
        </w:rPr>
        <w:t>Ринкова структура: особливості різних ринків»</w:t>
      </w:r>
      <w:r w:rsidR="00BD7698" w:rsidRPr="00CD3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36C6">
        <w:rPr>
          <w:rFonts w:ascii="Times New Roman" w:eastAsia="Calibri" w:hAnsi="Times New Roman" w:cs="Times New Roman"/>
          <w:sz w:val="28"/>
          <w:szCs w:val="28"/>
        </w:rPr>
        <w:br/>
      </w:r>
      <w:r w:rsidR="00BD7698"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(бібліотека тестів </w:t>
      </w:r>
      <w:r w:rsidR="00E42928"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освітнього </w:t>
      </w:r>
      <w:proofErr w:type="spellStart"/>
      <w:r w:rsidR="00BD7698" w:rsidRPr="00CD36C6">
        <w:rPr>
          <w:rFonts w:ascii="Times New Roman" w:eastAsia="Calibri" w:hAnsi="Times New Roman" w:cs="Times New Roman"/>
          <w:i/>
          <w:sz w:val="24"/>
          <w:szCs w:val="24"/>
        </w:rPr>
        <w:t>проєкту</w:t>
      </w:r>
      <w:proofErr w:type="spellEnd"/>
      <w:r w:rsidR="00BD7698"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="00BD7698" w:rsidRPr="00CD36C6">
        <w:rPr>
          <w:rFonts w:ascii="Times New Roman" w:eastAsia="Calibri" w:hAnsi="Times New Roman" w:cs="Times New Roman"/>
          <w:i/>
          <w:sz w:val="24"/>
          <w:szCs w:val="24"/>
        </w:rPr>
        <w:t>НаУрок</w:t>
      </w:r>
      <w:proofErr w:type="spellEnd"/>
      <w:r w:rsidR="00BD7698" w:rsidRPr="00CD36C6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E42928" w:rsidRPr="00CD36C6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hyperlink r:id="rId9" w:history="1">
        <w:r w:rsidR="00094278" w:rsidRPr="00CD36C6">
          <w:rPr>
            <w:rStyle w:val="a6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https://naurok.com.ua/test/rinkova-struktura-osoblivosti-riznih-rinkiv-104910.html</w:t>
        </w:r>
      </w:hyperlink>
      <w:r w:rsidR="00BD7698" w:rsidRPr="00CD36C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9C2DBF" w:rsidRPr="00CD36C6">
        <w:rPr>
          <w:rFonts w:ascii="Times New Roman" w:hAnsi="Times New Roman" w:cs="Times New Roman"/>
          <w:i/>
          <w:spacing w:val="-6"/>
          <w:sz w:val="24"/>
          <w:szCs w:val="24"/>
        </w:rPr>
        <w:t>:</w:t>
      </w:r>
    </w:p>
    <w:p w:rsidR="00DF5B8A" w:rsidRPr="00CD36C6" w:rsidRDefault="00DF5B8A" w:rsidP="00CA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E42928" w:rsidRDefault="003C779B" w:rsidP="00CA5848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F676CF" w:rsidRPr="00E429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Коли йдеться про ринок природних ресурсів у чистому вигляді, то мають на увазі:</w:t>
      </w:r>
    </w:p>
    <w:p w:rsidR="00F676CF" w:rsidRPr="00E42928" w:rsidRDefault="00F81890" w:rsidP="00CA5848">
      <w:pPr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 w:rsidR="00BD769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упівлю-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 або надання в оренду землі як ріллі,</w:t>
      </w:r>
      <w:r w:rsid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лісової ділянки, місця видобутку сировини або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ділянки під забудови</w:t>
      </w:r>
    </w:p>
    <w:p w:rsidR="00F676CF" w:rsidRPr="00E42928" w:rsidRDefault="00F81890" w:rsidP="00CA5848">
      <w:pPr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</w:t>
      </w:r>
      <w:r w:rsidR="00BD769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 зем</w:t>
      </w:r>
      <w:r w:rsidR="00BD769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лі для розташування лісів і міне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ра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 ресурсів, води та повітря</w:t>
      </w:r>
    </w:p>
    <w:p w:rsidR="00F676CF" w:rsidRPr="00E42928" w:rsidRDefault="00F81890" w:rsidP="00CA5848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В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 землі як угіддя для вирощуванн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я сільськогосподарських культур</w:t>
      </w:r>
    </w:p>
    <w:p w:rsidR="00F676CF" w:rsidRPr="00E42928" w:rsidRDefault="00F81890" w:rsidP="00CA5848">
      <w:pPr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</w:t>
      </w:r>
      <w:r w:rsidR="009C2DB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упівлю-продаж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сільськогосподарської продукції</w:t>
      </w:r>
    </w:p>
    <w:p w:rsidR="00C34232" w:rsidRPr="00CD36C6" w:rsidRDefault="00C34232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uk-UA"/>
        </w:rPr>
      </w:pPr>
    </w:p>
    <w:p w:rsidR="00F676CF" w:rsidRPr="00847C64" w:rsidRDefault="003C779B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F676CF" w:rsidRPr="00847C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Яке з тверджень є помилковим?</w:t>
      </w:r>
    </w:p>
    <w:p w:rsidR="00F676CF" w:rsidRPr="00E42928" w:rsidRDefault="00F81890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</w:t>
      </w:r>
      <w:r w:rsidR="005F63C7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рансакцій</w:t>
      </w:r>
      <w:proofErr w:type="spellEnd"/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попит обумовлює необхідність грошей для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оплати різних товарів і послуг</w:t>
      </w:r>
    </w:p>
    <w:p w:rsidR="00F676CF" w:rsidRPr="00E42928" w:rsidRDefault="00F81890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Г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отівкові й безготівкові гр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оші складають пропозицію грошей</w:t>
      </w:r>
    </w:p>
    <w:p w:rsidR="00F676CF" w:rsidRPr="00E42928" w:rsidRDefault="00F81890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капітал є пон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яттям, тотожним попиту на гроші</w:t>
      </w:r>
    </w:p>
    <w:p w:rsidR="00F676CF" w:rsidRPr="00E42928" w:rsidRDefault="00F81890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ропозиція цінних паперів залежить від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 емітентів в інвестиціях</w:t>
      </w:r>
    </w:p>
    <w:p w:rsidR="00C34232" w:rsidRPr="00CD36C6" w:rsidRDefault="00C34232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Загальний попит на гроші охоплює: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гроші на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ринках праці та цінних паперів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гроші на ринках природних ре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сурсів, праці та цінних паперів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гроші на ринках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роздрібної та оптової торгівлі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гроші для у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 і з боку фінансових активів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Попит на ринку праці: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алежить в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мінімальної заробітної плати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алежить в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рівня освіти та кваліфікації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Ф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ормується під впливом дії ефектів заміни,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доходу, граничних витрат праці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Є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похідним від попиту на товари і по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слуги, які виробляють виробники</w:t>
      </w:r>
    </w:p>
    <w:p w:rsidR="00C34232" w:rsidRPr="00CD36C6" w:rsidRDefault="00C34232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Укажіть, як називається ціна цінних паперів на вторинному ринку:</w:t>
      </w:r>
    </w:p>
    <w:p w:rsidR="00CA5848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омінальна вартість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 Реальна вартість</w:t>
      </w:r>
    </w:p>
    <w:p w:rsidR="00CA5848" w:rsidRPr="00E42928" w:rsidRDefault="005F63C7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К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урсова вартість</w:t>
      </w:r>
      <w:r w:rsidR="00CA5848" w:rsidRP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 Дивіденд</w:t>
      </w:r>
    </w:p>
    <w:p w:rsidR="00C34232" w:rsidRPr="00CD36C6" w:rsidRDefault="00C34232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Укажіть, як змінюється обсяг індивідуальної пропозиції праці за умов зростання ставки зарплати: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ростає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меншується</w:t>
      </w:r>
    </w:p>
    <w:p w:rsidR="00F676CF" w:rsidRPr="00E42928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С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атку зменшується, потім зростає</w:t>
      </w:r>
    </w:p>
    <w:p w:rsidR="00F676CF" w:rsidRDefault="005F63C7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Г. С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атку зростає, потім зменшується</w:t>
      </w:r>
    </w:p>
    <w:p w:rsidR="00C96A9F" w:rsidRPr="00C96A9F" w:rsidRDefault="00C96A9F" w:rsidP="00CA5848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Власник акції: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М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ає право вимагати від акціонерного тов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ариства повернення своїх грошей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О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тримує дохід на різниці між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ціною купівлі та продажу акцій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Є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співвласником капіталу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й отримує фіксований відсоток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Є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співвласником капіталу й отримує частину доходів від його функціонування.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uk-UA"/>
        </w:rPr>
      </w:pPr>
    </w:p>
    <w:p w:rsidR="00F676CF" w:rsidRPr="009C2DBF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</w:t>
      </w:r>
      <w:r w:rsidR="00F676CF" w:rsidRPr="009C2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Укажіть, яка ознака не характеризує сучасний ринок праці:</w:t>
      </w:r>
    </w:p>
    <w:p w:rsidR="00F676CF" w:rsidRPr="009C2DBF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Р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есурсний ринок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начна роль профспілок і держави в регу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люванні ставок заробітної плати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З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арплата є водночас витратами підпри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ємців і доходом домогосподарств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 на працівників є первинним відносно попиту на продукцію,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яку виготовляють ці працівники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874796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</w:t>
      </w:r>
      <w:r w:rsidR="00F676CF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Характерний нахил кривої індивідуальної пропозиції праці відображає співвідношення:</w:t>
      </w:r>
    </w:p>
    <w:p w:rsidR="00CA5848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раця </w:t>
      </w:r>
      <w:r w:rsidR="009C2DB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аробітна плата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 З</w:t>
      </w:r>
      <w:r w:rsidR="00CA584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аробітна плата 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A584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звілля</w:t>
      </w:r>
    </w:p>
    <w:p w:rsidR="00CA5848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раця </w:t>
      </w:r>
      <w:r w:rsidR="0087479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озвілля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 П</w:t>
      </w:r>
      <w:r w:rsidR="00CA584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раця 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A5848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</w:t>
      </w:r>
      <w:r w:rsidR="00CA584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робіття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874796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</w:t>
      </w:r>
      <w:r w:rsidR="00F676CF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Ринок капіталу: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</w:t>
      </w:r>
      <w:r w:rsidR="00F81890">
        <w:rPr>
          <w:rFonts w:ascii="Times New Roman" w:eastAsia="Times New Roman" w:hAnsi="Times New Roman" w:cs="Times New Roman"/>
          <w:sz w:val="28"/>
          <w:szCs w:val="28"/>
          <w:lang w:eastAsia="uk-UA"/>
        </w:rPr>
        <w:t>1000 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грн, необхідні для прид</w:t>
      </w:r>
      <w:r w:rsidR="0087479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бання акцій ВАТ «Зевс»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</w:t>
      </w:r>
      <w:r w:rsidR="0087479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Акція ВАТ «Зевс»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Здатність менеджера прийняти рішення щодо купівлі акцій ВАТ </w:t>
      </w:r>
      <w:r w:rsidR="00874796">
        <w:rPr>
          <w:rFonts w:ascii="Times New Roman" w:eastAsia="Times New Roman" w:hAnsi="Times New Roman" w:cs="Times New Roman"/>
          <w:sz w:val="28"/>
          <w:szCs w:val="28"/>
          <w:lang w:eastAsia="uk-UA"/>
        </w:rPr>
        <w:t>«Зевс»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Автобуси, необхідні д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перевезення працівників ВАТ «ЗЕВС»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874796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</w:t>
      </w:r>
      <w:r w:rsidR="00F676CF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 перелічених ситуацій знайдіть ту, яка впливає на ринок програмістів не так, як три інші: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Н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підприємств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ах широко використовуються комп’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ютерні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технології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Ф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ірми охоче укладають угоди з випускниками шкіл, які бажають здобути вищу освіту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й потім працювати програмістами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К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студентів, які навчаються 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 цим профілем, щорічно зростає</w:t>
      </w:r>
    </w:p>
    <w:p w:rsidR="00F676CF" w:rsidRPr="00E42928" w:rsidRDefault="005F63C7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рофесія програмістів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одна з найбіль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ш затребуваних та престижних</w:t>
      </w:r>
    </w:p>
    <w:p w:rsidR="00C34232" w:rsidRPr="00CD36C6" w:rsidRDefault="00C34232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676CF" w:rsidRPr="00874796" w:rsidRDefault="00C96A9F" w:rsidP="00CA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</w:t>
      </w:r>
      <w:r w:rsidR="00F676CF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Капітал як фактор виробництва </w:t>
      </w:r>
      <w:r w:rsidR="00874796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F676CF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це:</w:t>
      </w:r>
    </w:p>
    <w:p w:rsidR="00F676CF" w:rsidRPr="00E42928" w:rsidRDefault="0057709A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очатковий капітал для 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дійснення виробничої діяльності</w:t>
      </w:r>
    </w:p>
    <w:p w:rsidR="00F676CF" w:rsidRPr="00E42928" w:rsidRDefault="0057709A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Ф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інансовий капітал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покупки засобів виробництва</w:t>
      </w:r>
    </w:p>
    <w:p w:rsidR="00F676CF" w:rsidRPr="00E42928" w:rsidRDefault="0057709A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З</w:t>
      </w:r>
      <w:r w:rsidR="00F676CF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асоби праці, які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використовуються у виробництві</w:t>
      </w:r>
    </w:p>
    <w:p w:rsidR="00F676CF" w:rsidRPr="00E42928" w:rsidRDefault="0057709A" w:rsidP="00CA584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равильні відповіді А і Б</w:t>
      </w:r>
    </w:p>
    <w:p w:rsidR="00094278" w:rsidRPr="00CA5848" w:rsidRDefault="00094278" w:rsidP="00CA5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6A9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10 клас</w:t>
      </w:r>
    </w:p>
    <w:p w:rsidR="00C96A9F" w:rsidRP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361115" w:rsidRPr="00C96A9F" w:rsidRDefault="00A04922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Тестові завдання </w:t>
      </w:r>
      <w:r w:rsidR="00C96A9F" w:rsidRPr="00C96A9F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A9F" w:rsidRPr="00C96A9F">
        <w:rPr>
          <w:rFonts w:ascii="Times New Roman" w:eastAsia="Calibri" w:hAnsi="Times New Roman" w:cs="Times New Roman"/>
          <w:b/>
          <w:sz w:val="28"/>
          <w:szCs w:val="28"/>
        </w:rPr>
        <w:t>темою</w:t>
      </w:r>
      <w:r w:rsidRPr="00E42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115" w:rsidRPr="00C96A9F">
        <w:rPr>
          <w:rFonts w:ascii="Times New Roman" w:eastAsia="Calibri" w:hAnsi="Times New Roman" w:cs="Times New Roman"/>
          <w:b/>
          <w:sz w:val="28"/>
          <w:szCs w:val="28"/>
        </w:rPr>
        <w:t>«Доходи у ринковій економіці»</w:t>
      </w:r>
    </w:p>
    <w:p w:rsidR="00361115" w:rsidRPr="00CD36C6" w:rsidRDefault="003124BD" w:rsidP="00CA5848">
      <w:pPr>
        <w:spacing w:after="0" w:line="240" w:lineRule="auto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61115" w:rsidRPr="00CD36C6">
          <w:rPr>
            <w:rStyle w:val="a6"/>
            <w:rFonts w:ascii="Times New Roman" w:hAnsi="Times New Roman" w:cs="Times New Roman"/>
            <w:color w:val="auto"/>
            <w:spacing w:val="-10"/>
            <w:sz w:val="24"/>
            <w:szCs w:val="24"/>
            <w:u w:val="none"/>
          </w:rPr>
          <w:t>http://interactive.ranok.com.ua/theme/contentview/serednya-ta-starsha-shkola/ekonomka-10-klas/tematichniyi-kontrol-5-faktorn-rinki-dohodi-rinkova-nfrastryktyra/tematichniyi-kontrol-5-faktorn-rinki-dohodi-rinkova-nfrastryktyra</w:t>
        </w:r>
      </w:hyperlink>
      <w:r w:rsidRPr="00CD36C6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3D055F" w:rsidRPr="00C96A9F" w:rsidRDefault="003D055F" w:rsidP="00CA58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1115" w:rsidRPr="003124BD" w:rsidRDefault="00C96A9F" w:rsidP="00CA5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34232">
        <w:rPr>
          <w:rFonts w:ascii="Times New Roman" w:hAnsi="Times New Roman" w:cs="Times New Roman"/>
          <w:b/>
          <w:sz w:val="28"/>
          <w:szCs w:val="28"/>
        </w:rPr>
        <w:t>Попит на працю залежить від:</w:t>
      </w:r>
    </w:p>
    <w:p w:rsidR="00920DB6" w:rsidRPr="003124BD" w:rsidRDefault="00C34232" w:rsidP="0092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Попиту на гроші</w:t>
      </w:r>
      <w:r w:rsidR="00920DB6">
        <w:rPr>
          <w:rFonts w:ascii="Times New Roman" w:hAnsi="Times New Roman" w:cs="Times New Roman"/>
          <w:sz w:val="28"/>
          <w:szCs w:val="28"/>
        </w:rPr>
        <w:tab/>
      </w:r>
      <w:r w:rsidR="00920DB6">
        <w:rPr>
          <w:rFonts w:ascii="Times New Roman" w:hAnsi="Times New Roman" w:cs="Times New Roman"/>
          <w:sz w:val="28"/>
          <w:szCs w:val="28"/>
        </w:rPr>
        <w:tab/>
      </w:r>
      <w:r w:rsidR="00920DB6">
        <w:rPr>
          <w:rFonts w:ascii="Times New Roman" w:hAnsi="Times New Roman" w:cs="Times New Roman"/>
          <w:sz w:val="28"/>
          <w:szCs w:val="28"/>
        </w:rPr>
        <w:tab/>
        <w:t>В. С</w:t>
      </w:r>
      <w:r w:rsidR="00920DB6" w:rsidRPr="003124BD">
        <w:rPr>
          <w:rFonts w:ascii="Times New Roman" w:hAnsi="Times New Roman" w:cs="Times New Roman"/>
          <w:sz w:val="28"/>
          <w:szCs w:val="28"/>
        </w:rPr>
        <w:t>піввідношення вартості праці й те</w:t>
      </w:r>
      <w:r w:rsidR="00920DB6">
        <w:rPr>
          <w:rFonts w:ascii="Times New Roman" w:hAnsi="Times New Roman" w:cs="Times New Roman"/>
          <w:sz w:val="28"/>
          <w:szCs w:val="28"/>
        </w:rPr>
        <w:t>хніки</w:t>
      </w:r>
    </w:p>
    <w:p w:rsidR="00920DB6" w:rsidRPr="00C34232" w:rsidRDefault="00C34232" w:rsidP="0092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В</w:t>
      </w:r>
      <w:r w:rsidR="00A04922" w:rsidRPr="003124BD">
        <w:rPr>
          <w:rFonts w:ascii="Times New Roman" w:hAnsi="Times New Roman" w:cs="Times New Roman"/>
          <w:sz w:val="28"/>
          <w:szCs w:val="28"/>
        </w:rPr>
        <w:t>ідсоткової ставки</w:t>
      </w:r>
      <w:r w:rsidR="00920DB6">
        <w:rPr>
          <w:rFonts w:ascii="Times New Roman" w:hAnsi="Times New Roman" w:cs="Times New Roman"/>
          <w:sz w:val="28"/>
          <w:szCs w:val="28"/>
        </w:rPr>
        <w:tab/>
      </w:r>
      <w:r w:rsidR="00920DB6">
        <w:rPr>
          <w:rFonts w:ascii="Times New Roman" w:hAnsi="Times New Roman" w:cs="Times New Roman"/>
          <w:sz w:val="28"/>
          <w:szCs w:val="28"/>
        </w:rPr>
        <w:tab/>
      </w:r>
      <w:r w:rsidR="00920DB6">
        <w:rPr>
          <w:rFonts w:ascii="Times New Roman" w:hAnsi="Times New Roman" w:cs="Times New Roman"/>
          <w:sz w:val="28"/>
          <w:szCs w:val="28"/>
        </w:rPr>
        <w:tab/>
        <w:t>Г. Рівня доходів працівників</w:t>
      </w:r>
    </w:p>
    <w:p w:rsidR="00C34232" w:rsidRPr="00CD36C6" w:rsidRDefault="00C34232" w:rsidP="00CA58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1115" w:rsidRPr="003124BD" w:rsidRDefault="00C96A9F" w:rsidP="00CA5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1115" w:rsidRPr="003124BD">
        <w:rPr>
          <w:rFonts w:ascii="Times New Roman" w:hAnsi="Times New Roman" w:cs="Times New Roman"/>
          <w:b/>
          <w:sz w:val="28"/>
          <w:szCs w:val="28"/>
        </w:rPr>
        <w:t>Реаль</w:t>
      </w:r>
      <w:r w:rsidR="00C34232">
        <w:rPr>
          <w:rFonts w:ascii="Times New Roman" w:hAnsi="Times New Roman" w:cs="Times New Roman"/>
          <w:b/>
          <w:sz w:val="28"/>
          <w:szCs w:val="28"/>
        </w:rPr>
        <w:t>на заробітна плата залежить від:</w:t>
      </w:r>
    </w:p>
    <w:p w:rsidR="00A04922" w:rsidRPr="003124BD" w:rsidRDefault="00C34232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В</w:t>
      </w:r>
      <w:r w:rsidR="00361115" w:rsidRPr="003124BD">
        <w:rPr>
          <w:rFonts w:ascii="Times New Roman" w:hAnsi="Times New Roman" w:cs="Times New Roman"/>
          <w:sz w:val="28"/>
          <w:szCs w:val="28"/>
        </w:rPr>
        <w:t>ели</w:t>
      </w:r>
      <w:r w:rsidR="00A04922" w:rsidRPr="003124BD">
        <w:rPr>
          <w:rFonts w:ascii="Times New Roman" w:hAnsi="Times New Roman" w:cs="Times New Roman"/>
          <w:sz w:val="28"/>
          <w:szCs w:val="28"/>
        </w:rPr>
        <w:t>чини споживчих витрат робітника</w:t>
      </w:r>
    </w:p>
    <w:p w:rsidR="00A04922" w:rsidRPr="003124BD" w:rsidRDefault="00C34232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Е</w:t>
      </w:r>
      <w:r w:rsidR="00A04922" w:rsidRPr="003124BD">
        <w:rPr>
          <w:rFonts w:ascii="Times New Roman" w:hAnsi="Times New Roman" w:cs="Times New Roman"/>
          <w:sz w:val="28"/>
          <w:szCs w:val="28"/>
        </w:rPr>
        <w:t>фективності використання капіталу</w:t>
      </w:r>
    </w:p>
    <w:p w:rsidR="00A04922" w:rsidRPr="003124BD" w:rsidRDefault="00C34232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В</w:t>
      </w:r>
      <w:r w:rsidR="00A04922" w:rsidRPr="003124BD">
        <w:rPr>
          <w:rFonts w:ascii="Times New Roman" w:hAnsi="Times New Roman" w:cs="Times New Roman"/>
          <w:sz w:val="28"/>
          <w:szCs w:val="28"/>
        </w:rPr>
        <w:t>ідсоткової ставки</w:t>
      </w:r>
    </w:p>
    <w:p w:rsidR="00A04922" w:rsidRPr="003124BD" w:rsidRDefault="00C34232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Д</w:t>
      </w:r>
      <w:r w:rsidR="00A04922" w:rsidRPr="003124BD">
        <w:rPr>
          <w:rFonts w:ascii="Times New Roman" w:hAnsi="Times New Roman" w:cs="Times New Roman"/>
          <w:sz w:val="28"/>
          <w:szCs w:val="28"/>
        </w:rPr>
        <w:t>инаміки цін на споживчі блага</w:t>
      </w:r>
    </w:p>
    <w:p w:rsidR="00C34232" w:rsidRPr="00CD36C6" w:rsidRDefault="00C34232" w:rsidP="00CA58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1115" w:rsidRPr="003124BD" w:rsidRDefault="00C96A9F" w:rsidP="00CA5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1115" w:rsidRPr="003124BD">
        <w:rPr>
          <w:rFonts w:ascii="Times New Roman" w:hAnsi="Times New Roman" w:cs="Times New Roman"/>
          <w:b/>
          <w:sz w:val="28"/>
          <w:szCs w:val="28"/>
        </w:rPr>
        <w:t>Що вплине на земельну ренту не</w:t>
      </w:r>
      <w:r w:rsidR="00920DB6">
        <w:rPr>
          <w:rFonts w:ascii="Times New Roman" w:hAnsi="Times New Roman" w:cs="Times New Roman"/>
          <w:b/>
          <w:sz w:val="28"/>
          <w:szCs w:val="28"/>
        </w:rPr>
        <w:t xml:space="preserve"> так, як у всіх інших випадках?</w:t>
      </w:r>
    </w:p>
    <w:p w:rsidR="00A04922" w:rsidRPr="003124BD" w:rsidRDefault="00CA5848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В</w:t>
      </w:r>
      <w:r w:rsidR="00361115" w:rsidRPr="003124BD">
        <w:rPr>
          <w:rFonts w:ascii="Times New Roman" w:hAnsi="Times New Roman" w:cs="Times New Roman"/>
          <w:sz w:val="28"/>
          <w:szCs w:val="28"/>
        </w:rPr>
        <w:t>иросла ціна на дизельне паливо, яке викор</w:t>
      </w:r>
      <w:r w:rsidR="00A04922" w:rsidRPr="003124BD">
        <w:rPr>
          <w:rFonts w:ascii="Times New Roman" w:hAnsi="Times New Roman" w:cs="Times New Roman"/>
          <w:sz w:val="28"/>
          <w:szCs w:val="28"/>
        </w:rPr>
        <w:t>истовується для обробітку землі</w:t>
      </w:r>
    </w:p>
    <w:p w:rsidR="00A04922" w:rsidRPr="003124BD" w:rsidRDefault="00920DB6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Б</w:t>
      </w:r>
      <w:r w:rsidR="00A04922" w:rsidRPr="003124BD">
        <w:rPr>
          <w:rFonts w:ascii="Times New Roman" w:hAnsi="Times New Roman" w:cs="Times New Roman"/>
          <w:sz w:val="28"/>
          <w:szCs w:val="28"/>
        </w:rPr>
        <w:t xml:space="preserve">ула введена нова технологія обробітку землі, що значно підвищило </w:t>
      </w:r>
      <w:r>
        <w:rPr>
          <w:rFonts w:ascii="Times New Roman" w:hAnsi="Times New Roman" w:cs="Times New Roman"/>
          <w:sz w:val="28"/>
          <w:szCs w:val="28"/>
        </w:rPr>
        <w:t>В. У</w:t>
      </w:r>
      <w:r w:rsidR="00A04922" w:rsidRPr="003124BD">
        <w:rPr>
          <w:rFonts w:ascii="Times New Roman" w:hAnsi="Times New Roman" w:cs="Times New Roman"/>
          <w:sz w:val="28"/>
          <w:szCs w:val="28"/>
        </w:rPr>
        <w:t>рожайність земельних наділів</w:t>
      </w:r>
    </w:p>
    <w:p w:rsidR="00A04922" w:rsidRPr="003124BD" w:rsidRDefault="00920DB6" w:rsidP="00CA5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З</w:t>
      </w:r>
      <w:r w:rsidR="00A04922" w:rsidRPr="003124BD">
        <w:rPr>
          <w:rFonts w:ascii="Times New Roman" w:hAnsi="Times New Roman" w:cs="Times New Roman"/>
          <w:sz w:val="28"/>
          <w:szCs w:val="28"/>
        </w:rPr>
        <w:t>меншилась кількість земель сіл</w:t>
      </w:r>
      <w:r>
        <w:rPr>
          <w:rFonts w:ascii="Times New Roman" w:hAnsi="Times New Roman" w:cs="Times New Roman"/>
          <w:sz w:val="28"/>
          <w:szCs w:val="28"/>
        </w:rPr>
        <w:t xml:space="preserve">ьськогосподарського призначення </w:t>
      </w:r>
      <w:r w:rsidR="00A04922" w:rsidRPr="003124BD">
        <w:rPr>
          <w:rFonts w:ascii="Times New Roman" w:hAnsi="Times New Roman" w:cs="Times New Roman"/>
          <w:sz w:val="28"/>
          <w:szCs w:val="28"/>
        </w:rPr>
        <w:t>виросли ціни на</w:t>
      </w:r>
      <w:r>
        <w:rPr>
          <w:rFonts w:ascii="Times New Roman" w:hAnsi="Times New Roman" w:cs="Times New Roman"/>
          <w:sz w:val="28"/>
          <w:szCs w:val="28"/>
        </w:rPr>
        <w:t xml:space="preserve"> сільськогосподарську продукцію</w:t>
      </w:r>
    </w:p>
    <w:p w:rsidR="00361115" w:rsidRPr="00CD36C6" w:rsidRDefault="00361115" w:rsidP="00CA5848">
      <w:pPr>
        <w:pStyle w:val="a4"/>
        <w:shd w:val="clear" w:color="auto" w:fill="FFFFFF"/>
        <w:spacing w:before="0" w:beforeAutospacing="0" w:after="0" w:afterAutospacing="0"/>
        <w:ind w:right="120"/>
        <w:rPr>
          <w:b/>
          <w:bCs/>
          <w:sz w:val="16"/>
          <w:szCs w:val="16"/>
        </w:rPr>
      </w:pPr>
    </w:p>
    <w:p w:rsidR="00A04922" w:rsidRPr="00C34232" w:rsidRDefault="00C96A9F" w:rsidP="00CA5848">
      <w:pPr>
        <w:pStyle w:val="a4"/>
        <w:shd w:val="clear" w:color="auto" w:fill="FFFFFF"/>
        <w:spacing w:before="0" w:beforeAutospacing="0" w:after="0" w:afterAutospacing="0"/>
        <w:ind w:righ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1115" w:rsidRPr="00C34232">
        <w:rPr>
          <w:b/>
          <w:sz w:val="28"/>
          <w:szCs w:val="28"/>
        </w:rPr>
        <w:t>Як змінились реальні доходи населення, якщо ном</w:t>
      </w:r>
      <w:r w:rsidR="00C34232">
        <w:rPr>
          <w:b/>
          <w:sz w:val="28"/>
          <w:szCs w:val="28"/>
        </w:rPr>
        <w:t>інальні доходи збільшились на 8</w:t>
      </w:r>
      <w:r w:rsidR="00361115" w:rsidRPr="00C34232">
        <w:rPr>
          <w:b/>
          <w:sz w:val="28"/>
          <w:szCs w:val="28"/>
        </w:rPr>
        <w:t>%, а ціни на товари та посл</w:t>
      </w:r>
      <w:r w:rsidR="00C34232">
        <w:rPr>
          <w:b/>
          <w:sz w:val="28"/>
          <w:szCs w:val="28"/>
        </w:rPr>
        <w:t>уги спочатку підвищились на 2,5%, а потім ще на 5,5</w:t>
      </w:r>
      <w:r w:rsidR="00361115" w:rsidRPr="00C34232">
        <w:rPr>
          <w:b/>
          <w:sz w:val="28"/>
          <w:szCs w:val="28"/>
        </w:rPr>
        <w:t>%?</w:t>
      </w:r>
    </w:p>
    <w:p w:rsidR="00920DB6" w:rsidRPr="00C34232" w:rsidRDefault="00C34232" w:rsidP="00920DB6">
      <w:pPr>
        <w:pStyle w:val="a4"/>
        <w:shd w:val="clear" w:color="auto" w:fill="FFFFFF"/>
        <w:spacing w:before="0" w:beforeAutospacing="0" w:after="0" w:afterAutospacing="0"/>
        <w:ind w:right="120"/>
        <w:rPr>
          <w:bCs/>
          <w:sz w:val="28"/>
          <w:szCs w:val="28"/>
        </w:rPr>
      </w:pPr>
      <w:r>
        <w:rPr>
          <w:bCs/>
          <w:sz w:val="28"/>
          <w:szCs w:val="28"/>
        </w:rPr>
        <w:t>А. Не змінились</w:t>
      </w:r>
      <w:r w:rsidR="00920DB6">
        <w:rPr>
          <w:bCs/>
          <w:sz w:val="28"/>
          <w:szCs w:val="28"/>
        </w:rPr>
        <w:tab/>
      </w:r>
      <w:r w:rsidR="00920DB6">
        <w:rPr>
          <w:bCs/>
          <w:sz w:val="28"/>
          <w:szCs w:val="28"/>
        </w:rPr>
        <w:tab/>
      </w:r>
      <w:r w:rsidR="00920DB6">
        <w:rPr>
          <w:bCs/>
          <w:sz w:val="28"/>
          <w:szCs w:val="28"/>
        </w:rPr>
        <w:tab/>
      </w:r>
      <w:r w:rsidR="00920DB6">
        <w:rPr>
          <w:bCs/>
          <w:sz w:val="28"/>
          <w:szCs w:val="28"/>
        </w:rPr>
        <w:tab/>
      </w:r>
      <w:r w:rsidR="00920DB6">
        <w:rPr>
          <w:bCs/>
          <w:sz w:val="28"/>
          <w:szCs w:val="28"/>
        </w:rPr>
        <w:tab/>
        <w:t>В. Зменшились на 1%</w:t>
      </w:r>
    </w:p>
    <w:p w:rsidR="00920DB6" w:rsidRDefault="00C34232" w:rsidP="00920DB6">
      <w:pPr>
        <w:pStyle w:val="a4"/>
        <w:shd w:val="clear" w:color="auto" w:fill="FFFFFF"/>
        <w:spacing w:before="0" w:beforeAutospacing="0" w:after="0" w:afterAutospacing="0"/>
        <w:ind w:right="120"/>
        <w:rPr>
          <w:bCs/>
          <w:sz w:val="28"/>
          <w:szCs w:val="28"/>
        </w:rPr>
      </w:pPr>
      <w:r>
        <w:rPr>
          <w:bCs/>
          <w:sz w:val="28"/>
          <w:szCs w:val="28"/>
        </w:rPr>
        <w:t>Б. Зменшились менше ніж на 1%</w:t>
      </w:r>
      <w:r w:rsidR="00920DB6">
        <w:rPr>
          <w:bCs/>
          <w:sz w:val="28"/>
          <w:szCs w:val="28"/>
        </w:rPr>
        <w:tab/>
      </w:r>
      <w:r w:rsidR="00920DB6">
        <w:rPr>
          <w:bCs/>
          <w:sz w:val="28"/>
          <w:szCs w:val="28"/>
        </w:rPr>
        <w:tab/>
        <w:t>Г. З</w:t>
      </w:r>
      <w:r w:rsidR="00920DB6" w:rsidRPr="00C34232">
        <w:rPr>
          <w:bCs/>
          <w:sz w:val="28"/>
          <w:szCs w:val="28"/>
        </w:rPr>
        <w:t>бі</w:t>
      </w:r>
      <w:r w:rsidR="00920DB6">
        <w:rPr>
          <w:bCs/>
          <w:sz w:val="28"/>
          <w:szCs w:val="28"/>
        </w:rPr>
        <w:t>льшились менше ніж на 1%</w:t>
      </w:r>
    </w:p>
    <w:p w:rsidR="00C34232" w:rsidRPr="00CD36C6" w:rsidRDefault="00C34232" w:rsidP="00CA5848">
      <w:pPr>
        <w:pStyle w:val="a4"/>
        <w:shd w:val="clear" w:color="auto" w:fill="FFFFFF"/>
        <w:spacing w:before="0" w:beforeAutospacing="0" w:after="0" w:afterAutospacing="0"/>
        <w:ind w:right="120"/>
        <w:rPr>
          <w:bCs/>
          <w:sz w:val="16"/>
          <w:szCs w:val="16"/>
        </w:rPr>
      </w:pPr>
    </w:p>
    <w:p w:rsidR="00361115" w:rsidRPr="00C34232" w:rsidRDefault="00C96A9F" w:rsidP="00CA5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61115" w:rsidRPr="00C34232">
        <w:rPr>
          <w:rFonts w:ascii="Times New Roman" w:hAnsi="Times New Roman" w:cs="Times New Roman"/>
          <w:b/>
          <w:sz w:val="28"/>
          <w:szCs w:val="28"/>
        </w:rPr>
        <w:t>Акцію номінальною вартістю 10</w:t>
      </w:r>
      <w:r w:rsidR="00C34232" w:rsidRPr="00C34232">
        <w:rPr>
          <w:rFonts w:ascii="Times New Roman" w:hAnsi="Times New Roman" w:cs="Times New Roman"/>
          <w:b/>
          <w:sz w:val="28"/>
          <w:szCs w:val="28"/>
        </w:rPr>
        <w:t> 000 грн було продано за 12 500 </w:t>
      </w:r>
      <w:r w:rsidR="00361115" w:rsidRPr="00C34232">
        <w:rPr>
          <w:rFonts w:ascii="Times New Roman" w:hAnsi="Times New Roman" w:cs="Times New Roman"/>
          <w:b/>
          <w:sz w:val="28"/>
          <w:szCs w:val="28"/>
        </w:rPr>
        <w:t>грн</w:t>
      </w:r>
      <w:r w:rsidR="00C34232" w:rsidRPr="00C34232">
        <w:rPr>
          <w:rFonts w:ascii="Times New Roman" w:hAnsi="Times New Roman" w:cs="Times New Roman"/>
          <w:b/>
          <w:sz w:val="28"/>
          <w:szCs w:val="28"/>
        </w:rPr>
        <w:t>. Дивіденд на акцію становив 17</w:t>
      </w:r>
      <w:r w:rsidR="00361115" w:rsidRPr="00C34232">
        <w:rPr>
          <w:rFonts w:ascii="Times New Roman" w:hAnsi="Times New Roman" w:cs="Times New Roman"/>
          <w:b/>
          <w:sz w:val="28"/>
          <w:szCs w:val="28"/>
        </w:rPr>
        <w:t>%. Дані свідчать, що ставка</w:t>
      </w:r>
      <w:r w:rsidR="00C34232" w:rsidRPr="00C34232">
        <w:rPr>
          <w:rFonts w:ascii="Times New Roman" w:hAnsi="Times New Roman" w:cs="Times New Roman"/>
          <w:b/>
          <w:sz w:val="28"/>
          <w:szCs w:val="28"/>
        </w:rPr>
        <w:t xml:space="preserve"> банківського відсотка дорівнює:</w:t>
      </w:r>
    </w:p>
    <w:p w:rsidR="006F6E3D" w:rsidRPr="00C34232" w:rsidRDefault="00C34232" w:rsidP="00CA58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32">
        <w:rPr>
          <w:rFonts w:ascii="Times New Roman" w:hAnsi="Times New Roman" w:cs="Times New Roman"/>
          <w:sz w:val="28"/>
          <w:szCs w:val="28"/>
        </w:rPr>
        <w:t>А. </w:t>
      </w:r>
      <w:r w:rsidRPr="00C34232">
        <w:rPr>
          <w:rFonts w:ascii="Times New Roman" w:hAnsi="Times New Roman" w:cs="Times New Roman"/>
          <w:bCs/>
          <w:sz w:val="28"/>
          <w:szCs w:val="28"/>
        </w:rPr>
        <w:t>13,6%</w:t>
      </w:r>
      <w:r w:rsidRPr="00C342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4232">
        <w:rPr>
          <w:rFonts w:ascii="Times New Roman" w:hAnsi="Times New Roman" w:cs="Times New Roman"/>
          <w:bCs/>
          <w:sz w:val="28"/>
          <w:szCs w:val="28"/>
        </w:rPr>
        <w:t>Б. 14,7%</w:t>
      </w:r>
      <w:r w:rsidRPr="00C342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4232">
        <w:rPr>
          <w:rFonts w:ascii="Times New Roman" w:hAnsi="Times New Roman" w:cs="Times New Roman"/>
          <w:bCs/>
          <w:sz w:val="28"/>
          <w:szCs w:val="28"/>
        </w:rPr>
        <w:t>В. 16%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4232">
        <w:rPr>
          <w:rFonts w:ascii="Times New Roman" w:hAnsi="Times New Roman" w:cs="Times New Roman"/>
          <w:bCs/>
          <w:sz w:val="28"/>
          <w:szCs w:val="28"/>
        </w:rPr>
        <w:tab/>
        <w:t>Г. 25%</w:t>
      </w:r>
    </w:p>
    <w:p w:rsidR="00361115" w:rsidRPr="00CD36C6" w:rsidRDefault="00361115" w:rsidP="00CA584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1115" w:rsidRDefault="00C96A9F" w:rsidP="00CA5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5.М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инулому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 місяця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електромеханік отримав заробітну плату в розмірі 5400</w:t>
      </w:r>
      <w:r w:rsidR="00C342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грн. Ріве</w:t>
      </w:r>
      <w:r w:rsidR="00C342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нь інфляції за місяць склав 3,2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%. У поточному місяці його погодин</w:t>
      </w:r>
      <w:r w:rsidR="00C342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заробітна плата становить 32 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грн. Ро</w:t>
      </w:r>
      <w:r w:rsidR="00C342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бітник відпрацював за місяць 23 </w:t>
      </w:r>
      <w:r w:rsidR="006F6E3D" w:rsidRPr="003124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робочі 8-годинні дні. Ціни за даний період підвищились на 3,7%. Установіть відповідність між конкретними результатами та показниками.</w:t>
      </w:r>
    </w:p>
    <w:p w:rsidR="00920DB6" w:rsidRPr="00920DB6" w:rsidRDefault="00920DB6" w:rsidP="00CA5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tbl>
      <w:tblPr>
        <w:tblStyle w:val="a7"/>
        <w:tblW w:w="0" w:type="auto"/>
        <w:jc w:val="center"/>
        <w:tblInd w:w="-537" w:type="dxa"/>
        <w:tblLook w:val="04A0" w:firstRow="1" w:lastRow="0" w:firstColumn="1" w:lastColumn="0" w:noHBand="0" w:noVBand="1"/>
      </w:tblPr>
      <w:tblGrid>
        <w:gridCol w:w="726"/>
        <w:gridCol w:w="2389"/>
        <w:gridCol w:w="520"/>
        <w:gridCol w:w="5881"/>
      </w:tblGrid>
      <w:tr w:rsidR="00C34232" w:rsidRPr="00C02739" w:rsidTr="0002608A">
        <w:trPr>
          <w:jc w:val="center"/>
        </w:trPr>
        <w:tc>
          <w:tcPr>
            <w:tcW w:w="726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389" w:type="dxa"/>
            <w:vAlign w:val="center"/>
          </w:tcPr>
          <w:p w:rsidR="00C34232" w:rsidRPr="00C02739" w:rsidRDefault="00C34232" w:rsidP="00CA5848">
            <w:pPr>
              <w:shd w:val="clear" w:color="auto" w:fill="FFFFFF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5232,56 </w:t>
            </w:r>
            <w:proofErr w:type="spellStart"/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520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5881" w:type="dxa"/>
            <w:vAlign w:val="center"/>
          </w:tcPr>
          <w:p w:rsidR="00C34232" w:rsidRPr="00C02739" w:rsidRDefault="00B94B4F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8D325B"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еальна місячна заробітна плата минулого місяця</w:t>
            </w:r>
          </w:p>
        </w:tc>
      </w:tr>
      <w:tr w:rsidR="00C34232" w:rsidRPr="00C02739" w:rsidTr="0002608A">
        <w:trPr>
          <w:trHeight w:val="335"/>
          <w:jc w:val="center"/>
        </w:trPr>
        <w:tc>
          <w:tcPr>
            <w:tcW w:w="726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389" w:type="dxa"/>
            <w:vAlign w:val="center"/>
          </w:tcPr>
          <w:p w:rsidR="00C34232" w:rsidRPr="00C02739" w:rsidRDefault="00C34232" w:rsidP="00CA5848">
            <w:pPr>
              <w:pBdr>
                <w:top w:val="single" w:sz="6" w:space="8" w:color="FFFFFF"/>
              </w:pBdr>
              <w:shd w:val="clear" w:color="auto" w:fill="FFFFFF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8,5%</w:t>
            </w:r>
          </w:p>
        </w:tc>
        <w:tc>
          <w:tcPr>
            <w:tcW w:w="520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Б.</w:t>
            </w:r>
          </w:p>
        </w:tc>
        <w:tc>
          <w:tcPr>
            <w:tcW w:w="5881" w:type="dxa"/>
            <w:vAlign w:val="center"/>
          </w:tcPr>
          <w:p w:rsidR="00C34232" w:rsidRPr="00C02739" w:rsidRDefault="00B94B4F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8D325B"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омінальна місячна заробітна плата поточного місяця</w:t>
            </w:r>
          </w:p>
        </w:tc>
      </w:tr>
      <w:tr w:rsidR="00C34232" w:rsidRPr="00C02739" w:rsidTr="0002608A">
        <w:trPr>
          <w:jc w:val="center"/>
        </w:trPr>
        <w:tc>
          <w:tcPr>
            <w:tcW w:w="726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389" w:type="dxa"/>
            <w:vAlign w:val="center"/>
          </w:tcPr>
          <w:p w:rsidR="00C34232" w:rsidRPr="00C02739" w:rsidRDefault="00C34232" w:rsidP="00CA5848">
            <w:pPr>
              <w:pBdr>
                <w:top w:val="single" w:sz="6" w:space="8" w:color="FFFFFF"/>
              </w:pBdr>
              <w:shd w:val="clear" w:color="auto" w:fill="FFFFFF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5677,9 </w:t>
            </w:r>
            <w:proofErr w:type="spellStart"/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520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5881" w:type="dxa"/>
            <w:vAlign w:val="center"/>
          </w:tcPr>
          <w:p w:rsidR="00C34232" w:rsidRPr="00C02739" w:rsidRDefault="00B94B4F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8D325B"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міни номінальної місячної заробітної плати</w:t>
            </w:r>
          </w:p>
        </w:tc>
      </w:tr>
      <w:tr w:rsidR="00C34232" w:rsidRPr="00C02739" w:rsidTr="0002608A">
        <w:trPr>
          <w:jc w:val="center"/>
        </w:trPr>
        <w:tc>
          <w:tcPr>
            <w:tcW w:w="726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389" w:type="dxa"/>
            <w:vAlign w:val="center"/>
          </w:tcPr>
          <w:p w:rsidR="00C34232" w:rsidRPr="00C02739" w:rsidRDefault="00C34232" w:rsidP="00CA5848">
            <w:pPr>
              <w:pBdr>
                <w:top w:val="single" w:sz="6" w:space="8" w:color="FFFFFF"/>
              </w:pBdr>
              <w:shd w:val="clear" w:color="auto" w:fill="FFFFFF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9%</w:t>
            </w:r>
          </w:p>
        </w:tc>
        <w:tc>
          <w:tcPr>
            <w:tcW w:w="520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5881" w:type="dxa"/>
            <w:vAlign w:val="center"/>
          </w:tcPr>
          <w:p w:rsidR="00C34232" w:rsidRPr="00C02739" w:rsidRDefault="00B94B4F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8D325B"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міни реальної місячної заробітної плати</w:t>
            </w:r>
          </w:p>
        </w:tc>
      </w:tr>
      <w:tr w:rsidR="00C34232" w:rsidRPr="00C02739" w:rsidTr="0002608A">
        <w:trPr>
          <w:jc w:val="center"/>
        </w:trPr>
        <w:tc>
          <w:tcPr>
            <w:tcW w:w="726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9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" w:type="dxa"/>
            <w:vAlign w:val="center"/>
          </w:tcPr>
          <w:p w:rsidR="00C34232" w:rsidRPr="00C02739" w:rsidRDefault="00C34232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</w:p>
        </w:tc>
        <w:tc>
          <w:tcPr>
            <w:tcW w:w="5881" w:type="dxa"/>
            <w:vAlign w:val="center"/>
          </w:tcPr>
          <w:p w:rsidR="00C34232" w:rsidRPr="00C02739" w:rsidRDefault="00B94B4F" w:rsidP="00CA58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8D325B" w:rsidRPr="00C02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еальна місячна заробітна плата поточного місяця</w:t>
            </w:r>
          </w:p>
        </w:tc>
      </w:tr>
    </w:tbl>
    <w:p w:rsidR="006F6E3D" w:rsidRDefault="006F6E3D" w:rsidP="00CA5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6A9F" w:rsidRP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6A9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10 клас</w:t>
      </w:r>
    </w:p>
    <w:p w:rsidR="00C96A9F" w:rsidRPr="00C96A9F" w:rsidRDefault="00C96A9F" w:rsidP="00CA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34232" w:rsidRPr="00CD36C6" w:rsidRDefault="00C34232" w:rsidP="00CA5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A9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Завдання для узагальнення знань</w:t>
      </w:r>
      <w:r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A9F" w:rsidRPr="00C96A9F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D325B"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з теми «Доходи </w:t>
      </w:r>
      <w:r w:rsidR="0098780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325B" w:rsidRPr="00C96A9F">
        <w:rPr>
          <w:rFonts w:ascii="Times New Roman" w:eastAsia="Calibri" w:hAnsi="Times New Roman" w:cs="Times New Roman"/>
          <w:b/>
          <w:sz w:val="28"/>
          <w:szCs w:val="28"/>
        </w:rPr>
        <w:t xml:space="preserve"> ринковій економіці»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6C6">
        <w:rPr>
          <w:rFonts w:ascii="Times New Roman" w:eastAsia="Calibri" w:hAnsi="Times New Roman" w:cs="Times New Roman"/>
          <w:sz w:val="24"/>
          <w:szCs w:val="24"/>
        </w:rPr>
        <w:t>(</w:t>
      </w:r>
      <w:r w:rsidRPr="00CD36C6">
        <w:rPr>
          <w:rFonts w:ascii="Times New Roman" w:eastAsia="Calibri" w:hAnsi="Times New Roman" w:cs="Times New Roman"/>
          <w:i/>
          <w:sz w:val="24"/>
          <w:szCs w:val="24"/>
        </w:rPr>
        <w:t>підручник</w:t>
      </w:r>
      <w:r w:rsidR="008D325B"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 для 10 класу авт. Л.П. </w:t>
      </w:r>
      <w:proofErr w:type="spellStart"/>
      <w:r w:rsidR="008D325B" w:rsidRPr="00CD36C6">
        <w:rPr>
          <w:rFonts w:ascii="Times New Roman" w:eastAsia="Calibri" w:hAnsi="Times New Roman" w:cs="Times New Roman"/>
          <w:i/>
          <w:sz w:val="24"/>
          <w:szCs w:val="24"/>
        </w:rPr>
        <w:t>Крупська</w:t>
      </w:r>
      <w:proofErr w:type="spellEnd"/>
      <w:r w:rsidR="008D325B" w:rsidRPr="00CD36C6">
        <w:rPr>
          <w:rFonts w:ascii="Times New Roman" w:eastAsia="Calibri" w:hAnsi="Times New Roman" w:cs="Times New Roman"/>
          <w:i/>
          <w:sz w:val="24"/>
          <w:szCs w:val="24"/>
        </w:rPr>
        <w:t>, І.Є. Тимченко, Т.І. Чорна</w:t>
      </w:r>
      <w:r w:rsidRPr="00CD36C6">
        <w:rPr>
          <w:rFonts w:ascii="Times New Roman" w:eastAsia="Calibri" w:hAnsi="Times New Roman" w:cs="Times New Roman"/>
          <w:sz w:val="24"/>
          <w:szCs w:val="24"/>
        </w:rPr>
        <w:t>)</w:t>
      </w:r>
      <w:r w:rsidR="008D325B" w:rsidRPr="00CD36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325B" w:rsidRPr="00CD36C6" w:rsidRDefault="008D325B" w:rsidP="00CA5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D325B" w:rsidRPr="00C96A9F" w:rsidRDefault="00C96A9F" w:rsidP="00CA5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Визначте причини та умови існування різних видів ренти. Заповніть таблицю:</w:t>
      </w:r>
    </w:p>
    <w:tbl>
      <w:tblPr>
        <w:tblStyle w:val="a7"/>
        <w:tblW w:w="9500" w:type="dxa"/>
        <w:tblLook w:val="04A0" w:firstRow="1" w:lastRow="0" w:firstColumn="1" w:lastColumn="0" w:noHBand="0" w:noVBand="1"/>
      </w:tblPr>
      <w:tblGrid>
        <w:gridCol w:w="4077"/>
        <w:gridCol w:w="2872"/>
        <w:gridCol w:w="2551"/>
      </w:tblGrid>
      <w:tr w:rsidR="008D325B" w:rsidRPr="008D325B" w:rsidTr="008D325B">
        <w:tc>
          <w:tcPr>
            <w:tcW w:w="4077" w:type="dxa"/>
          </w:tcPr>
          <w:p w:rsidR="008D325B" w:rsidRPr="008D325B" w:rsidRDefault="008D325B" w:rsidP="00CA58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Види ренти</w:t>
            </w:r>
          </w:p>
        </w:tc>
        <w:tc>
          <w:tcPr>
            <w:tcW w:w="2872" w:type="dxa"/>
          </w:tcPr>
          <w:p w:rsidR="008D325B" w:rsidRPr="008D325B" w:rsidRDefault="008D325B" w:rsidP="00CA58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Причини виникнення</w:t>
            </w:r>
          </w:p>
        </w:tc>
        <w:tc>
          <w:tcPr>
            <w:tcW w:w="2551" w:type="dxa"/>
          </w:tcPr>
          <w:p w:rsidR="008D325B" w:rsidRPr="008D325B" w:rsidRDefault="008D325B" w:rsidP="00CA58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виникнення</w:t>
            </w:r>
          </w:p>
        </w:tc>
      </w:tr>
      <w:tr w:rsidR="008D325B" w:rsidRPr="008D325B" w:rsidTr="008D325B">
        <w:tc>
          <w:tcPr>
            <w:tcW w:w="4077" w:type="dxa"/>
          </w:tcPr>
          <w:p w:rsidR="008D325B" w:rsidRPr="00CD36C6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C6"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Диференціальна земельна рента І</w:t>
            </w:r>
          </w:p>
        </w:tc>
        <w:tc>
          <w:tcPr>
            <w:tcW w:w="2872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25B" w:rsidRPr="008D325B" w:rsidTr="008D325B">
        <w:tc>
          <w:tcPr>
            <w:tcW w:w="4077" w:type="dxa"/>
          </w:tcPr>
          <w:p w:rsidR="008D325B" w:rsidRPr="00CD36C6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C6"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Диференціальна земельна рента ІІ</w:t>
            </w:r>
          </w:p>
        </w:tc>
        <w:tc>
          <w:tcPr>
            <w:tcW w:w="2872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25B" w:rsidRPr="008D325B" w:rsidTr="008D325B">
        <w:tc>
          <w:tcPr>
            <w:tcW w:w="4077" w:type="dxa"/>
          </w:tcPr>
          <w:p w:rsidR="008D325B" w:rsidRPr="00CD36C6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C6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 земельна рента</w:t>
            </w:r>
          </w:p>
        </w:tc>
        <w:tc>
          <w:tcPr>
            <w:tcW w:w="2872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25B" w:rsidRPr="008D325B" w:rsidTr="008D325B">
        <w:tc>
          <w:tcPr>
            <w:tcW w:w="4077" w:type="dxa"/>
          </w:tcPr>
          <w:p w:rsidR="008D325B" w:rsidRPr="00CD36C6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C6"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Монопольна рента</w:t>
            </w:r>
          </w:p>
        </w:tc>
        <w:tc>
          <w:tcPr>
            <w:tcW w:w="2872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25B" w:rsidRPr="008D325B" w:rsidRDefault="008D325B" w:rsidP="00CA5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25B" w:rsidRPr="00C96A9F" w:rsidRDefault="008D325B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F3D" w:rsidRPr="00C96A9F" w:rsidRDefault="00C96A9F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Попит на </w:t>
      </w:r>
      <w:r w:rsidR="008D325B">
        <w:rPr>
          <w:rFonts w:ascii="Times New Roman" w:eastAsia="Calibri" w:hAnsi="Times New Roman" w:cs="Times New Roman"/>
          <w:sz w:val="28"/>
          <w:szCs w:val="28"/>
        </w:rPr>
        <w:t>сільськогосподарські угіддя опи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сується рі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внянням </w:t>
      </w:r>
      <w:r w:rsidR="008D325B">
        <w:rPr>
          <w:rFonts w:ascii="Times New Roman" w:eastAsia="Calibri" w:hAnsi="Times New Roman" w:cs="Times New Roman"/>
          <w:sz w:val="28"/>
          <w:szCs w:val="28"/>
        </w:rPr>
        <w:br/>
        <w:t>QD = 4250 – 5R. Пропози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ція угідь </w:t>
      </w:r>
      <w:r w:rsidR="00BE57E9">
        <w:rPr>
          <w:rFonts w:ascii="Times New Roman" w:eastAsia="Calibri" w:hAnsi="Times New Roman" w:cs="Times New Roman"/>
          <w:sz w:val="28"/>
          <w:szCs w:val="28"/>
        </w:rPr>
        <w:t>становить 1000 га. Н</w:t>
      </w:r>
      <w:r w:rsidR="008D325B">
        <w:rPr>
          <w:rFonts w:ascii="Times New Roman" w:eastAsia="Calibri" w:hAnsi="Times New Roman" w:cs="Times New Roman"/>
          <w:sz w:val="28"/>
          <w:szCs w:val="28"/>
        </w:rPr>
        <w:t>орма позичкового відсотка становить 20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Визначте розмір сільськогосподарських угідь, якщо 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вони були продані за 162 500 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грн.</w:t>
      </w:r>
    </w:p>
    <w:p w:rsidR="00C96A9F" w:rsidRPr="00987809" w:rsidRDefault="00C96A9F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F3D" w:rsidRPr="00C96A9F" w:rsidRDefault="00C96A9F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8D325B">
        <w:rPr>
          <w:rFonts w:ascii="Times New Roman" w:eastAsia="Calibri" w:hAnsi="Times New Roman" w:cs="Times New Roman"/>
          <w:sz w:val="28"/>
          <w:szCs w:val="28"/>
        </w:rPr>
        <w:t>Грошовий капітал, вкладений у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 справу, за чотири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 роки подвоївся. 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Обчисліть став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ку дисконтування.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Як змінит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ься реальна заробітна плата, як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що цін</w:t>
      </w:r>
      <w:r w:rsidR="008D325B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и на товари та послуги зменшаться на 10</w:t>
      </w:r>
      <w:r w:rsidR="00C75F3D" w:rsidRPr="00C96A9F">
        <w:rPr>
          <w:rFonts w:ascii="Times New Roman" w:eastAsia="Calibri" w:hAnsi="Times New Roman" w:cs="Times New Roman"/>
          <w:b/>
          <w:i/>
          <w:sz w:val="28"/>
          <w:szCs w:val="28"/>
        </w:rPr>
        <w:t>%?</w:t>
      </w:r>
    </w:p>
    <w:p w:rsidR="00CD36C6" w:rsidRPr="00987809" w:rsidRDefault="00CD36C6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F3D" w:rsidRPr="00987809" w:rsidRDefault="00C96A9F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Підпр</w:t>
      </w:r>
      <w:r w:rsidR="008D325B">
        <w:rPr>
          <w:rFonts w:ascii="Times New Roman" w:eastAsia="Calibri" w:hAnsi="Times New Roman" w:cs="Times New Roman"/>
          <w:sz w:val="28"/>
          <w:szCs w:val="28"/>
        </w:rPr>
        <w:t>иємцю пропонують обладнання вар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тістю 40 тис. </w:t>
      </w:r>
      <w:proofErr w:type="spellStart"/>
      <w:r w:rsidR="00C75F3D" w:rsidRPr="00C75F3D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 на два роки. За перший рік воно принесе дохід у розмірі 18 </w:t>
      </w:r>
      <w:r w:rsidR="008D325B">
        <w:rPr>
          <w:rFonts w:ascii="Times New Roman" w:eastAsia="Calibri" w:hAnsi="Times New Roman" w:cs="Times New Roman"/>
          <w:sz w:val="28"/>
          <w:szCs w:val="28"/>
        </w:rPr>
        <w:t>тис. грн, за другий –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D325B">
        <w:rPr>
          <w:rFonts w:ascii="Times New Roman" w:eastAsia="Calibri" w:hAnsi="Times New Roman" w:cs="Times New Roman"/>
          <w:sz w:val="28"/>
          <w:szCs w:val="28"/>
        </w:rPr>
        <w:t>2,4 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тис.</w:t>
      </w:r>
      <w:r w:rsidR="008D325B">
        <w:rPr>
          <w:rFonts w:ascii="Times New Roman" w:eastAsia="Calibri" w:hAnsi="Times New Roman" w:cs="Times New Roman"/>
          <w:sz w:val="28"/>
          <w:szCs w:val="28"/>
        </w:rPr>
        <w:t> 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грн. наприкінці др</w:t>
      </w:r>
      <w:r w:rsidR="008D325B">
        <w:rPr>
          <w:rFonts w:ascii="Times New Roman" w:eastAsia="Calibri" w:hAnsi="Times New Roman" w:cs="Times New Roman"/>
          <w:sz w:val="28"/>
          <w:szCs w:val="28"/>
        </w:rPr>
        <w:t>угого року обладнання можна продати за 4 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тис.</w:t>
      </w:r>
      <w:r w:rsidR="008D325B">
        <w:rPr>
          <w:rFonts w:ascii="Times New Roman" w:eastAsia="Calibri" w:hAnsi="Times New Roman" w:cs="Times New Roman"/>
          <w:sz w:val="28"/>
          <w:szCs w:val="28"/>
        </w:rPr>
        <w:t> грн. Ставка дисконтуван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ня ста</w:t>
      </w:r>
      <w:r w:rsidR="008D325B">
        <w:rPr>
          <w:rFonts w:ascii="Times New Roman" w:eastAsia="Calibri" w:hAnsi="Times New Roman" w:cs="Times New Roman"/>
          <w:sz w:val="28"/>
          <w:szCs w:val="28"/>
        </w:rPr>
        <w:t>новить 20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C75F3D"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Чи варто підприємцю купувати обладнання?</w:t>
      </w:r>
    </w:p>
    <w:p w:rsidR="008D325B" w:rsidRPr="00987809" w:rsidRDefault="008D325B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F3D" w:rsidRPr="00987809" w:rsidRDefault="00987809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За перший рік реальна заробітна плата зросла на 3 %, за другий рік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 зменшилась на 1,5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 %, за третій рік відбулося під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>вищення реальної зарплати на 4,8 %, за четвертий рік</w:t>
      </w:r>
      <w:r w:rsidR="008D325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75F3D" w:rsidRPr="00C75F3D">
        <w:rPr>
          <w:rFonts w:ascii="Times New Roman" w:eastAsia="Calibri" w:hAnsi="Times New Roman" w:cs="Times New Roman"/>
          <w:sz w:val="28"/>
          <w:szCs w:val="28"/>
        </w:rPr>
        <w:t xml:space="preserve"> ще на 5,2 %. Ціни на товари та послуги за цей період зростали щорічно</w:t>
      </w:r>
      <w:r w:rsidR="00C02739">
        <w:rPr>
          <w:rFonts w:ascii="Times New Roman" w:eastAsia="Calibri" w:hAnsi="Times New Roman" w:cs="Times New Roman"/>
          <w:sz w:val="28"/>
          <w:szCs w:val="28"/>
        </w:rPr>
        <w:t xml:space="preserve"> на 10,6 %. </w:t>
      </w:r>
      <w:r w:rsidR="00C02739"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Визначте зміни номі</w:t>
      </w:r>
      <w:r w:rsidR="00C75F3D" w:rsidRPr="00987809">
        <w:rPr>
          <w:rFonts w:ascii="Times New Roman" w:eastAsia="Calibri" w:hAnsi="Times New Roman" w:cs="Times New Roman"/>
          <w:b/>
          <w:i/>
          <w:sz w:val="28"/>
          <w:szCs w:val="28"/>
        </w:rPr>
        <w:t>нальної заробітної плати за чотири роки та її середньорічні зміни.</w:t>
      </w:r>
      <w:r w:rsidR="00C75F3D" w:rsidRPr="00987809">
        <w:rPr>
          <w:rFonts w:ascii="Times New Roman" w:eastAsia="Calibri" w:hAnsi="Times New Roman" w:cs="Times New Roman"/>
          <w:b/>
          <w:i/>
          <w:sz w:val="28"/>
          <w:szCs w:val="28"/>
        </w:rPr>
        <w:cr/>
      </w:r>
    </w:p>
    <w:p w:rsidR="003124BD" w:rsidRPr="00745F10" w:rsidRDefault="00C02739" w:rsidP="00CA5848">
      <w:pPr>
        <w:spacing w:after="0" w:line="264" w:lineRule="auto"/>
        <w:ind w:right="-28"/>
        <w:jc w:val="center"/>
        <w:rPr>
          <w:b/>
          <w:iCs/>
        </w:rPr>
      </w:pPr>
      <w:r w:rsidRPr="00C02739">
        <w:rPr>
          <w:rFonts w:ascii="Times New Roman" w:eastAsia="Calibri" w:hAnsi="Times New Roman" w:cs="Times New Roman"/>
          <w:sz w:val="28"/>
          <w:szCs w:val="28"/>
          <w:u w:val="single"/>
        </w:rPr>
        <w:t>Творчі завдання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739" w:rsidRPr="00C02739" w:rsidRDefault="00C02739" w:rsidP="00CA5848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39">
        <w:rPr>
          <w:rFonts w:ascii="Times New Roman" w:eastAsia="Times New Roman" w:hAnsi="Times New Roman" w:cs="Times New Roman"/>
          <w:b/>
          <w:sz w:val="28"/>
          <w:szCs w:val="28"/>
        </w:rPr>
        <w:t>Поясніть твердження:</w:t>
      </w:r>
    </w:p>
    <w:p w:rsidR="00C02739" w:rsidRPr="00C02739" w:rsidRDefault="00C02739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124BD" w:rsidRPr="00C02739">
        <w:rPr>
          <w:rFonts w:ascii="Times New Roman" w:eastAsia="Times New Roman" w:hAnsi="Times New Roman" w:cs="Times New Roman"/>
          <w:sz w:val="28"/>
          <w:szCs w:val="28"/>
        </w:rPr>
        <w:t>Соціальне значення підприємництва полягає в тому, що, маючи на меті одержання прибутку (доходу), воно сприяє розвитку економіки, а отже, і всього суспільства.</w:t>
      </w:r>
    </w:p>
    <w:p w:rsidR="003124BD" w:rsidRPr="00C02739" w:rsidRDefault="00C02739" w:rsidP="00CA58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3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124BD" w:rsidRPr="00C02739">
        <w:rPr>
          <w:rFonts w:ascii="Times New Roman" w:eastAsia="Times New Roman" w:hAnsi="Times New Roman" w:cs="Times New Roman"/>
          <w:sz w:val="28"/>
          <w:szCs w:val="28"/>
        </w:rPr>
        <w:t>Чи згодні ви з думкою економістів, які вважають зрівняльний розподіл доходів шкідливим для суспільства? Аргументуйте свою відповідь.</w:t>
      </w:r>
    </w:p>
    <w:p w:rsidR="00C75F3D" w:rsidRDefault="00C75F3D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B6" w:rsidRPr="00E42928" w:rsidRDefault="00920DB6" w:rsidP="00CA5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A9F" w:rsidRDefault="00C96A9F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6A9F" w:rsidRDefault="00C96A9F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76CF" w:rsidRDefault="00F676CF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878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11 клас</w:t>
      </w:r>
    </w:p>
    <w:p w:rsidR="00987809" w:rsidRPr="00987809" w:rsidRDefault="00987809" w:rsidP="00CA584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987809" w:rsidRDefault="00304E85" w:rsidP="00CA5848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74796" w:rsidRPr="00987809">
        <w:rPr>
          <w:rFonts w:ascii="Times New Roman" w:eastAsia="Calibri" w:hAnsi="Times New Roman" w:cs="Times New Roman"/>
          <w:b/>
          <w:sz w:val="28"/>
          <w:szCs w:val="28"/>
        </w:rPr>
        <w:t>естов</w:t>
      </w:r>
      <w:r w:rsidRPr="0098780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74796"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 завдан</w:t>
      </w:r>
      <w:r w:rsidRPr="00987809">
        <w:rPr>
          <w:rFonts w:ascii="Times New Roman" w:eastAsia="Calibri" w:hAnsi="Times New Roman" w:cs="Times New Roman"/>
          <w:b/>
          <w:sz w:val="28"/>
          <w:szCs w:val="28"/>
        </w:rPr>
        <w:t>ня</w:t>
      </w:r>
      <w:r w:rsidR="00874796"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7809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74796"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 теми «Грошово-кредитне регулювання економіки»</w:t>
      </w:r>
      <w:r w:rsidR="008747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796" w:rsidRPr="005F63C7" w:rsidRDefault="00874796" w:rsidP="00CA5848">
      <w:pPr>
        <w:spacing w:after="0" w:line="264" w:lineRule="auto"/>
        <w:ind w:firstLine="709"/>
        <w:jc w:val="center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CD36C6">
        <w:rPr>
          <w:rFonts w:ascii="Times New Roman" w:eastAsia="Calibri" w:hAnsi="Times New Roman" w:cs="Times New Roman"/>
          <w:sz w:val="24"/>
          <w:szCs w:val="24"/>
        </w:rPr>
        <w:t>(</w:t>
      </w:r>
      <w:r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бібліотека тестів освітнього </w:t>
      </w:r>
      <w:proofErr w:type="spellStart"/>
      <w:r w:rsidRPr="00CD36C6">
        <w:rPr>
          <w:rFonts w:ascii="Times New Roman" w:eastAsia="Calibri" w:hAnsi="Times New Roman" w:cs="Times New Roman"/>
          <w:i/>
          <w:sz w:val="24"/>
          <w:szCs w:val="24"/>
        </w:rPr>
        <w:t>проєкту</w:t>
      </w:r>
      <w:proofErr w:type="spellEnd"/>
      <w:r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CD36C6">
        <w:rPr>
          <w:rFonts w:ascii="Times New Roman" w:eastAsia="Calibri" w:hAnsi="Times New Roman" w:cs="Times New Roman"/>
          <w:i/>
          <w:sz w:val="24"/>
          <w:szCs w:val="24"/>
        </w:rPr>
        <w:t>НаУрок</w:t>
      </w:r>
      <w:proofErr w:type="spellEnd"/>
      <w:r w:rsidRPr="00CD36C6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hyperlink r:id="rId11" w:history="1">
        <w:r w:rsidR="00F676CF" w:rsidRPr="00CD36C6">
          <w:rPr>
            <w:rStyle w:val="a6"/>
            <w:rFonts w:ascii="Times New Roman" w:hAnsi="Times New Roman" w:cs="Times New Roman"/>
            <w:color w:val="auto"/>
            <w:spacing w:val="-10"/>
            <w:sz w:val="24"/>
            <w:szCs w:val="24"/>
          </w:rPr>
          <w:t>https://naurok.com.ua/test/groshovo---kreditne-regulyuvannya-ekonomiki-106388.html</w:t>
        </w:r>
      </w:hyperlink>
      <w:r w:rsidRPr="003D055F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:rsidR="00C02739" w:rsidRPr="00CD36C6" w:rsidRDefault="00C02739" w:rsidP="00CA584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16"/>
          <w:szCs w:val="28"/>
          <w:lang w:eastAsia="uk-UA"/>
        </w:rPr>
      </w:pPr>
    </w:p>
    <w:p w:rsidR="00514717" w:rsidRPr="00874796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514717" w:rsidRPr="0087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Центральний банк не виконує такої функції: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егулювання та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 над пропозицією грошей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Е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ії грошових знаків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З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берігання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золотовалютних резервів та обов’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 резервів комерційних банків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адання кредитів фізичним особам</w:t>
      </w:r>
    </w:p>
    <w:p w:rsidR="00C02739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920DB6" w:rsidRDefault="00920DB6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74796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Застосовуючи політику «дешевих грошей»</w:t>
      </w:r>
      <w:r w:rsidR="00DF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центральний банк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країни: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Зменшує емісію грошей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льшує грошову емісію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Збільшує резервну норму, обл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ікову ставку і продає облігації</w:t>
      </w:r>
    </w:p>
    <w:p w:rsidR="00514717" w:rsidRPr="00E42928" w:rsidRDefault="0057709A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Зменшує резервну норму, обл</w:t>
      </w:r>
      <w:r w:rsidR="0002608A">
        <w:rPr>
          <w:rFonts w:ascii="Times New Roman" w:eastAsia="Times New Roman" w:hAnsi="Times New Roman" w:cs="Times New Roman"/>
          <w:sz w:val="28"/>
          <w:szCs w:val="28"/>
          <w:lang w:eastAsia="uk-UA"/>
        </w:rPr>
        <w:t>ікову ставку і купу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є облігації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Якщо держава має за мету зменшення кількості грошей в обігу, то вона: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меншує емісію грошей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П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родає населенню облігації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більшує ціни на товари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меншує соціальну допомогу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 w:rsidR="003C157D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A634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олітика «дорогих грошей»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здійснюється: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зростання ділової активності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зменшення інфляці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Д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ст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имулювання зайнятості населення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У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відповіді правильні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</w:t>
      </w:r>
      <w:r w:rsidR="003C157D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мулюючою монетарною політикою є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...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олітика «дорогих грошей»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П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олітика «дешевих грошей»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олітика, націлена на перерозподіл доходів населен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олітика, націлена на перерозподіл доход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ів на користь малозабезпечених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="00DF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центральним банком облігацій приведе до: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більшення грошової м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аси, падіння відсоткових ставок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грошової маси, зростання відсоткових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ставок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С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корочення грошової м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аси, падіння відсоткових ставок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С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корочення грошової мас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и, зростання відсоткових ставок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="00DF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3C157D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ержава проводить політику «дешевих грошей»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коли в економіці</w:t>
      </w:r>
      <w:r w:rsidR="003C157D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14717" w:rsidRPr="00E42928" w:rsidRDefault="00186ACB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іднесення, тому що це ст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имулює зростання ВВП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К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риза і безробіття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В. Б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ум, тому що е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кономіка потребує багато грошей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Н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изький рівень зарплати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3C157D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</w:t>
      </w:r>
      <w:r w:rsidR="00514717" w:rsidRPr="003C1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Зниження облікової ставки впливає на грошову масу: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О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бмежує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коштів у цінні папери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С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тимулює 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 грошової маси в обігу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Г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шова маса залишається незмінною</w:t>
      </w:r>
    </w:p>
    <w:p w:rsidR="00514717" w:rsidRPr="00E42928" w:rsidRDefault="00361115" w:rsidP="00920D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О</w:t>
      </w:r>
      <w:r w:rsidR="00514717" w:rsidRPr="00E42928">
        <w:rPr>
          <w:rFonts w:ascii="Times New Roman" w:eastAsia="Times New Roman" w:hAnsi="Times New Roman" w:cs="Times New Roman"/>
          <w:sz w:val="28"/>
          <w:szCs w:val="28"/>
          <w:lang w:eastAsia="uk-UA"/>
        </w:rPr>
        <w:t>бмежує зростання банк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івського кредитування економіки</w:t>
      </w:r>
    </w:p>
    <w:p w:rsidR="00C02739" w:rsidRPr="00CD36C6" w:rsidRDefault="00C0273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14717" w:rsidRPr="00A634D1" w:rsidRDefault="00987809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</w:t>
      </w:r>
      <w:r w:rsidR="00514717" w:rsidRPr="00A634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знижує результативність монетарної політики:</w:t>
      </w:r>
    </w:p>
    <w:p w:rsidR="00A634D1" w:rsidRPr="00A634D1" w:rsidRDefault="00361115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оведінка економічних суб’єктів</w:t>
      </w:r>
    </w:p>
    <w:p w:rsidR="00A634D1" w:rsidRPr="00A634D1" w:rsidRDefault="00361115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міна швидкості обігу грошей</w:t>
      </w:r>
    </w:p>
    <w:p w:rsidR="00A634D1" w:rsidRPr="00A634D1" w:rsidRDefault="00361115" w:rsidP="0092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С</w:t>
      </w:r>
      <w:r w:rsidR="00A634D1" w:rsidRPr="00A634D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піввідношення між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та непрямими податками</w:t>
      </w:r>
    </w:p>
    <w:p w:rsidR="00F676CF" w:rsidRPr="00E42928" w:rsidRDefault="00361115" w:rsidP="00920D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Х</w:t>
      </w:r>
      <w:r w:rsidR="00DF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арактер державної політики</w:t>
      </w:r>
    </w:p>
    <w:p w:rsidR="00A634D1" w:rsidRDefault="00A634D1" w:rsidP="0092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09" w:rsidRDefault="00987809" w:rsidP="00B94B4F">
      <w:pPr>
        <w:spacing w:after="0" w:line="235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987809">
        <w:rPr>
          <w:rFonts w:ascii="Times New Roman" w:eastAsia="Calibri" w:hAnsi="Times New Roman" w:cs="Times New Roman"/>
          <w:b/>
          <w:sz w:val="28"/>
          <w:szCs w:val="28"/>
          <w:u w:val="single"/>
        </w:rPr>
        <w:t>11 клас</w:t>
      </w:r>
    </w:p>
    <w:p w:rsidR="00987809" w:rsidRPr="00987809" w:rsidRDefault="00987809" w:rsidP="00B94B4F">
      <w:pPr>
        <w:spacing w:after="0" w:line="235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F4085B" w:rsidRPr="00D01EED" w:rsidRDefault="00304E85" w:rsidP="00B94B4F">
      <w:pPr>
        <w:spacing w:after="0" w:line="235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Тестові завдання до </w:t>
      </w:r>
      <w:r w:rsidR="00C02739" w:rsidRPr="00987809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r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1EED" w:rsidRPr="0098780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634D1" w:rsidRPr="00987809">
        <w:rPr>
          <w:rFonts w:ascii="Times New Roman" w:eastAsia="Calibri" w:hAnsi="Times New Roman" w:cs="Times New Roman"/>
          <w:b/>
          <w:sz w:val="28"/>
          <w:szCs w:val="28"/>
        </w:rPr>
        <w:t>«Світова економіка</w:t>
      </w:r>
      <w:r w:rsidR="00C02739"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 та інтеграційні процеси</w:t>
      </w:r>
      <w:r w:rsidR="00A634D1" w:rsidRPr="0098780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D01EED" w:rsidRPr="0098780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634D1" w:rsidRPr="00D01EED">
        <w:rPr>
          <w:rFonts w:ascii="Times New Roman" w:eastAsia="Calibri" w:hAnsi="Times New Roman" w:cs="Times New Roman"/>
          <w:sz w:val="24"/>
          <w:szCs w:val="24"/>
        </w:rPr>
        <w:t>(</w:t>
      </w:r>
      <w:r w:rsidR="00A634D1" w:rsidRPr="00D01EED">
        <w:rPr>
          <w:rFonts w:ascii="Times New Roman" w:eastAsia="Calibri" w:hAnsi="Times New Roman" w:cs="Times New Roman"/>
          <w:i/>
          <w:sz w:val="24"/>
          <w:szCs w:val="24"/>
        </w:rPr>
        <w:t xml:space="preserve">бібліотека тестів освітнього </w:t>
      </w:r>
      <w:proofErr w:type="spellStart"/>
      <w:r w:rsidR="00A634D1" w:rsidRPr="00D01EED">
        <w:rPr>
          <w:rFonts w:ascii="Times New Roman" w:eastAsia="Calibri" w:hAnsi="Times New Roman" w:cs="Times New Roman"/>
          <w:i/>
          <w:sz w:val="24"/>
          <w:szCs w:val="24"/>
        </w:rPr>
        <w:t>проєкту</w:t>
      </w:r>
      <w:proofErr w:type="spellEnd"/>
      <w:r w:rsidR="00A634D1" w:rsidRPr="00D01EED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="00A634D1" w:rsidRPr="00D01EED">
        <w:rPr>
          <w:rFonts w:ascii="Times New Roman" w:eastAsia="Calibri" w:hAnsi="Times New Roman" w:cs="Times New Roman"/>
          <w:i/>
          <w:sz w:val="24"/>
          <w:szCs w:val="24"/>
        </w:rPr>
        <w:t>НаУрок</w:t>
      </w:r>
      <w:proofErr w:type="spellEnd"/>
      <w:r w:rsidR="00A634D1" w:rsidRPr="00D01EED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hyperlink r:id="rId12" w:history="1">
        <w:r w:rsidR="00F4085B" w:rsidRPr="00D01EE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https://naurok.com.ua/test/svitova-ekonomika-401737.html</w:t>
        </w:r>
      </w:hyperlink>
      <w:r w:rsidR="00A634D1" w:rsidRPr="00D01EED">
        <w:rPr>
          <w:rFonts w:ascii="Times New Roman" w:hAnsi="Times New Roman" w:cs="Times New Roman"/>
          <w:sz w:val="24"/>
          <w:szCs w:val="24"/>
        </w:rPr>
        <w:t>)</w:t>
      </w:r>
    </w:p>
    <w:p w:rsidR="00F4085B" w:rsidRPr="00D01EED" w:rsidRDefault="00F4085B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сфері економіки глобалізація проявляється у: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еретворенні знань в основний елемент суспільного багатства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ерспективах становлення глобального громадського суспільства, яке може існувати на основі спільних правових принципів і норм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оширенні у транснаціональних масштабах інформаційних матеріалів, засобів і систем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формуванні відповідних стратегій поведінки корпорацій і міжнародних фінансово-економічних інститутів</w:t>
      </w:r>
    </w:p>
    <w:p w:rsidR="00C02739" w:rsidRPr="00D01EED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Зовнішньоторговельний оборот країни </w:t>
      </w:r>
      <w:r w:rsidR="00E610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це: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У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експортні поставки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есь експорт країни, за винятком гуманітарних поставок і допомоги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есь експорт, за винятком неоподатковуваних товарів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С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 експорту та імпорту</w:t>
      </w:r>
    </w:p>
    <w:p w:rsidR="00C02739" w:rsidRPr="00D01EED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Фритредерство </w:t>
      </w:r>
      <w:r w:rsidR="00E610FC" w:rsidRPr="00E610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це по</w:t>
      </w:r>
      <w:r w:rsidR="00E610FC" w:rsidRPr="00E610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літика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...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аборони зовнішньої торгівлі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ільної торгівлі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О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бмеження імпорту товарів, виробництво яких в країні неможливо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З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ахисту вітчизняних виробників від іноземної конкуренції</w:t>
      </w:r>
    </w:p>
    <w:p w:rsidR="00C02739" w:rsidRPr="00D01EED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Спеціалізація окремих країн на певних видах виробничої діяльності </w:t>
      </w:r>
      <w:r w:rsidR="00B94B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це...</w:t>
      </w:r>
    </w:p>
    <w:p w:rsidR="00B94B4F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М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іжнародне кооперування</w:t>
      </w:r>
      <w:r w:rsidR="00B94B4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 М</w:t>
      </w:r>
      <w:r w:rsidR="00B94B4F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іжнародний поділ праці</w:t>
      </w:r>
    </w:p>
    <w:p w:rsidR="00B94B4F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М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іжнародна інтеграція</w:t>
      </w:r>
      <w:r w:rsidR="00B94B4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4B4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 М</w:t>
      </w:r>
      <w:r w:rsidR="00B94B4F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іжнародна концентрація виробництва</w:t>
      </w:r>
    </w:p>
    <w:p w:rsidR="00987809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987809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987809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5. 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Масовий виїзд будівельни</w:t>
      </w:r>
      <w:r w:rsidR="00E610FC" w:rsidRPr="00E610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ків із країни А до країни Б при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веде до: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З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ниження заробітної плати у будівельному секторі у країні А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З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більшення заробітної плати у будівельному секторі у країні Б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З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ниження заробітної плати у будівельному секторі у країні Б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Н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 вплине на заробітну плату у будівельному секторі цих країни</w:t>
      </w:r>
    </w:p>
    <w:p w:rsidR="00C02739" w:rsidRPr="00D01EED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Міграція робочої сили – це: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иїзд працездатного населення із даної країни за її кордони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В’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їзд працездатного населення у певну країну з інших країн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овернення емігрантів на батьківщину на постійне проживання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ереміщення працездатного населення через кордони певних національних економік зі зміною місця постійного проживання або періодичним поверненням до нього</w:t>
      </w:r>
    </w:p>
    <w:p w:rsidR="00C02739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Країна має абсолютну перевагу у виробництві продукту, якщо: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иробляє цей продукт з нижчою альтернативною вартістю, ніж інші країни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В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иробляє цей продукт з нижчими витратами, ніж інші країни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М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ає кращі природно-кліматичні умови виробництва цього продукту</w:t>
      </w:r>
    </w:p>
    <w:p w:rsidR="00F4085B" w:rsidRPr="00F4085B" w:rsidRDefault="00E610FC" w:rsidP="00B94B4F">
      <w:pPr>
        <w:shd w:val="clear" w:color="auto" w:fill="FFFFFF"/>
        <w:spacing w:after="0" w:line="23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М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ає історичні традиції у виробництві цього продукту</w:t>
      </w:r>
    </w:p>
    <w:p w:rsidR="00C02739" w:rsidRPr="00D01EED" w:rsidRDefault="00C02739" w:rsidP="00B94B4F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F4085B" w:rsidRPr="00F4085B" w:rsidRDefault="00987809" w:rsidP="0002608A">
      <w:pPr>
        <w:shd w:val="clear" w:color="auto" w:fill="FFFFFF"/>
        <w:spacing w:after="0" w:line="24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</w:t>
      </w:r>
      <w:r w:rsidR="00F4085B" w:rsidRPr="00F40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якої групи знарядь зовнішньоторговельної політики належить ліцензування:</w:t>
      </w:r>
    </w:p>
    <w:p w:rsidR="00F4085B" w:rsidRPr="00F4085B" w:rsidRDefault="00E610FC" w:rsidP="0002608A">
      <w:pPr>
        <w:shd w:val="clear" w:color="auto" w:fill="FFFFFF"/>
        <w:spacing w:after="0" w:line="24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 К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ількісні обмеження імпорту</w:t>
      </w:r>
    </w:p>
    <w:p w:rsidR="00F4085B" w:rsidRPr="00F4085B" w:rsidRDefault="00E610FC" w:rsidP="0002608A">
      <w:pPr>
        <w:shd w:val="clear" w:color="auto" w:fill="FFFFFF"/>
        <w:spacing w:after="0" w:line="24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 М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итні інструменти торговельної політики</w:t>
      </w:r>
    </w:p>
    <w:p w:rsidR="00F4085B" w:rsidRPr="00F4085B" w:rsidRDefault="00E610FC" w:rsidP="0002608A">
      <w:pPr>
        <w:shd w:val="clear" w:color="auto" w:fill="FFFFFF"/>
        <w:spacing w:after="0" w:line="24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 П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риховані знаряддя регулювання імпорту</w:t>
      </w:r>
    </w:p>
    <w:p w:rsidR="00F4085B" w:rsidRPr="00F4085B" w:rsidRDefault="00E610FC" w:rsidP="0002608A">
      <w:pPr>
        <w:shd w:val="clear" w:color="auto" w:fill="FFFFFF"/>
        <w:spacing w:after="0" w:line="245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 Ф</w:t>
      </w:r>
      <w:r w:rsidR="00F4085B" w:rsidRPr="00F4085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інансові важелі регулювання експорту</w:t>
      </w:r>
    </w:p>
    <w:p w:rsidR="00F4085B" w:rsidRDefault="00F4085B" w:rsidP="0002608A">
      <w:pPr>
        <w:shd w:val="clear" w:color="auto" w:fill="FFFFFF"/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608A" w:rsidRPr="00987809" w:rsidRDefault="00987809" w:rsidP="00987809">
      <w:pPr>
        <w:shd w:val="clear" w:color="auto" w:fill="FFFFFF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878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 клас</w:t>
      </w:r>
    </w:p>
    <w:p w:rsidR="00332038" w:rsidRPr="00987809" w:rsidRDefault="00332038" w:rsidP="0002608A">
      <w:pPr>
        <w:spacing w:after="0" w:line="24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809">
        <w:rPr>
          <w:rFonts w:ascii="Times New Roman" w:eastAsia="Calibri" w:hAnsi="Times New Roman" w:cs="Times New Roman"/>
          <w:b/>
          <w:sz w:val="28"/>
          <w:szCs w:val="28"/>
        </w:rPr>
        <w:t>Тестові завдання до теми «Міжнародна міграція робочої сили»</w:t>
      </w:r>
    </w:p>
    <w:p w:rsidR="00332038" w:rsidRPr="00D01EED" w:rsidRDefault="00332038" w:rsidP="0002608A">
      <w:pPr>
        <w:spacing w:after="0" w:line="245" w:lineRule="auto"/>
        <w:jc w:val="center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01E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1EED">
        <w:rPr>
          <w:rFonts w:ascii="Times New Roman" w:hAnsi="Times New Roman" w:cs="Times New Roman"/>
          <w:i/>
          <w:sz w:val="24"/>
          <w:szCs w:val="24"/>
        </w:rPr>
        <w:t>Інтернет-підтримка</w:t>
      </w:r>
      <w:proofErr w:type="spellEnd"/>
      <w:r w:rsidRPr="00D0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343" w:rsidRPr="00D01EED">
        <w:rPr>
          <w:rFonts w:ascii="Times New Roman" w:hAnsi="Times New Roman" w:cs="Times New Roman"/>
          <w:i/>
          <w:sz w:val="24"/>
          <w:szCs w:val="24"/>
        </w:rPr>
        <w:t xml:space="preserve">підручника для </w:t>
      </w:r>
      <w:r w:rsidRPr="00D01EED">
        <w:rPr>
          <w:rFonts w:ascii="Times New Roman" w:hAnsi="Times New Roman" w:cs="Times New Roman"/>
          <w:i/>
          <w:sz w:val="24"/>
          <w:szCs w:val="24"/>
        </w:rPr>
        <w:t>1</w:t>
      </w:r>
      <w:r w:rsidR="00D80343" w:rsidRPr="00D01EED">
        <w:rPr>
          <w:rFonts w:ascii="Times New Roman" w:hAnsi="Times New Roman" w:cs="Times New Roman"/>
          <w:i/>
          <w:sz w:val="24"/>
          <w:szCs w:val="24"/>
        </w:rPr>
        <w:t>1</w:t>
      </w:r>
      <w:r w:rsidRPr="00D01EED">
        <w:rPr>
          <w:rFonts w:ascii="Times New Roman" w:hAnsi="Times New Roman" w:cs="Times New Roman"/>
          <w:i/>
          <w:sz w:val="24"/>
          <w:szCs w:val="24"/>
        </w:rPr>
        <w:t> класу</w:t>
      </w:r>
      <w:r w:rsidR="00D80343" w:rsidRPr="00D01EED">
        <w:rPr>
          <w:rFonts w:ascii="Times New Roman" w:hAnsi="Times New Roman" w:cs="Times New Roman"/>
          <w:i/>
          <w:sz w:val="24"/>
          <w:szCs w:val="24"/>
        </w:rPr>
        <w:t xml:space="preserve"> авт. </w:t>
      </w:r>
      <w:r w:rsidR="00D80343" w:rsidRPr="00D01EED">
        <w:rPr>
          <w:rFonts w:ascii="Times New Roman" w:eastAsia="Calibri" w:hAnsi="Times New Roman" w:cs="Times New Roman"/>
          <w:i/>
          <w:sz w:val="24"/>
          <w:szCs w:val="24"/>
        </w:rPr>
        <w:t xml:space="preserve">Л.П. </w:t>
      </w:r>
      <w:proofErr w:type="spellStart"/>
      <w:r w:rsidR="00D80343" w:rsidRPr="00D01EED">
        <w:rPr>
          <w:rFonts w:ascii="Times New Roman" w:eastAsia="Calibri" w:hAnsi="Times New Roman" w:cs="Times New Roman"/>
          <w:i/>
          <w:sz w:val="24"/>
          <w:szCs w:val="24"/>
        </w:rPr>
        <w:t>Крупська</w:t>
      </w:r>
      <w:proofErr w:type="spellEnd"/>
      <w:r w:rsidR="00D80343" w:rsidRPr="00D01EED">
        <w:rPr>
          <w:rFonts w:ascii="Times New Roman" w:eastAsia="Calibri" w:hAnsi="Times New Roman" w:cs="Times New Roman"/>
          <w:i/>
          <w:sz w:val="24"/>
          <w:szCs w:val="24"/>
        </w:rPr>
        <w:t>, І.Є. Тимченко, Т.І. Чорна</w:t>
      </w:r>
      <w:r w:rsidRPr="00D01EE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01EED">
          <w:rPr>
            <w:rStyle w:val="a6"/>
            <w:rFonts w:ascii="Times New Roman" w:hAnsi="Times New Roman" w:cs="Times New Roman"/>
            <w:color w:val="auto"/>
            <w:spacing w:val="-14"/>
            <w:sz w:val="24"/>
            <w:szCs w:val="24"/>
          </w:rPr>
          <w:t>http://interactive.ranok.com.ua/theme/contentview/pdrychniki/ekonomka-proflniyi-rven-pdrychnik-dlya-11-klasy-zakladv-zagalno-seredno-osvti-krypska-l-p-timchenko-chorna-t/tema-13-mzhnarodna-mgratsya-robocho-sili/tema-13-mzhnarodna-mgratsya-robocho-sili</w:t>
        </w:r>
      </w:hyperlink>
      <w:r w:rsidRPr="00D01EED">
        <w:rPr>
          <w:rFonts w:ascii="Times New Roman" w:hAnsi="Times New Roman" w:cs="Times New Roman"/>
          <w:spacing w:val="-14"/>
          <w:sz w:val="24"/>
          <w:szCs w:val="24"/>
        </w:rPr>
        <w:t>)</w:t>
      </w:r>
    </w:p>
    <w:p w:rsidR="00332038" w:rsidRPr="00D01EED" w:rsidRDefault="00332038" w:rsidP="0002608A">
      <w:pPr>
        <w:shd w:val="clear" w:color="auto" w:fill="FFFFFF"/>
        <w:spacing w:after="0" w:line="245" w:lineRule="auto"/>
        <w:jc w:val="center"/>
        <w:rPr>
          <w:rFonts w:ascii="Times New Roman" w:eastAsia="Times New Roman" w:hAnsi="Times New Roman" w:cs="Times New Roman"/>
          <w:spacing w:val="-14"/>
          <w:sz w:val="16"/>
          <w:szCs w:val="16"/>
          <w:lang w:eastAsia="uk-UA"/>
        </w:rPr>
      </w:pPr>
    </w:p>
    <w:p w:rsidR="00332038" w:rsidRPr="00D80343" w:rsidRDefault="00987809" w:rsidP="0002608A">
      <w:pPr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32038" w:rsidRPr="00D80343">
        <w:rPr>
          <w:rFonts w:ascii="Times New Roman" w:hAnsi="Times New Roman" w:cs="Times New Roman"/>
          <w:b/>
          <w:sz w:val="28"/>
          <w:szCs w:val="28"/>
        </w:rPr>
        <w:t>До позитивних наслідків міжнародної трудової міграці</w:t>
      </w:r>
      <w:r w:rsidR="00D80343" w:rsidRPr="00D80343">
        <w:rPr>
          <w:rFonts w:ascii="Times New Roman" w:hAnsi="Times New Roman" w:cs="Times New Roman"/>
          <w:b/>
          <w:sz w:val="28"/>
          <w:szCs w:val="28"/>
        </w:rPr>
        <w:t>ї для країн імміграції належать:</w:t>
      </w:r>
    </w:p>
    <w:p w:rsidR="00332038" w:rsidRPr="00D80343" w:rsidRDefault="00332038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 w:rsidRPr="00D80343">
        <w:rPr>
          <w:rStyle w:val="b-answersvariant"/>
          <w:bCs/>
          <w:color w:val="000000"/>
          <w:sz w:val="28"/>
          <w:szCs w:val="28"/>
        </w:rPr>
        <w:t>А.</w:t>
      </w:r>
      <w:r w:rsidRPr="00D80343">
        <w:rPr>
          <w:bCs/>
          <w:color w:val="000000"/>
          <w:sz w:val="28"/>
          <w:szCs w:val="28"/>
        </w:rPr>
        <w:t> Економія державних витрат на освіту, підвищення к</w:t>
      </w:r>
      <w:r w:rsidR="00DB6F94">
        <w:rPr>
          <w:bCs/>
          <w:color w:val="000000"/>
          <w:sz w:val="28"/>
          <w:szCs w:val="28"/>
        </w:rPr>
        <w:t>валіфікації, соціальні програми</w:t>
      </w:r>
    </w:p>
    <w:p w:rsidR="00332038" w:rsidRPr="00D80343" w:rsidRDefault="00332038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 w:rsidRPr="00D80343">
        <w:rPr>
          <w:bCs/>
          <w:color w:val="000000"/>
          <w:sz w:val="28"/>
          <w:szCs w:val="28"/>
        </w:rPr>
        <w:t xml:space="preserve">Б. Підвищення конкурентоспроможності продукції за рахунок </w:t>
      </w:r>
      <w:r w:rsidR="00DB6F94">
        <w:rPr>
          <w:bCs/>
          <w:color w:val="000000"/>
          <w:sz w:val="28"/>
          <w:szCs w:val="28"/>
        </w:rPr>
        <w:t>нижчої оплати праці іммігрантів</w:t>
      </w:r>
    </w:p>
    <w:p w:rsidR="00332038" w:rsidRPr="00D80343" w:rsidRDefault="00332038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 w:rsidRPr="00D80343">
        <w:rPr>
          <w:bCs/>
          <w:color w:val="000000"/>
          <w:sz w:val="28"/>
          <w:szCs w:val="28"/>
        </w:rPr>
        <w:t>В. Стимулювання виробництва й зайнятості за рахунок додатков</w:t>
      </w:r>
      <w:r w:rsidR="00DB6F94">
        <w:rPr>
          <w:bCs/>
          <w:color w:val="000000"/>
          <w:sz w:val="28"/>
          <w:szCs w:val="28"/>
        </w:rPr>
        <w:t>ого попиту іноземних робітників</w:t>
      </w:r>
    </w:p>
    <w:p w:rsidR="00DB6F94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 Усі відповіді правильні</w:t>
      </w:r>
    </w:p>
    <w:p w:rsidR="00DB6F94" w:rsidRPr="00D01EED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16"/>
          <w:szCs w:val="16"/>
        </w:rPr>
      </w:pPr>
    </w:p>
    <w:p w:rsidR="00332038" w:rsidRPr="00DB6F94" w:rsidRDefault="00987809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332038" w:rsidRPr="00DB6F94">
        <w:rPr>
          <w:b/>
          <w:sz w:val="28"/>
          <w:szCs w:val="28"/>
        </w:rPr>
        <w:t>Виїзд працездатних гр</w:t>
      </w:r>
      <w:r w:rsidR="00D80343" w:rsidRPr="00DB6F94">
        <w:rPr>
          <w:b/>
          <w:sz w:val="28"/>
          <w:szCs w:val="28"/>
        </w:rPr>
        <w:t xml:space="preserve">омадян із країни за </w:t>
      </w:r>
      <w:r w:rsidR="00920DB6">
        <w:rPr>
          <w:b/>
          <w:sz w:val="28"/>
          <w:szCs w:val="28"/>
        </w:rPr>
        <w:t>кордон –</w:t>
      </w:r>
      <w:r w:rsidR="00D80343" w:rsidRPr="00DB6F94">
        <w:rPr>
          <w:b/>
          <w:sz w:val="28"/>
          <w:szCs w:val="28"/>
        </w:rPr>
        <w:t xml:space="preserve"> це...</w:t>
      </w:r>
    </w:p>
    <w:p w:rsidR="00920DB6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А. </w:t>
      </w:r>
      <w:r w:rsidR="00D80343" w:rsidRPr="00DB6F94">
        <w:rPr>
          <w:rFonts w:ascii="Times New Roman" w:hAnsi="Times New Roman" w:cs="Times New Roman"/>
          <w:sz w:val="28"/>
          <w:szCs w:val="28"/>
        </w:rPr>
        <w:t>Імміграція</w:t>
      </w:r>
    </w:p>
    <w:p w:rsidR="0002608A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Б. Рееміграція</w:t>
      </w:r>
    </w:p>
    <w:p w:rsidR="0002608A" w:rsidRDefault="0002608A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lastRenderedPageBreak/>
        <w:t>В. Міграція</w:t>
      </w:r>
    </w:p>
    <w:p w:rsidR="00920DB6" w:rsidRDefault="00920DB6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B6F94">
        <w:rPr>
          <w:rFonts w:ascii="Times New Roman" w:hAnsi="Times New Roman" w:cs="Times New Roman"/>
          <w:sz w:val="28"/>
          <w:szCs w:val="28"/>
        </w:rPr>
        <w:t>рудова еміграція</w:t>
      </w:r>
    </w:p>
    <w:p w:rsidR="00DB6F94" w:rsidRPr="00D01EED" w:rsidRDefault="00DB6F94" w:rsidP="0002608A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D80343" w:rsidRPr="00DB6F94" w:rsidRDefault="00987809" w:rsidP="0002608A">
      <w:pPr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B6F94" w:rsidRPr="00DB6F94">
        <w:rPr>
          <w:rFonts w:ascii="Times New Roman" w:hAnsi="Times New Roman" w:cs="Times New Roman"/>
          <w:b/>
          <w:sz w:val="28"/>
          <w:szCs w:val="28"/>
        </w:rPr>
        <w:t>Для країни –</w:t>
      </w:r>
      <w:r w:rsidR="00332038" w:rsidRPr="00DB6F94">
        <w:rPr>
          <w:rFonts w:ascii="Times New Roman" w:hAnsi="Times New Roman" w:cs="Times New Roman"/>
          <w:b/>
          <w:sz w:val="28"/>
          <w:szCs w:val="28"/>
        </w:rPr>
        <w:t xml:space="preserve"> експортера робочої сили хар</w:t>
      </w:r>
      <w:r w:rsidR="00DB6F94" w:rsidRPr="00DB6F94">
        <w:rPr>
          <w:rFonts w:ascii="Times New Roman" w:hAnsi="Times New Roman" w:cs="Times New Roman"/>
          <w:b/>
          <w:sz w:val="28"/>
          <w:szCs w:val="28"/>
        </w:rPr>
        <w:t>актерна така негативна риса, як:</w:t>
      </w:r>
    </w:p>
    <w:p w:rsidR="00D80343" w:rsidRPr="00DB6F94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 П</w:t>
      </w:r>
      <w:r w:rsidR="00D80343" w:rsidRPr="00DB6F94">
        <w:rPr>
          <w:bCs/>
          <w:color w:val="000000"/>
          <w:sz w:val="28"/>
          <w:szCs w:val="28"/>
        </w:rPr>
        <w:t>оповнення бюджету країни за рахунок гро</w:t>
      </w:r>
      <w:r>
        <w:rPr>
          <w:bCs/>
          <w:color w:val="000000"/>
          <w:sz w:val="28"/>
          <w:szCs w:val="28"/>
        </w:rPr>
        <w:t>шей, що переказують трансферами</w:t>
      </w:r>
    </w:p>
    <w:p w:rsidR="00D80343" w:rsidRPr="00DB6F94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 Економія витрат на освітню сферу</w:t>
      </w:r>
    </w:p>
    <w:p w:rsidR="00D80343" w:rsidRPr="00DB6F94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 З</w:t>
      </w:r>
      <w:r w:rsidR="00D80343" w:rsidRPr="00DB6F94">
        <w:rPr>
          <w:bCs/>
          <w:color w:val="000000"/>
          <w:sz w:val="28"/>
          <w:szCs w:val="28"/>
        </w:rPr>
        <w:t>ниження технологічного потенціалу країни, її наукового та культурного рівнів через</w:t>
      </w:r>
      <w:r>
        <w:rPr>
          <w:bCs/>
          <w:color w:val="000000"/>
          <w:sz w:val="28"/>
          <w:szCs w:val="28"/>
        </w:rPr>
        <w:t xml:space="preserve"> відплив кваліфікованої робочої</w:t>
      </w:r>
    </w:p>
    <w:p w:rsidR="00D80343" w:rsidRPr="00DB6F94" w:rsidRDefault="00DB6F94" w:rsidP="0002608A">
      <w:pPr>
        <w:pStyle w:val="a4"/>
        <w:shd w:val="clear" w:color="auto" w:fill="FFFFFF"/>
        <w:spacing w:before="0" w:beforeAutospacing="0" w:after="0" w:afterAutospacing="0" w:line="245" w:lineRule="auto"/>
        <w:ind w:right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 Сприяння зменшенню безробіття</w:t>
      </w:r>
    </w:p>
    <w:p w:rsidR="00DB6F94" w:rsidRPr="00D01EED" w:rsidRDefault="00DB6F94" w:rsidP="0002608A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332038" w:rsidRPr="00DB6F94" w:rsidRDefault="00987809" w:rsidP="0002608A">
      <w:pPr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32038" w:rsidRPr="00DB6F94">
        <w:rPr>
          <w:rFonts w:ascii="Times New Roman" w:hAnsi="Times New Roman" w:cs="Times New Roman"/>
          <w:b/>
          <w:sz w:val="28"/>
          <w:szCs w:val="28"/>
        </w:rPr>
        <w:t>Для країни — імпортера робочої сили</w:t>
      </w:r>
      <w:r w:rsidR="00DB6F94" w:rsidRPr="00DB6F94">
        <w:rPr>
          <w:rFonts w:ascii="Times New Roman" w:hAnsi="Times New Roman" w:cs="Times New Roman"/>
          <w:b/>
          <w:sz w:val="28"/>
          <w:szCs w:val="28"/>
        </w:rPr>
        <w:t xml:space="preserve"> характерні такі позитивні риси:</w:t>
      </w:r>
    </w:p>
    <w:p w:rsidR="00332038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А. В</w:t>
      </w:r>
      <w:r w:rsidR="00332038" w:rsidRPr="00DB6F94">
        <w:rPr>
          <w:rFonts w:ascii="Times New Roman" w:hAnsi="Times New Roman" w:cs="Times New Roman"/>
          <w:sz w:val="28"/>
          <w:szCs w:val="28"/>
        </w:rPr>
        <w:t>ідплив кваліфікованої робочої сили веде до зниження технологічного потенціалу країни, її</w:t>
      </w:r>
      <w:r w:rsidR="00D80343" w:rsidRPr="00DB6F94">
        <w:rPr>
          <w:rFonts w:ascii="Times New Roman" w:hAnsi="Times New Roman" w:cs="Times New Roman"/>
          <w:sz w:val="28"/>
          <w:szCs w:val="28"/>
        </w:rPr>
        <w:t xml:space="preserve"> наукового та культурного рівня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Б. Е</w:t>
      </w:r>
      <w:r w:rsidR="00D80343" w:rsidRPr="00DB6F94">
        <w:rPr>
          <w:rFonts w:ascii="Times New Roman" w:hAnsi="Times New Roman" w:cs="Times New Roman"/>
          <w:sz w:val="28"/>
          <w:szCs w:val="28"/>
        </w:rPr>
        <w:t xml:space="preserve">кономія витрат на освіту та профпідготовку, нащадки іммігрантів працюють більш сумлінно, </w:t>
      </w:r>
      <w:r w:rsidRPr="00DB6F94">
        <w:rPr>
          <w:rFonts w:ascii="Times New Roman" w:hAnsi="Times New Roman" w:cs="Times New Roman"/>
          <w:sz w:val="28"/>
          <w:szCs w:val="28"/>
        </w:rPr>
        <w:t>а отже, платять більше податків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В. Е</w:t>
      </w:r>
      <w:r w:rsidR="00D80343" w:rsidRPr="00DB6F94">
        <w:rPr>
          <w:rFonts w:ascii="Times New Roman" w:hAnsi="Times New Roman" w:cs="Times New Roman"/>
          <w:sz w:val="28"/>
          <w:szCs w:val="28"/>
        </w:rPr>
        <w:t>мігранти вкладають інве</w:t>
      </w:r>
      <w:r w:rsidRPr="00DB6F94">
        <w:rPr>
          <w:rFonts w:ascii="Times New Roman" w:hAnsi="Times New Roman" w:cs="Times New Roman"/>
          <w:sz w:val="28"/>
          <w:szCs w:val="28"/>
        </w:rPr>
        <w:t>стиції в економіку своєї країни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Г. Усі відповіді правильні</w:t>
      </w:r>
    </w:p>
    <w:p w:rsidR="00DB6F94" w:rsidRPr="00D01EED" w:rsidRDefault="00DB6F94" w:rsidP="0002608A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D80343" w:rsidRPr="00DB6F94" w:rsidRDefault="00987809" w:rsidP="0002608A">
      <w:pPr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32038" w:rsidRPr="00DB6F94">
        <w:rPr>
          <w:rFonts w:ascii="Times New Roman" w:hAnsi="Times New Roman" w:cs="Times New Roman"/>
          <w:b/>
          <w:sz w:val="28"/>
          <w:szCs w:val="28"/>
        </w:rPr>
        <w:t>До неекономічних причин міжнарод</w:t>
      </w:r>
      <w:r w:rsidR="00D80343" w:rsidRPr="00DB6F94">
        <w:rPr>
          <w:rFonts w:ascii="Times New Roman" w:hAnsi="Times New Roman" w:cs="Times New Roman"/>
          <w:b/>
          <w:sz w:val="28"/>
          <w:szCs w:val="28"/>
        </w:rPr>
        <w:t>ної трудової міграції відносять</w:t>
      </w:r>
      <w:r w:rsidR="00DB6F94" w:rsidRPr="00DB6F94">
        <w:rPr>
          <w:rFonts w:ascii="Times New Roman" w:hAnsi="Times New Roman" w:cs="Times New Roman"/>
          <w:b/>
          <w:sz w:val="28"/>
          <w:szCs w:val="28"/>
        </w:rPr>
        <w:t>: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А. Е</w:t>
      </w:r>
      <w:r w:rsidR="00D80343" w:rsidRPr="00DB6F94">
        <w:rPr>
          <w:rFonts w:ascii="Times New Roman" w:hAnsi="Times New Roman" w:cs="Times New Roman"/>
          <w:sz w:val="28"/>
          <w:szCs w:val="28"/>
        </w:rPr>
        <w:t>тнічно-культурну близькість країни міграції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Б. Т</w:t>
      </w:r>
      <w:r w:rsidR="00D80343" w:rsidRPr="00DB6F94">
        <w:rPr>
          <w:rFonts w:ascii="Times New Roman" w:hAnsi="Times New Roman" w:cs="Times New Roman"/>
          <w:sz w:val="28"/>
          <w:szCs w:val="28"/>
        </w:rPr>
        <w:t>яжіння до реалізації потреб у розвитку особистості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В. П</w:t>
      </w:r>
      <w:r w:rsidR="00D80343" w:rsidRPr="00DB6F94">
        <w:rPr>
          <w:rFonts w:ascii="Times New Roman" w:hAnsi="Times New Roman" w:cs="Times New Roman"/>
          <w:sz w:val="28"/>
          <w:szCs w:val="28"/>
        </w:rPr>
        <w:t>олітичні причини</w:t>
      </w:r>
    </w:p>
    <w:p w:rsidR="00D80343" w:rsidRPr="00DB6F94" w:rsidRDefault="00DB6F94" w:rsidP="0002608A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B6F94">
        <w:rPr>
          <w:rFonts w:ascii="Times New Roman" w:hAnsi="Times New Roman" w:cs="Times New Roman"/>
          <w:sz w:val="28"/>
          <w:szCs w:val="28"/>
        </w:rPr>
        <w:t>Г. У</w:t>
      </w:r>
      <w:r w:rsidR="00D80343" w:rsidRPr="00DB6F94">
        <w:rPr>
          <w:rFonts w:ascii="Times New Roman" w:hAnsi="Times New Roman" w:cs="Times New Roman"/>
          <w:sz w:val="28"/>
          <w:szCs w:val="28"/>
        </w:rPr>
        <w:t>сі відповіді правильні</w:t>
      </w:r>
    </w:p>
    <w:p w:rsidR="00D80343" w:rsidRPr="00D01EED" w:rsidRDefault="00D80343" w:rsidP="0002608A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332038" w:rsidRPr="00DB6F94" w:rsidRDefault="00987809" w:rsidP="0002608A">
      <w:pPr>
        <w:pStyle w:val="a4"/>
        <w:shd w:val="clear" w:color="auto" w:fill="FFFFFF"/>
        <w:spacing w:before="0" w:beforeAutospacing="0" w:after="0" w:afterAutospacing="0" w:line="245" w:lineRule="auto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332038" w:rsidRPr="00DB6F94">
        <w:rPr>
          <w:b/>
          <w:bCs/>
          <w:sz w:val="28"/>
          <w:szCs w:val="28"/>
        </w:rPr>
        <w:t>Установіть відповідність між по</w:t>
      </w:r>
      <w:r w:rsidR="00853F35">
        <w:rPr>
          <w:b/>
          <w:bCs/>
          <w:sz w:val="28"/>
          <w:szCs w:val="28"/>
        </w:rPr>
        <w:t>няттями та їхніми визначеннями.</w:t>
      </w:r>
    </w:p>
    <w:tbl>
      <w:tblPr>
        <w:tblStyle w:val="a7"/>
        <w:tblW w:w="9581" w:type="dxa"/>
        <w:jc w:val="center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82"/>
        <w:gridCol w:w="588"/>
        <w:gridCol w:w="5972"/>
      </w:tblGrid>
      <w:tr w:rsidR="00DB6F94" w:rsidRPr="00B94B4F" w:rsidTr="0002608A">
        <w:trPr>
          <w:trHeight w:val="239"/>
          <w:jc w:val="center"/>
        </w:trPr>
        <w:tc>
          <w:tcPr>
            <w:tcW w:w="539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vAlign w:val="center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 xml:space="preserve">Міграція </w:t>
            </w:r>
            <w:r w:rsidR="00B94B4F" w:rsidRPr="00B94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робочої сили</w:t>
            </w:r>
          </w:p>
        </w:tc>
        <w:tc>
          <w:tcPr>
            <w:tcW w:w="588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97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Повернення емігрантів на батьківщину на постійне місце проживання</w:t>
            </w:r>
          </w:p>
        </w:tc>
      </w:tr>
      <w:tr w:rsidR="00DB6F94" w:rsidRPr="00B94B4F" w:rsidTr="0002608A">
        <w:trPr>
          <w:trHeight w:val="28"/>
          <w:jc w:val="center"/>
        </w:trPr>
        <w:tc>
          <w:tcPr>
            <w:tcW w:w="539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vAlign w:val="center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Імміграція</w:t>
            </w:r>
          </w:p>
        </w:tc>
        <w:tc>
          <w:tcPr>
            <w:tcW w:w="588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97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В’їзд працездатного населення в певну країну з-поза її меж</w:t>
            </w:r>
          </w:p>
        </w:tc>
      </w:tr>
      <w:tr w:rsidR="00DB6F94" w:rsidRPr="00B94B4F" w:rsidTr="0002608A">
        <w:trPr>
          <w:trHeight w:val="299"/>
          <w:jc w:val="center"/>
        </w:trPr>
        <w:tc>
          <w:tcPr>
            <w:tcW w:w="539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vAlign w:val="center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Еміграція</w:t>
            </w:r>
          </w:p>
        </w:tc>
        <w:tc>
          <w:tcPr>
            <w:tcW w:w="588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97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Переміщення населення згідн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о з національним законодавством</w:t>
            </w:r>
          </w:p>
        </w:tc>
      </w:tr>
      <w:tr w:rsidR="00DB6F94" w:rsidRPr="00B94B4F" w:rsidTr="00F758A3">
        <w:trPr>
          <w:trHeight w:val="301"/>
          <w:jc w:val="center"/>
        </w:trPr>
        <w:tc>
          <w:tcPr>
            <w:tcW w:w="539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vAlign w:val="center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Рееміграція</w:t>
            </w:r>
          </w:p>
        </w:tc>
        <w:tc>
          <w:tcPr>
            <w:tcW w:w="588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72" w:type="dxa"/>
          </w:tcPr>
          <w:p w:rsidR="00D80343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Виїзд працездатного насел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ення з певної країни за її межі</w:t>
            </w:r>
          </w:p>
          <w:p w:rsidR="00B94B4F" w:rsidRPr="00B94B4F" w:rsidRDefault="00B94B4F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94" w:rsidRPr="00B94B4F" w:rsidTr="0002608A">
        <w:trPr>
          <w:trHeight w:val="299"/>
          <w:jc w:val="center"/>
        </w:trPr>
        <w:tc>
          <w:tcPr>
            <w:tcW w:w="539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97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Переселення працездатного населення з одних держав до інших 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терміном більше ніж на рік</w:t>
            </w:r>
          </w:p>
        </w:tc>
      </w:tr>
    </w:tbl>
    <w:p w:rsidR="00332038" w:rsidRPr="00987809" w:rsidRDefault="00332038" w:rsidP="0002608A">
      <w:pPr>
        <w:pBdr>
          <w:right w:val="single" w:sz="6" w:space="0" w:color="FFFFFF"/>
        </w:pBdr>
        <w:shd w:val="clear" w:color="auto" w:fill="FFFFFF"/>
        <w:spacing w:after="0" w:line="245" w:lineRule="auto"/>
        <w:textAlignment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038" w:rsidRPr="00D40570" w:rsidRDefault="00987809" w:rsidP="0002608A">
      <w:pPr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32038" w:rsidRPr="00D40570">
        <w:rPr>
          <w:rFonts w:ascii="Times New Roman" w:hAnsi="Times New Roman" w:cs="Times New Roman"/>
          <w:b/>
          <w:sz w:val="28"/>
          <w:szCs w:val="28"/>
        </w:rPr>
        <w:t>Установіть відповідність між видами м</w:t>
      </w:r>
      <w:r w:rsidR="00D80343" w:rsidRPr="00D40570">
        <w:rPr>
          <w:rFonts w:ascii="Times New Roman" w:hAnsi="Times New Roman" w:cs="Times New Roman"/>
          <w:b/>
          <w:sz w:val="28"/>
          <w:szCs w:val="28"/>
        </w:rPr>
        <w:t>іграції та їхніми визначеннями.</w:t>
      </w:r>
    </w:p>
    <w:tbl>
      <w:tblPr>
        <w:tblStyle w:val="a7"/>
        <w:tblW w:w="9559" w:type="dxa"/>
        <w:jc w:val="center"/>
        <w:tblLook w:val="04A0" w:firstRow="1" w:lastRow="0" w:firstColumn="1" w:lastColumn="0" w:noHBand="0" w:noVBand="1"/>
      </w:tblPr>
      <w:tblGrid>
        <w:gridCol w:w="534"/>
        <w:gridCol w:w="2356"/>
        <w:gridCol w:w="567"/>
        <w:gridCol w:w="6102"/>
      </w:tblGrid>
      <w:tr w:rsidR="00DB6F94" w:rsidRPr="00B94B4F" w:rsidTr="0002608A">
        <w:trPr>
          <w:jc w:val="center"/>
        </w:trPr>
        <w:tc>
          <w:tcPr>
            <w:tcW w:w="534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Організована</w:t>
            </w:r>
          </w:p>
        </w:tc>
        <w:tc>
          <w:tcPr>
            <w:tcW w:w="567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10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Постійна робота в одній країні при проживанні в іншій, як правило, прикордонній країні, за наявності необхідних міжнародних угод між кр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аїнами</w:t>
            </w:r>
          </w:p>
        </w:tc>
      </w:tr>
      <w:tr w:rsidR="00DB6F94" w:rsidRPr="00B94B4F" w:rsidTr="0002608A">
        <w:trPr>
          <w:jc w:val="center"/>
        </w:trPr>
        <w:tc>
          <w:tcPr>
            <w:tcW w:w="534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Сезонна</w:t>
            </w:r>
          </w:p>
        </w:tc>
        <w:tc>
          <w:tcPr>
            <w:tcW w:w="567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10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Переміщення населення згідно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 xml:space="preserve"> з національним законодавством</w:t>
            </w:r>
          </w:p>
        </w:tc>
      </w:tr>
      <w:tr w:rsidR="00DB6F94" w:rsidRPr="00B94B4F" w:rsidTr="0002608A">
        <w:trPr>
          <w:jc w:val="center"/>
        </w:trPr>
        <w:tc>
          <w:tcPr>
            <w:tcW w:w="534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Примусова</w:t>
            </w:r>
          </w:p>
        </w:tc>
        <w:tc>
          <w:tcPr>
            <w:tcW w:w="567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10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Виїзд (в’їзд) населення в іншу країн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у на постійне місце проживання</w:t>
            </w:r>
          </w:p>
        </w:tc>
      </w:tr>
      <w:tr w:rsidR="00DB6F94" w:rsidRPr="00B94B4F" w:rsidTr="0002608A">
        <w:trPr>
          <w:jc w:val="center"/>
        </w:trPr>
        <w:tc>
          <w:tcPr>
            <w:tcW w:w="534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:rsidR="00D80343" w:rsidRPr="00B94B4F" w:rsidRDefault="00853F35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</w:p>
        </w:tc>
        <w:tc>
          <w:tcPr>
            <w:tcW w:w="567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02" w:type="dxa"/>
          </w:tcPr>
          <w:p w:rsidR="00D80343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Щорічна міг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рація на період певного сезону</w:t>
            </w:r>
          </w:p>
          <w:p w:rsidR="0002608A" w:rsidRPr="00B94B4F" w:rsidRDefault="0002608A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94" w:rsidRPr="00B94B4F" w:rsidTr="0002608A">
        <w:trPr>
          <w:jc w:val="center"/>
        </w:trPr>
        <w:tc>
          <w:tcPr>
            <w:tcW w:w="534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102" w:type="dxa"/>
          </w:tcPr>
          <w:p w:rsidR="00D80343" w:rsidRPr="00B94B4F" w:rsidRDefault="00D80343" w:rsidP="000260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F">
              <w:rPr>
                <w:rFonts w:ascii="Times New Roman" w:hAnsi="Times New Roman" w:cs="Times New Roman"/>
                <w:sz w:val="24"/>
                <w:szCs w:val="24"/>
              </w:rPr>
              <w:t>Виселення громадян зі своєї країни на осно</w:t>
            </w:r>
            <w:r w:rsidR="00853F35" w:rsidRPr="00B94B4F">
              <w:rPr>
                <w:rFonts w:ascii="Times New Roman" w:hAnsi="Times New Roman" w:cs="Times New Roman"/>
                <w:sz w:val="24"/>
                <w:szCs w:val="24"/>
              </w:rPr>
              <w:t>ві рішення судових організацій</w:t>
            </w:r>
          </w:p>
        </w:tc>
      </w:tr>
    </w:tbl>
    <w:p w:rsidR="00332038" w:rsidRDefault="00332038" w:rsidP="0002608A">
      <w:pPr>
        <w:shd w:val="clear" w:color="auto" w:fill="FFFFFF"/>
        <w:spacing w:after="0" w:line="245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02608A" w:rsidRPr="00D01EED" w:rsidRDefault="0002608A" w:rsidP="0002608A">
      <w:pPr>
        <w:shd w:val="clear" w:color="auto" w:fill="FFFFFF"/>
        <w:spacing w:after="0" w:line="245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DB6F94" w:rsidRPr="00DB6F94" w:rsidRDefault="00F758A3" w:rsidP="0002608A">
      <w:pPr>
        <w:pStyle w:val="a4"/>
        <w:spacing w:before="0" w:beforeAutospacing="0" w:after="0" w:afterAutospacing="0" w:line="24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D055F" w:rsidRPr="00DB6F94">
        <w:rPr>
          <w:b/>
          <w:bCs/>
          <w:sz w:val="28"/>
          <w:szCs w:val="28"/>
        </w:rPr>
        <w:t xml:space="preserve">У країні А на ринку праці програмістів функції попиту та пропозиції мають такий вигляд: LD = 100 – 4W; LS = 6W – 150. А в країні Б на аналогічному ринку праці функції попиту та пропозиції такі: </w:t>
      </w:r>
      <w:r w:rsidR="0002608A">
        <w:rPr>
          <w:b/>
          <w:bCs/>
          <w:sz w:val="28"/>
          <w:szCs w:val="28"/>
        </w:rPr>
        <w:br/>
      </w:r>
      <w:r w:rsidR="003D055F" w:rsidRPr="00DB6F94">
        <w:rPr>
          <w:b/>
          <w:bCs/>
          <w:sz w:val="28"/>
          <w:szCs w:val="28"/>
        </w:rPr>
        <w:t>LD = 200 – 5W; LS = 4W – 160. За даних умов та вільної міграції</w:t>
      </w:r>
      <w:r w:rsidR="00853F35">
        <w:rPr>
          <w:b/>
          <w:bCs/>
          <w:sz w:val="28"/>
          <w:szCs w:val="28"/>
        </w:rPr>
        <w:t xml:space="preserve"> робочої сили буде зафіксовано:</w:t>
      </w:r>
    </w:p>
    <w:p w:rsidR="00DB6F94" w:rsidRPr="00DB6F94" w:rsidRDefault="00DB6F94" w:rsidP="0002608A">
      <w:pPr>
        <w:pStyle w:val="a4"/>
        <w:spacing w:before="0" w:beforeAutospacing="0" w:after="0" w:afterAutospacing="0" w:line="245" w:lineRule="auto"/>
        <w:rPr>
          <w:sz w:val="28"/>
          <w:szCs w:val="28"/>
        </w:rPr>
      </w:pPr>
      <w:r>
        <w:rPr>
          <w:sz w:val="28"/>
          <w:szCs w:val="28"/>
        </w:rPr>
        <w:t>А. Е</w:t>
      </w:r>
      <w:r w:rsidRPr="00DB6F94">
        <w:rPr>
          <w:sz w:val="28"/>
          <w:szCs w:val="28"/>
        </w:rPr>
        <w:t>міграцію із країни А та збільшення заробітної плати в галузі програмного забезпечення в країні Б</w:t>
      </w:r>
    </w:p>
    <w:p w:rsidR="00DB6F94" w:rsidRPr="00DB6F94" w:rsidRDefault="00DB6F94" w:rsidP="0002608A">
      <w:pPr>
        <w:pStyle w:val="a4"/>
        <w:spacing w:before="0" w:beforeAutospacing="0" w:after="0" w:afterAutospacing="0" w:line="245" w:lineRule="auto"/>
        <w:rPr>
          <w:sz w:val="28"/>
          <w:szCs w:val="28"/>
        </w:rPr>
      </w:pPr>
      <w:r>
        <w:rPr>
          <w:sz w:val="28"/>
          <w:szCs w:val="28"/>
        </w:rPr>
        <w:t>Б. Е</w:t>
      </w:r>
      <w:r w:rsidRPr="00DB6F94">
        <w:rPr>
          <w:sz w:val="28"/>
          <w:szCs w:val="28"/>
        </w:rPr>
        <w:t>міграцію із країни А та зменшення заробітної плати в галузі прог</w:t>
      </w:r>
      <w:r w:rsidR="00853F35">
        <w:rPr>
          <w:sz w:val="28"/>
          <w:szCs w:val="28"/>
        </w:rPr>
        <w:t>рамного забезпечення в країні Б</w:t>
      </w:r>
    </w:p>
    <w:p w:rsidR="00DB6F94" w:rsidRPr="00DB6F94" w:rsidRDefault="00DB6F94" w:rsidP="0002608A">
      <w:pPr>
        <w:pStyle w:val="a4"/>
        <w:spacing w:before="0" w:beforeAutospacing="0" w:after="0" w:afterAutospacing="0" w:line="245" w:lineRule="auto"/>
        <w:rPr>
          <w:sz w:val="28"/>
          <w:szCs w:val="28"/>
        </w:rPr>
      </w:pPr>
      <w:r>
        <w:rPr>
          <w:sz w:val="28"/>
          <w:szCs w:val="28"/>
        </w:rPr>
        <w:t>В. І</w:t>
      </w:r>
      <w:r w:rsidRPr="00DB6F94">
        <w:rPr>
          <w:sz w:val="28"/>
          <w:szCs w:val="28"/>
        </w:rPr>
        <w:t>мміграцію в країну А та збільшення заробітної плати в галузі програмного забезпечення в країні Б</w:t>
      </w:r>
    </w:p>
    <w:p w:rsidR="00DB6F94" w:rsidRPr="00DB6F94" w:rsidRDefault="00853F35" w:rsidP="0002608A">
      <w:pPr>
        <w:pStyle w:val="a4"/>
        <w:spacing w:before="0" w:beforeAutospacing="0" w:after="0" w:afterAutospacing="0" w:line="245" w:lineRule="auto"/>
        <w:rPr>
          <w:sz w:val="28"/>
          <w:szCs w:val="28"/>
        </w:rPr>
      </w:pPr>
      <w:r>
        <w:rPr>
          <w:sz w:val="28"/>
          <w:szCs w:val="28"/>
        </w:rPr>
        <w:t>Г. І</w:t>
      </w:r>
      <w:r w:rsidR="00DB6F94" w:rsidRPr="00DB6F94">
        <w:rPr>
          <w:sz w:val="28"/>
          <w:szCs w:val="28"/>
        </w:rPr>
        <w:t>мміграцію в країну А та зменшення заробітної плати в галузі прог</w:t>
      </w:r>
      <w:r>
        <w:rPr>
          <w:sz w:val="28"/>
          <w:szCs w:val="28"/>
        </w:rPr>
        <w:t>рамного забезпечення в країні Б</w:t>
      </w:r>
    </w:p>
    <w:p w:rsidR="003D055F" w:rsidRDefault="003D055F" w:rsidP="00CA584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758A3" w:rsidRPr="00F758A3" w:rsidRDefault="00F758A3" w:rsidP="00F758A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75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11 </w:t>
      </w:r>
      <w:proofErr w:type="spellStart"/>
      <w:r w:rsidRPr="00F75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клас</w:t>
      </w:r>
      <w:proofErr w:type="spellEnd"/>
    </w:p>
    <w:p w:rsidR="00F758A3" w:rsidRDefault="00F758A3" w:rsidP="00C7175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uk-UA"/>
        </w:rPr>
      </w:pPr>
    </w:p>
    <w:p w:rsidR="00357798" w:rsidRPr="00F758A3" w:rsidRDefault="00357798" w:rsidP="00C7175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5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Творчі завдання </w:t>
      </w:r>
      <w:r w:rsidR="00F758A3" w:rsidRPr="00F75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</w:t>
      </w:r>
      <w:r w:rsidRPr="00F75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тем</w:t>
      </w:r>
      <w:r w:rsidR="00F758A3" w:rsidRPr="00F75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ою</w:t>
      </w:r>
      <w:r w:rsidRPr="00F75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«Міжнародна міграція робочої сили»</w:t>
      </w:r>
    </w:p>
    <w:p w:rsidR="00853F35" w:rsidRPr="00D01EED" w:rsidRDefault="00853F35" w:rsidP="00C7175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EE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D01EE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підручник для 11 класу </w:t>
      </w:r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>ав</w:t>
      </w:r>
      <w:proofErr w:type="spellStart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>т. Л.Я. Криховець-Х</w:t>
      </w:r>
      <w:proofErr w:type="spellEnd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ом’як, </w:t>
      </w:r>
      <w:proofErr w:type="spellStart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>О.В. Длугополь</w:t>
      </w:r>
      <w:proofErr w:type="spellEnd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ський, </w:t>
      </w:r>
      <w:proofErr w:type="spellStart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>А.А. Вірко</w:t>
      </w:r>
      <w:proofErr w:type="spellEnd"/>
      <w:r w:rsidRPr="00D01EED">
        <w:rPr>
          <w:rFonts w:ascii="Times New Roman" w:hAnsi="Times New Roman" w:cs="Times New Roman"/>
          <w:i/>
          <w:color w:val="000000"/>
          <w:sz w:val="24"/>
          <w:szCs w:val="24"/>
        </w:rPr>
        <w:t>вська</w:t>
      </w:r>
      <w:r w:rsidRPr="00D01E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53F35" w:rsidRPr="00315370" w:rsidRDefault="00853F35" w:rsidP="00C7175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57798" w:rsidRPr="00F758A3" w:rsidRDefault="00F758A3" w:rsidP="00C71756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357798" w:rsidRPr="00F758A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Проведіть аналіз участі вибраних Вами країн у процесах міжнародної міграції робочої сили. Результати запишіть у формі таблиці. Зробіть відповідні висновки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021"/>
        <w:gridCol w:w="2127"/>
      </w:tblGrid>
      <w:tr w:rsidR="00357798" w:rsidTr="00357798">
        <w:trPr>
          <w:jc w:val="center"/>
        </w:trPr>
        <w:tc>
          <w:tcPr>
            <w:tcW w:w="5070" w:type="dxa"/>
          </w:tcPr>
          <w:p w:rsidR="00357798" w:rsidRPr="00357798" w:rsidRDefault="00357798" w:rsidP="00C7175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57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Учасники</w:t>
            </w:r>
          </w:p>
        </w:tc>
        <w:tc>
          <w:tcPr>
            <w:tcW w:w="2021" w:type="dxa"/>
          </w:tcPr>
          <w:p w:rsidR="00357798" w:rsidRPr="00357798" w:rsidRDefault="00357798" w:rsidP="00C7175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57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127" w:type="dxa"/>
          </w:tcPr>
          <w:p w:rsidR="00357798" w:rsidRPr="00357798" w:rsidRDefault="00357798" w:rsidP="00C7175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57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Втрати</w:t>
            </w:r>
          </w:p>
        </w:tc>
      </w:tr>
      <w:tr w:rsidR="00357798" w:rsidTr="00357798">
        <w:trPr>
          <w:jc w:val="center"/>
        </w:trPr>
        <w:tc>
          <w:tcPr>
            <w:tcW w:w="5070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Країна-донор робочої сили</w:t>
            </w:r>
          </w:p>
        </w:tc>
        <w:tc>
          <w:tcPr>
            <w:tcW w:w="2021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7798" w:rsidTr="00357798">
        <w:trPr>
          <w:jc w:val="center"/>
        </w:trPr>
        <w:tc>
          <w:tcPr>
            <w:tcW w:w="5070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Країна-реципієнт робочої сили</w:t>
            </w:r>
          </w:p>
        </w:tc>
        <w:tc>
          <w:tcPr>
            <w:tcW w:w="2021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</w:tcPr>
          <w:p w:rsidR="00357798" w:rsidRDefault="00357798" w:rsidP="00C717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57798" w:rsidRDefault="00357798" w:rsidP="00C71756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798" w:rsidRPr="00733775" w:rsidRDefault="00733775" w:rsidP="00733775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357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Припуст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57798">
        <w:rPr>
          <w:rFonts w:ascii="Times New Roman" w:eastAsia="Times New Roman" w:hAnsi="Times New Roman" w:cs="Times New Roman"/>
          <w:sz w:val="28"/>
          <w:szCs w:val="28"/>
          <w:lang w:eastAsia="uk-UA"/>
        </w:rPr>
        <w:t>мо, що Х –</w:t>
      </w:r>
      <w:r w:rsidR="00357798" w:rsidRPr="00357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люди, що приму</w:t>
      </w:r>
      <w:r w:rsidR="0035779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сово покинули свою країну, а Y –</w:t>
      </w:r>
      <w:r w:rsidR="00357798" w:rsidRPr="00357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люди, які за власним бажанням покинули свою країну. </w:t>
      </w:r>
      <w:r w:rsidR="00357798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Нижче подано со</w:t>
      </w:r>
      <w:r w:rsidR="003D055F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ціально-демографічні  поняття, з яких необхідно вибрати ті, </w:t>
      </w:r>
      <w:r w:rsidR="00357798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що підходять кожному визначенню: </w:t>
      </w:r>
    </w:p>
    <w:p w:rsidR="003D055F" w:rsidRPr="003D055F" w:rsidRDefault="003D055F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емігранти – …</w:t>
      </w:r>
    </w:p>
    <w:p w:rsidR="003D055F" w:rsidRPr="003D055F" w:rsidRDefault="003D055F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мігранти –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туристи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57798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біженці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мандрівники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дисиденти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іноземці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переселенці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3D055F" w:rsidRPr="003D055F" w:rsidRDefault="00357798" w:rsidP="00C71756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64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дипломати </w:t>
      </w:r>
      <w:r w:rsidR="003D055F" w:rsidRPr="003D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… </w:t>
      </w:r>
    </w:p>
    <w:p w:rsidR="0002608A" w:rsidRPr="00733775" w:rsidRDefault="00733775" w:rsidP="00733775">
      <w:pPr>
        <w:shd w:val="clear" w:color="auto" w:fill="FFFFFF"/>
        <w:tabs>
          <w:tab w:val="left" w:pos="394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7337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lastRenderedPageBreak/>
        <w:t xml:space="preserve">11 </w:t>
      </w:r>
      <w:r w:rsidRPr="00733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</w:t>
      </w:r>
    </w:p>
    <w:p w:rsidR="00733775" w:rsidRPr="00733775" w:rsidRDefault="00733775" w:rsidP="00733775">
      <w:pPr>
        <w:shd w:val="clear" w:color="auto" w:fill="FFFFFF"/>
        <w:tabs>
          <w:tab w:val="left" w:pos="394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853F35" w:rsidRPr="00D01EED" w:rsidRDefault="00853F35" w:rsidP="00C71756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77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узагальнення знань </w:t>
      </w:r>
      <w:r w:rsidR="00733775" w:rsidRPr="0073377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33775">
        <w:rPr>
          <w:rFonts w:ascii="Times New Roman" w:eastAsia="Calibri" w:hAnsi="Times New Roman" w:cs="Times New Roman"/>
          <w:b/>
          <w:sz w:val="28"/>
          <w:szCs w:val="28"/>
        </w:rPr>
        <w:t>з теми «Міжнародна міграція робочої сили»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ED">
        <w:rPr>
          <w:rFonts w:ascii="Times New Roman" w:eastAsia="Calibri" w:hAnsi="Times New Roman" w:cs="Times New Roman"/>
          <w:sz w:val="24"/>
          <w:szCs w:val="24"/>
        </w:rPr>
        <w:t>(</w:t>
      </w:r>
      <w:r w:rsidRPr="00D01EED">
        <w:rPr>
          <w:rFonts w:ascii="Times New Roman" w:eastAsia="Calibri" w:hAnsi="Times New Roman" w:cs="Times New Roman"/>
          <w:i/>
          <w:sz w:val="24"/>
          <w:szCs w:val="24"/>
        </w:rPr>
        <w:t xml:space="preserve">підручник для 11 класу авт. Л.П. </w:t>
      </w:r>
      <w:proofErr w:type="spellStart"/>
      <w:r w:rsidRPr="00D01EED">
        <w:rPr>
          <w:rFonts w:ascii="Times New Roman" w:eastAsia="Calibri" w:hAnsi="Times New Roman" w:cs="Times New Roman"/>
          <w:i/>
          <w:sz w:val="24"/>
          <w:szCs w:val="24"/>
        </w:rPr>
        <w:t>Крупська</w:t>
      </w:r>
      <w:proofErr w:type="spellEnd"/>
      <w:r w:rsidRPr="00D01EED">
        <w:rPr>
          <w:rFonts w:ascii="Times New Roman" w:eastAsia="Calibri" w:hAnsi="Times New Roman" w:cs="Times New Roman"/>
          <w:i/>
          <w:sz w:val="24"/>
          <w:szCs w:val="24"/>
        </w:rPr>
        <w:t>, І.Є. Тимченко, Т.І. Чорна</w:t>
      </w:r>
      <w:r w:rsidRPr="00D01EE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3D055F" w:rsidRPr="00315370" w:rsidRDefault="003D055F" w:rsidP="00C7175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D055F" w:rsidRPr="00BE57E9" w:rsidRDefault="00733775" w:rsidP="00733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Попит і </w:t>
      </w:r>
      <w:r w:rsidR="003D055F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цію на ринку праці в  галузі бу</w:t>
      </w:r>
      <w:r w:rsidR="003D055F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дівництва умовної країни можна записати такими рівняннями: LD = 7 – W; LS = –5 + 2W, де L — кількість працівників (тис. осіб); W  — це заробітна плата 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годину (</w:t>
      </w:r>
      <w:proofErr w:type="spellStart"/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</w:t>
      </w:r>
      <w:proofErr w:type="spellEnd"/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. од.). 12</w:t>
      </w:r>
      <w:r w:rsidR="003D055F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працівників цієї галузі емігрували. </w:t>
      </w:r>
      <w:r w:rsidR="003D055F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Як зміниться середня заробітна плата в  галузі будівництва</w:t>
      </w:r>
      <w:r w:rsidR="00853F35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  цій країні? Обчисліть і по</w:t>
      </w:r>
      <w:r w:rsidR="003D055F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кажіть графічно за допомогою моделі попиту </w:t>
      </w:r>
      <w:r w:rsidR="00853F35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й </w:t>
      </w:r>
      <w:r w:rsidR="003D055F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пропозиції.</w:t>
      </w:r>
      <w:r w:rsidR="003D055F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cr/>
      </w:r>
    </w:p>
    <w:p w:rsidR="00853F35" w:rsidRPr="00733775" w:rsidRDefault="00733775" w:rsidP="00733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ІІ</w:t>
      </w:r>
      <w:r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F35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 яких ознак імміг</w:t>
      </w:r>
      <w:r w:rsidR="00BE57E9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раційного законодав</w:t>
      </w:r>
      <w:r w:rsidR="00853F35" w:rsidRPr="0073377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 можна віднести такі обмеження:</w:t>
      </w:r>
    </w:p>
    <w:p w:rsidR="00733775" w:rsidRDefault="00BE57E9" w:rsidP="00733775">
      <w:pPr>
        <w:shd w:val="clear" w:color="auto" w:fill="FFFFFF"/>
        <w:spacing w:after="0" w:line="264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І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ммігранти зобов’язані надати довідку про стан </w:t>
      </w:r>
      <w:r w:rsidR="00D01EED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 у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працевлаштуванні прийма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ючі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країни надають фахівцям, </w:t>
      </w:r>
    </w:p>
    <w:p w:rsidR="00853F35" w:rsidRPr="00BE57E9" w:rsidRDefault="00BE57E9" w:rsidP="0073377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ма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щонайменше три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 років стажу роботи за спеціальністю.</w:t>
      </w:r>
    </w:p>
    <w:p w:rsidR="00853F35" w:rsidRPr="00BE57E9" w:rsidRDefault="00BE57E9" w:rsidP="00733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 що мали в приймаючій краї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ні статус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стажистів або студентів, перед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тверді правила, які не до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зволяють продовжити своє перебування 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ній, вимагають обов’язкового виїзду на батьківщину.</w:t>
      </w:r>
    </w:p>
    <w:p w:rsidR="00853F35" w:rsidRPr="00BE57E9" w:rsidRDefault="00BE57E9" w:rsidP="00733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онено іммігрувати особам, що ра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ніше були засуджені за кримінальні злочи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ни, членам терористичних органі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зацій.</w:t>
      </w:r>
    </w:p>
    <w:p w:rsidR="003D055F" w:rsidRPr="00BE57E9" w:rsidRDefault="00BE57E9" w:rsidP="00733775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3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ачається максимальна частка іно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</w:t>
      </w:r>
      <w:r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робітників на одному підпри</w:t>
      </w:r>
      <w:r w:rsidR="00853F35" w:rsidRPr="00BE57E9">
        <w:rPr>
          <w:rFonts w:ascii="Times New Roman" w:eastAsia="Times New Roman" w:hAnsi="Times New Roman" w:cs="Times New Roman"/>
          <w:sz w:val="28"/>
          <w:szCs w:val="28"/>
          <w:lang w:eastAsia="uk-UA"/>
        </w:rPr>
        <w:t>ємстві.</w:t>
      </w:r>
    </w:p>
    <w:p w:rsidR="00BE57E9" w:rsidRPr="00EF7E91" w:rsidRDefault="00EF7E91" w:rsidP="00EF7E91">
      <w:pPr>
        <w:tabs>
          <w:tab w:val="left" w:pos="3206"/>
        </w:tabs>
        <w:spacing w:after="0" w:line="264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33775" w:rsidRPr="00733775" w:rsidRDefault="00D15DF2" w:rsidP="00EF7E91">
      <w:pPr>
        <w:pStyle w:val="a3"/>
        <w:shd w:val="clear" w:color="auto" w:fill="FFFFFF"/>
        <w:spacing w:before="100" w:beforeAutospacing="1" w:after="0"/>
        <w:ind w:left="144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A4BC6">
        <w:rPr>
          <w:rFonts w:ascii="Times New Roman" w:eastAsia="Calibri" w:hAnsi="Times New Roman" w:cs="Times New Roman"/>
          <w:b/>
          <w:i/>
          <w:sz w:val="32"/>
          <w:szCs w:val="32"/>
        </w:rPr>
        <w:t>3. </w:t>
      </w:r>
      <w:r w:rsidR="00733775" w:rsidRPr="007337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Корисні джерела для організації дистанційного навчання та оцінювання досягнень учнів</w:t>
      </w:r>
    </w:p>
    <w:p w:rsidR="0002608A" w:rsidRPr="00EF7E91" w:rsidRDefault="0002608A" w:rsidP="00C71756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0551C0" w:rsidRPr="00ED675D" w:rsidRDefault="000551C0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 xml:space="preserve">Економіка (профільний рівень): 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 xml:space="preserve">. для 10 кл. 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>. загал. серед. освіти / Л.П.</w:t>
      </w:r>
      <w:r w:rsidR="00EF7E91">
        <w:rPr>
          <w:rFonts w:ascii="Times New Roman" w:hAnsi="Times New Roman" w:cs="Times New Roman"/>
          <w:sz w:val="28"/>
          <w:szCs w:val="28"/>
        </w:rPr>
        <w:t xml:space="preserve"> </w:t>
      </w:r>
      <w:r w:rsidRPr="00ED67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>пська, І.Є. Тимченко, Т.І. Чорна. – Харків: Вид-во «Ранок», 2018. – 240 с.</w:t>
      </w:r>
    </w:p>
    <w:p w:rsidR="000551C0" w:rsidRPr="00ED675D" w:rsidRDefault="000551C0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 xml:space="preserve">Економіка (профільний рівень): 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 xml:space="preserve">. для 11 кл. 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>. загал. серед. освіти / Л.П. </w:t>
      </w:r>
      <w:r w:rsidR="00EF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>, І.Є. Тимченко, Т.І. Чорна. – Харків: Вид-во «Ранок», 2019. – 256 с.</w:t>
      </w:r>
    </w:p>
    <w:p w:rsidR="00665659" w:rsidRPr="00ED675D" w:rsidRDefault="00665659" w:rsidP="00C71756">
      <w:pPr>
        <w:pStyle w:val="stk-reset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ED675D">
        <w:rPr>
          <w:sz w:val="28"/>
          <w:szCs w:val="28"/>
        </w:rPr>
        <w:t>Інтернет-підтримка</w:t>
      </w:r>
      <w:proofErr w:type="spellEnd"/>
      <w:r w:rsidRPr="00ED675D">
        <w:rPr>
          <w:sz w:val="28"/>
          <w:szCs w:val="28"/>
        </w:rPr>
        <w:t xml:space="preserve"> підручників з економіки для 10 і 11 класів (ав</w:t>
      </w:r>
      <w:proofErr w:type="spellStart"/>
      <w:r w:rsidRPr="00ED675D">
        <w:rPr>
          <w:sz w:val="28"/>
          <w:szCs w:val="28"/>
        </w:rPr>
        <w:t>т. Л.П. Кру</w:t>
      </w:r>
      <w:proofErr w:type="spellEnd"/>
      <w:r w:rsidRPr="00ED675D">
        <w:rPr>
          <w:sz w:val="28"/>
          <w:szCs w:val="28"/>
        </w:rPr>
        <w:t>пська, І.Є. Тимченко, Т.І. Чорна):</w:t>
      </w:r>
    </w:p>
    <w:p w:rsidR="00246353" w:rsidRPr="00ED675D" w:rsidRDefault="00ED675D" w:rsidP="00C71756">
      <w:pPr>
        <w:spacing w:after="0" w:line="264" w:lineRule="auto"/>
        <w:ind w:firstLine="12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D675D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246353" w:rsidRPr="00ED6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Тестові завдання для підготовки до тематичного оцінювання з </w:t>
      </w:r>
      <w:r w:rsidR="00246353" w:rsidRPr="00ED675D">
        <w:rPr>
          <w:rFonts w:ascii="Times New Roman" w:hAnsi="Times New Roman" w:cs="Times New Roman"/>
          <w:sz w:val="28"/>
          <w:szCs w:val="28"/>
        </w:rPr>
        <w:t>економіки для 10 класу</w:t>
      </w:r>
      <w:r w:rsidRPr="00ED675D">
        <w:rPr>
          <w:rFonts w:ascii="Times New Roman" w:hAnsi="Times New Roman" w:cs="Times New Roman"/>
          <w:sz w:val="28"/>
          <w:szCs w:val="28"/>
        </w:rPr>
        <w:t>:</w:t>
      </w:r>
      <w:r w:rsidR="00246353" w:rsidRPr="00ED675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http://interactive.ranok.com.ua/course/pdrychniki/ekonomka-proflniyi-rven-pdrychnik-dlya-10-klasy-zakla</w:t>
        </w:r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d</w:t>
        </w:r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v-zagalno-seredno-osvti</w:t>
        </w:r>
      </w:hyperlink>
    </w:p>
    <w:p w:rsidR="00246353" w:rsidRPr="00ED675D" w:rsidRDefault="00ED675D" w:rsidP="00C71756">
      <w:pPr>
        <w:spacing w:after="0" w:line="264" w:lineRule="auto"/>
        <w:ind w:firstLine="12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D675D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lastRenderedPageBreak/>
        <w:t>- </w:t>
      </w:r>
      <w:r w:rsidR="00246353" w:rsidRPr="00ED675D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>Тестові завдання для підготовки до тематичного оцінювання з економіки для 11 класу</w:t>
      </w:r>
      <w:r w:rsidRPr="00ED675D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 xml:space="preserve">: </w:t>
      </w:r>
      <w:hyperlink r:id="rId15" w:history="1"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http://interactive.ranok.com.ua/course/pdrychniki/ekonomka-proflniyi-rven-pdrychnik-dlya-11-klasy-zakladv-zagalno-seredno-osvti-kr</w:t>
        </w:r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y</w:t>
        </w:r>
        <w:r w:rsidR="00246353" w:rsidRPr="00ED675D">
          <w:rPr>
            <w:rStyle w:val="a6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pska-l-p-timchenko-chorna-t</w:t>
        </w:r>
      </w:hyperlink>
    </w:p>
    <w:p w:rsidR="00D15DF2" w:rsidRPr="00ED675D" w:rsidRDefault="00665659" w:rsidP="00C71756">
      <w:pPr>
        <w:pStyle w:val="stk-reset"/>
        <w:spacing w:before="0" w:beforeAutospacing="0" w:after="0" w:afterAutospacing="0" w:line="264" w:lineRule="auto"/>
        <w:ind w:firstLine="1276"/>
        <w:jc w:val="both"/>
        <w:textAlignment w:val="baseline"/>
        <w:rPr>
          <w:b/>
          <w:bCs/>
          <w:caps/>
          <w:kern w:val="36"/>
          <w:sz w:val="28"/>
          <w:szCs w:val="28"/>
        </w:rPr>
      </w:pPr>
      <w:r w:rsidRPr="00ED675D">
        <w:rPr>
          <w:sz w:val="28"/>
          <w:szCs w:val="28"/>
        </w:rPr>
        <w:t>- </w:t>
      </w:r>
      <w:r w:rsidRPr="00ED675D">
        <w:rPr>
          <w:bCs/>
          <w:kern w:val="36"/>
          <w:sz w:val="28"/>
          <w:szCs w:val="28"/>
        </w:rPr>
        <w:t xml:space="preserve">Економіка у визначеннях, таблицях і схемах: </w:t>
      </w:r>
      <w:hyperlink r:id="rId16" w:history="1">
        <w:r w:rsidR="004215DF" w:rsidRPr="00ED675D">
          <w:rPr>
            <w:rStyle w:val="a6"/>
            <w:color w:val="auto"/>
            <w:sz w:val="28"/>
            <w:szCs w:val="28"/>
            <w:u w:val="none"/>
          </w:rPr>
          <w:t>http://interactive.ranok.com.ua/course/serednya-ta-stars</w:t>
        </w:r>
        <w:r w:rsidR="004215DF" w:rsidRPr="00ED675D">
          <w:rPr>
            <w:rStyle w:val="a6"/>
            <w:color w:val="auto"/>
            <w:sz w:val="28"/>
            <w:szCs w:val="28"/>
            <w:u w:val="none"/>
          </w:rPr>
          <w:t>h</w:t>
        </w:r>
        <w:r w:rsidR="004215DF" w:rsidRPr="00ED675D">
          <w:rPr>
            <w:rStyle w:val="a6"/>
            <w:color w:val="auto"/>
            <w:sz w:val="28"/>
            <w:szCs w:val="28"/>
            <w:u w:val="none"/>
          </w:rPr>
          <w:t>a-shkola/ekonomka-y-viznachennyah-tablitsyah-shemah?chapter=0</w:t>
        </w:r>
      </w:hyperlink>
    </w:p>
    <w:p w:rsidR="00975A66" w:rsidRPr="00ED675D" w:rsidRDefault="00665659" w:rsidP="00C71756">
      <w:pPr>
        <w:spacing w:after="0" w:line="264" w:lineRule="auto"/>
        <w:ind w:firstLine="12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>- </w:t>
      </w:r>
      <w:r w:rsidR="00975A66" w:rsidRPr="00ED675D">
        <w:rPr>
          <w:rFonts w:ascii="Times New Roman" w:hAnsi="Times New Roman" w:cs="Times New Roman"/>
          <w:spacing w:val="-6"/>
          <w:sz w:val="28"/>
          <w:szCs w:val="28"/>
        </w:rPr>
        <w:t>Завдання для 10 класу</w:t>
      </w:r>
      <w:r w:rsidRPr="00ED675D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hyperlink r:id="rId17" w:history="1">
        <w:r w:rsidR="00975A66" w:rsidRPr="00ED675D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http://int</w:t>
        </w:r>
        <w:r w:rsidR="00975A66" w:rsidRPr="00ED675D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e</w:t>
        </w:r>
        <w:r w:rsidR="00975A66" w:rsidRPr="00ED675D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ractive.ranok.com.ua/course/serednya-ta-starsha-shkola/ekonomka-10-klas</w:t>
        </w:r>
      </w:hyperlink>
    </w:p>
    <w:p w:rsidR="00975A66" w:rsidRPr="00ED675D" w:rsidRDefault="00665659" w:rsidP="00C71756">
      <w:pPr>
        <w:spacing w:after="0" w:line="264" w:lineRule="auto"/>
        <w:ind w:firstLine="1276"/>
        <w:jc w:val="both"/>
        <w:rPr>
          <w:rStyle w:val="a6"/>
          <w:rFonts w:ascii="Times New Roman" w:hAnsi="Times New Roman" w:cs="Times New Roman"/>
          <w:color w:val="auto"/>
          <w:spacing w:val="-8"/>
          <w:sz w:val="28"/>
          <w:szCs w:val="28"/>
          <w:u w:val="none"/>
        </w:rPr>
      </w:pPr>
      <w:r w:rsidRPr="00ED675D">
        <w:rPr>
          <w:rFonts w:ascii="Times New Roman" w:hAnsi="Times New Roman" w:cs="Times New Roman"/>
          <w:spacing w:val="-8"/>
          <w:sz w:val="28"/>
          <w:szCs w:val="28"/>
        </w:rPr>
        <w:t>- </w:t>
      </w:r>
      <w:r w:rsidR="00975A66" w:rsidRPr="00ED675D">
        <w:rPr>
          <w:rFonts w:ascii="Times New Roman" w:hAnsi="Times New Roman" w:cs="Times New Roman"/>
          <w:spacing w:val="-8"/>
          <w:sz w:val="28"/>
          <w:szCs w:val="28"/>
        </w:rPr>
        <w:t>Завдання для 11 класу</w:t>
      </w:r>
      <w:r w:rsidRPr="00ED675D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hyperlink r:id="rId18" w:history="1">
        <w:r w:rsidR="00975A66" w:rsidRPr="00ED675D">
          <w:rPr>
            <w:rStyle w:val="a6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http://interactive.ranok.com.ua/course/serednya-ta-starsha-shkola/ekonomka-proflniyi-rven-11-klas-zoshit-dlya-otsny</w:t>
        </w:r>
        <w:r w:rsidR="00975A66" w:rsidRPr="00ED675D">
          <w:rPr>
            <w:rStyle w:val="a6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u</w:t>
        </w:r>
        <w:r w:rsidR="00975A66" w:rsidRPr="00ED675D">
          <w:rPr>
            <w:rStyle w:val="a6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vannya-rezyltatv-navchannya</w:t>
        </w:r>
      </w:hyperlink>
    </w:p>
    <w:p w:rsidR="0085543A" w:rsidRPr="00ED675D" w:rsidRDefault="0085543A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>Ек</w:t>
      </w:r>
      <w:r w:rsidR="00ED675D" w:rsidRPr="00ED675D">
        <w:rPr>
          <w:rFonts w:ascii="Times New Roman" w:hAnsi="Times New Roman" w:cs="Times New Roman"/>
          <w:sz w:val="28"/>
          <w:szCs w:val="28"/>
        </w:rPr>
        <w:t>ономіка (профільний рівень). 10 </w:t>
      </w:r>
      <w:r w:rsidRPr="00ED675D">
        <w:rPr>
          <w:rFonts w:ascii="Times New Roman" w:hAnsi="Times New Roman" w:cs="Times New Roman"/>
          <w:sz w:val="28"/>
          <w:szCs w:val="28"/>
        </w:rPr>
        <w:t>клас. Зошит для оцінювання результатів навчання / Т.І. Чорна, Н.М. Данильченко. – Харків: Вид-во «Ранок», 2019. – 48 с.</w:t>
      </w:r>
    </w:p>
    <w:p w:rsidR="0085543A" w:rsidRDefault="0085543A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>Е</w:t>
      </w:r>
      <w:r w:rsidR="00B907E8" w:rsidRPr="00ED675D">
        <w:rPr>
          <w:rFonts w:ascii="Times New Roman" w:hAnsi="Times New Roman" w:cs="Times New Roman"/>
          <w:sz w:val="28"/>
          <w:szCs w:val="28"/>
        </w:rPr>
        <w:t>кономіка (профільний рівень). 11</w:t>
      </w:r>
      <w:r w:rsidR="00ED675D" w:rsidRPr="00ED675D">
        <w:rPr>
          <w:rFonts w:ascii="Times New Roman" w:hAnsi="Times New Roman" w:cs="Times New Roman"/>
          <w:sz w:val="28"/>
          <w:szCs w:val="28"/>
        </w:rPr>
        <w:t> </w:t>
      </w:r>
      <w:r w:rsidRPr="00ED675D">
        <w:rPr>
          <w:rFonts w:ascii="Times New Roman" w:hAnsi="Times New Roman" w:cs="Times New Roman"/>
          <w:sz w:val="28"/>
          <w:szCs w:val="28"/>
        </w:rPr>
        <w:t>клас. Зошит для оцінювання резу</w:t>
      </w:r>
      <w:r w:rsidR="00B907E8" w:rsidRPr="00ED675D">
        <w:rPr>
          <w:rFonts w:ascii="Times New Roman" w:hAnsi="Times New Roman" w:cs="Times New Roman"/>
          <w:sz w:val="28"/>
          <w:szCs w:val="28"/>
        </w:rPr>
        <w:t>льтатів навчання / Т.І. Чорна, І.Є. Тимченко</w:t>
      </w:r>
      <w:r w:rsidRPr="00ED675D">
        <w:rPr>
          <w:rFonts w:ascii="Times New Roman" w:hAnsi="Times New Roman" w:cs="Times New Roman"/>
          <w:sz w:val="28"/>
          <w:szCs w:val="28"/>
        </w:rPr>
        <w:t xml:space="preserve">. – Харків: </w:t>
      </w:r>
      <w:r w:rsidR="00B907E8" w:rsidRPr="00ED675D">
        <w:rPr>
          <w:rFonts w:ascii="Times New Roman" w:hAnsi="Times New Roman" w:cs="Times New Roman"/>
          <w:sz w:val="28"/>
          <w:szCs w:val="28"/>
        </w:rPr>
        <w:t>Вид-во «Ранок», 2019. – 32</w:t>
      </w:r>
      <w:r w:rsidRPr="00ED675D">
        <w:rPr>
          <w:rFonts w:ascii="Times New Roman" w:hAnsi="Times New Roman" w:cs="Times New Roman"/>
          <w:sz w:val="28"/>
          <w:szCs w:val="28"/>
        </w:rPr>
        <w:t> с.</w:t>
      </w:r>
    </w:p>
    <w:p w:rsidR="00357798" w:rsidRDefault="00357798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98">
        <w:rPr>
          <w:rFonts w:ascii="Times New Roman" w:hAnsi="Times New Roman" w:cs="Times New Roman"/>
          <w:sz w:val="28"/>
          <w:szCs w:val="28"/>
        </w:rPr>
        <w:t xml:space="preserve">Економіка (профільний рівень) : підручник для 11 класу закладів загальної середньої освіти / </w:t>
      </w:r>
      <w:proofErr w:type="spellStart"/>
      <w:r w:rsidRPr="00357798">
        <w:rPr>
          <w:rFonts w:ascii="Times New Roman" w:hAnsi="Times New Roman" w:cs="Times New Roman"/>
          <w:sz w:val="28"/>
          <w:szCs w:val="28"/>
        </w:rPr>
        <w:t>Л.Я. Криховець-Х</w:t>
      </w:r>
      <w:proofErr w:type="spellEnd"/>
      <w:r w:rsidRPr="00357798">
        <w:rPr>
          <w:rFonts w:ascii="Times New Roman" w:hAnsi="Times New Roman" w:cs="Times New Roman"/>
          <w:sz w:val="28"/>
          <w:szCs w:val="28"/>
        </w:rPr>
        <w:t xml:space="preserve">ом’як, </w:t>
      </w:r>
      <w:proofErr w:type="spellStart"/>
      <w:r w:rsidRPr="00357798">
        <w:rPr>
          <w:rFonts w:ascii="Times New Roman" w:hAnsi="Times New Roman" w:cs="Times New Roman"/>
          <w:sz w:val="28"/>
          <w:szCs w:val="28"/>
        </w:rPr>
        <w:t>О.В. Длугополь</w:t>
      </w:r>
      <w:proofErr w:type="spellEnd"/>
      <w:r w:rsidRPr="00357798">
        <w:rPr>
          <w:rFonts w:ascii="Times New Roman" w:hAnsi="Times New Roman" w:cs="Times New Roman"/>
          <w:sz w:val="28"/>
          <w:szCs w:val="28"/>
        </w:rPr>
        <w:t xml:space="preserve">ський, </w:t>
      </w:r>
      <w:proofErr w:type="spellStart"/>
      <w:r w:rsidRPr="00357798">
        <w:rPr>
          <w:rFonts w:ascii="Times New Roman" w:hAnsi="Times New Roman" w:cs="Times New Roman"/>
          <w:sz w:val="28"/>
          <w:szCs w:val="28"/>
        </w:rPr>
        <w:t>А.А. Вірко</w:t>
      </w:r>
      <w:proofErr w:type="spellEnd"/>
      <w:r w:rsidRPr="00357798">
        <w:rPr>
          <w:rFonts w:ascii="Times New Roman" w:hAnsi="Times New Roman" w:cs="Times New Roman"/>
          <w:sz w:val="28"/>
          <w:szCs w:val="28"/>
        </w:rPr>
        <w:t xml:space="preserve">вська . – Тернопіль: </w:t>
      </w:r>
      <w:proofErr w:type="spellStart"/>
      <w:r w:rsidRPr="00357798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357798">
        <w:rPr>
          <w:rFonts w:ascii="Times New Roman" w:hAnsi="Times New Roman" w:cs="Times New Roman"/>
          <w:sz w:val="28"/>
          <w:szCs w:val="28"/>
        </w:rPr>
        <w:t>, 2019. – 296 с.</w:t>
      </w:r>
    </w:p>
    <w:p w:rsidR="00EE35F0" w:rsidRPr="00EF7E91" w:rsidRDefault="00C02739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57798">
        <w:rPr>
          <w:rFonts w:ascii="Times New Roman" w:hAnsi="Times New Roman" w:cs="Times New Roman"/>
          <w:sz w:val="28"/>
          <w:szCs w:val="28"/>
        </w:rPr>
        <w:t>С</w:t>
      </w:r>
      <w:r w:rsidR="00EE35F0" w:rsidRPr="00357798">
        <w:rPr>
          <w:rFonts w:ascii="Times New Roman" w:hAnsi="Times New Roman" w:cs="Times New Roman"/>
          <w:sz w:val="28"/>
          <w:szCs w:val="28"/>
        </w:rPr>
        <w:t xml:space="preserve">айт освітнього </w:t>
      </w:r>
      <w:proofErr w:type="spellStart"/>
      <w:r w:rsidR="00EE35F0" w:rsidRPr="003577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E35F0" w:rsidRPr="00357798">
        <w:rPr>
          <w:rFonts w:ascii="Times New Roman" w:hAnsi="Times New Roman" w:cs="Times New Roman"/>
          <w:sz w:val="28"/>
          <w:szCs w:val="28"/>
        </w:rPr>
        <w:t xml:space="preserve"> «На Урок»</w:t>
      </w:r>
      <w:r w:rsidR="00ED675D" w:rsidRPr="00357798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https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: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//na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u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r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o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k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c</w:t>
        </w:r>
        <w:r w:rsidR="00EE35F0" w:rsidRPr="00EF7E91">
          <w:rPr>
            <w:rFonts w:ascii="Times New Roman" w:hAnsi="Times New Roman" w:cs="Times New Roman"/>
            <w:color w:val="7030A0"/>
            <w:sz w:val="28"/>
            <w:szCs w:val="28"/>
          </w:rPr>
          <w:t>om.ua/</w:t>
        </w:r>
      </w:hyperlink>
      <w:r w:rsidR="00EF7E91" w:rsidRPr="00EF7E91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800980" w:rsidRPr="00315370" w:rsidRDefault="00ED675D" w:rsidP="00C71756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5D">
        <w:rPr>
          <w:rFonts w:ascii="Times New Roman" w:hAnsi="Times New Roman" w:cs="Times New Roman"/>
          <w:sz w:val="28"/>
          <w:szCs w:val="28"/>
        </w:rPr>
        <w:t>Сайт ТОВ «</w:t>
      </w:r>
      <w:proofErr w:type="spellStart"/>
      <w:r w:rsidRPr="00ED675D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ED675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20" w:history="1">
        <w:r w:rsidRPr="00EF7E91">
          <w:rPr>
            <w:rFonts w:ascii="Times New Roman" w:hAnsi="Times New Roman" w:cs="Times New Roman"/>
            <w:color w:val="7030A0"/>
            <w:sz w:val="28"/>
            <w:szCs w:val="28"/>
          </w:rPr>
          <w:t>https://</w:t>
        </w:r>
        <w:r w:rsidRPr="00EF7E91">
          <w:rPr>
            <w:rFonts w:ascii="Times New Roman" w:hAnsi="Times New Roman" w:cs="Times New Roman"/>
            <w:color w:val="7030A0"/>
            <w:sz w:val="28"/>
            <w:szCs w:val="28"/>
          </w:rPr>
          <w:t>v</w:t>
        </w:r>
        <w:r w:rsidRPr="00EF7E91">
          <w:rPr>
            <w:rFonts w:ascii="Times New Roman" w:hAnsi="Times New Roman" w:cs="Times New Roman"/>
            <w:color w:val="7030A0"/>
            <w:sz w:val="28"/>
            <w:szCs w:val="28"/>
          </w:rPr>
          <w:t>seos</w:t>
        </w:r>
        <w:r w:rsidRPr="00EF7E91">
          <w:rPr>
            <w:rFonts w:ascii="Times New Roman" w:hAnsi="Times New Roman" w:cs="Times New Roman"/>
            <w:color w:val="7030A0"/>
            <w:sz w:val="28"/>
            <w:szCs w:val="28"/>
          </w:rPr>
          <w:t>v</w:t>
        </w:r>
        <w:r w:rsidRPr="00EF7E91">
          <w:rPr>
            <w:rFonts w:ascii="Times New Roman" w:hAnsi="Times New Roman" w:cs="Times New Roman"/>
            <w:color w:val="7030A0"/>
            <w:sz w:val="28"/>
            <w:szCs w:val="28"/>
          </w:rPr>
          <w:t>ita.ua/</w:t>
        </w:r>
      </w:hyperlink>
    </w:p>
    <w:p w:rsidR="00315370" w:rsidRPr="00C71756" w:rsidRDefault="00315370" w:rsidP="00C71756">
      <w:pPr>
        <w:pStyle w:val="docdata"/>
        <w:spacing w:before="0" w:beforeAutospacing="0" w:after="0" w:afterAutospacing="0" w:line="264" w:lineRule="auto"/>
        <w:rPr>
          <w:color w:val="000000"/>
          <w:sz w:val="28"/>
          <w:szCs w:val="28"/>
          <w:lang w:val="ru-RU"/>
        </w:rPr>
      </w:pPr>
    </w:p>
    <w:p w:rsidR="00EF7E91" w:rsidRPr="00EF7E91" w:rsidRDefault="00EF7E91" w:rsidP="00EF7E9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7E91">
        <w:rPr>
          <w:rFonts w:ascii="Times New Roman" w:eastAsia="Calibri" w:hAnsi="Times New Roman" w:cs="Times New Roman"/>
          <w:b/>
          <w:sz w:val="28"/>
          <w:szCs w:val="28"/>
        </w:rPr>
        <w:t>Звертаємо увагу!</w:t>
      </w:r>
      <w:r w:rsidRPr="00EF7E91">
        <w:rPr>
          <w:rFonts w:ascii="Times New Roman" w:eastAsia="Calibri" w:hAnsi="Times New Roman" w:cs="Times New Roman"/>
          <w:sz w:val="28"/>
          <w:szCs w:val="28"/>
        </w:rPr>
        <w:t xml:space="preserve"> Відповідно листа Міністерства освіти і науки України від 16.04.2020 №1/9-213 «Щодо проведення підсумкового оцінювання та організованого завершення 2019-2020 навчального року» закладам загальної середньої освіти рекомендовано організувати на початку 2020/2021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 Передбачити у календарно-тематичному плануванні на 2020/2021 навчальний рік </w:t>
      </w:r>
      <w:r w:rsidRPr="00EF7E91">
        <w:rPr>
          <w:rFonts w:ascii="Times New Roman" w:eastAsia="Calibri" w:hAnsi="Times New Roman" w:cs="Times New Roman"/>
          <w:sz w:val="28"/>
          <w:szCs w:val="28"/>
          <w:u w:val="single"/>
        </w:rPr>
        <w:t>суттєве збільшення навчального часу на узагальнення та закріплення навчального матеріалу за попередній рік.</w:t>
      </w:r>
    </w:p>
    <w:p w:rsidR="00EF7E91" w:rsidRPr="00EF7E91" w:rsidRDefault="00EF7E91" w:rsidP="00EF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E91" w:rsidRPr="00EF7E91" w:rsidRDefault="00EF7E91" w:rsidP="00EF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E91">
        <w:rPr>
          <w:rFonts w:ascii="Times New Roman" w:eastAsia="Calibri" w:hAnsi="Times New Roman" w:cs="Times New Roman"/>
          <w:b/>
          <w:sz w:val="28"/>
          <w:szCs w:val="28"/>
        </w:rPr>
        <w:t>Шановні вчителі! Питання та побажання можна направити за електронною адресою: center_ekspert@ukr.net</w:t>
      </w:r>
    </w:p>
    <w:p w:rsidR="00EF7E91" w:rsidRDefault="00EF7E91" w:rsidP="00C7175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EF7E91" w:rsidSect="00BE5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24A"/>
    <w:multiLevelType w:val="multilevel"/>
    <w:tmpl w:val="C78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49DC"/>
    <w:multiLevelType w:val="multilevel"/>
    <w:tmpl w:val="74A6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14CC"/>
    <w:multiLevelType w:val="multilevel"/>
    <w:tmpl w:val="F8C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2C11"/>
    <w:multiLevelType w:val="multilevel"/>
    <w:tmpl w:val="A24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36813"/>
    <w:multiLevelType w:val="multilevel"/>
    <w:tmpl w:val="E9B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917D9"/>
    <w:multiLevelType w:val="hybridMultilevel"/>
    <w:tmpl w:val="B6962508"/>
    <w:lvl w:ilvl="0" w:tplc="729EB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81286"/>
    <w:multiLevelType w:val="multilevel"/>
    <w:tmpl w:val="BF0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401A3"/>
    <w:multiLevelType w:val="multilevel"/>
    <w:tmpl w:val="FB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65E9B"/>
    <w:multiLevelType w:val="hybridMultilevel"/>
    <w:tmpl w:val="75E0A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13FAD"/>
    <w:multiLevelType w:val="multilevel"/>
    <w:tmpl w:val="420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03012"/>
    <w:multiLevelType w:val="hybridMultilevel"/>
    <w:tmpl w:val="61D22424"/>
    <w:lvl w:ilvl="0" w:tplc="BCEE90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8240A8"/>
    <w:multiLevelType w:val="multilevel"/>
    <w:tmpl w:val="61E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B6EFA"/>
    <w:multiLevelType w:val="multilevel"/>
    <w:tmpl w:val="828C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E3"/>
    <w:rsid w:val="00014FE7"/>
    <w:rsid w:val="0002608A"/>
    <w:rsid w:val="00031854"/>
    <w:rsid w:val="000551C0"/>
    <w:rsid w:val="00075505"/>
    <w:rsid w:val="00094278"/>
    <w:rsid w:val="000C6489"/>
    <w:rsid w:val="000D1535"/>
    <w:rsid w:val="00111A94"/>
    <w:rsid w:val="00160BEC"/>
    <w:rsid w:val="00186ACB"/>
    <w:rsid w:val="001F3FAF"/>
    <w:rsid w:val="00232838"/>
    <w:rsid w:val="00246353"/>
    <w:rsid w:val="0027318C"/>
    <w:rsid w:val="002811D9"/>
    <w:rsid w:val="00287333"/>
    <w:rsid w:val="002A4428"/>
    <w:rsid w:val="002B69D2"/>
    <w:rsid w:val="002D549F"/>
    <w:rsid w:val="00304E85"/>
    <w:rsid w:val="003124BD"/>
    <w:rsid w:val="00315370"/>
    <w:rsid w:val="00332038"/>
    <w:rsid w:val="00357798"/>
    <w:rsid w:val="00361115"/>
    <w:rsid w:val="00394463"/>
    <w:rsid w:val="003B31D8"/>
    <w:rsid w:val="003B77C4"/>
    <w:rsid w:val="003C157D"/>
    <w:rsid w:val="003C29A9"/>
    <w:rsid w:val="003C779B"/>
    <w:rsid w:val="003D055F"/>
    <w:rsid w:val="004128FE"/>
    <w:rsid w:val="004215DF"/>
    <w:rsid w:val="0044721F"/>
    <w:rsid w:val="004558C3"/>
    <w:rsid w:val="00487318"/>
    <w:rsid w:val="004E1898"/>
    <w:rsid w:val="00514717"/>
    <w:rsid w:val="0057709A"/>
    <w:rsid w:val="00593FC6"/>
    <w:rsid w:val="005B5814"/>
    <w:rsid w:val="005C0A94"/>
    <w:rsid w:val="005F63C7"/>
    <w:rsid w:val="00643A28"/>
    <w:rsid w:val="00665659"/>
    <w:rsid w:val="00681A81"/>
    <w:rsid w:val="006834EF"/>
    <w:rsid w:val="006F6E3D"/>
    <w:rsid w:val="00733775"/>
    <w:rsid w:val="0075230C"/>
    <w:rsid w:val="007C48D5"/>
    <w:rsid w:val="007E7E97"/>
    <w:rsid w:val="00800980"/>
    <w:rsid w:val="008055A9"/>
    <w:rsid w:val="00825961"/>
    <w:rsid w:val="00847C64"/>
    <w:rsid w:val="00853F35"/>
    <w:rsid w:val="0085543A"/>
    <w:rsid w:val="00874796"/>
    <w:rsid w:val="00882FFF"/>
    <w:rsid w:val="008D325B"/>
    <w:rsid w:val="008F240F"/>
    <w:rsid w:val="00920DB6"/>
    <w:rsid w:val="009458E3"/>
    <w:rsid w:val="009757DD"/>
    <w:rsid w:val="00975A66"/>
    <w:rsid w:val="00987809"/>
    <w:rsid w:val="00995805"/>
    <w:rsid w:val="009A4BC6"/>
    <w:rsid w:val="009B0A36"/>
    <w:rsid w:val="009C2DBF"/>
    <w:rsid w:val="00A04922"/>
    <w:rsid w:val="00A33789"/>
    <w:rsid w:val="00A573B4"/>
    <w:rsid w:val="00A634D1"/>
    <w:rsid w:val="00AA05F6"/>
    <w:rsid w:val="00AB3AFD"/>
    <w:rsid w:val="00AE02F6"/>
    <w:rsid w:val="00B33CDC"/>
    <w:rsid w:val="00B85687"/>
    <w:rsid w:val="00B87312"/>
    <w:rsid w:val="00B907E8"/>
    <w:rsid w:val="00B94B4F"/>
    <w:rsid w:val="00BD7698"/>
    <w:rsid w:val="00BE3FC2"/>
    <w:rsid w:val="00BE57E9"/>
    <w:rsid w:val="00C02739"/>
    <w:rsid w:val="00C34232"/>
    <w:rsid w:val="00C71756"/>
    <w:rsid w:val="00C75F3D"/>
    <w:rsid w:val="00C77251"/>
    <w:rsid w:val="00C96A9F"/>
    <w:rsid w:val="00CA5848"/>
    <w:rsid w:val="00CB073F"/>
    <w:rsid w:val="00CD36C6"/>
    <w:rsid w:val="00CD47E3"/>
    <w:rsid w:val="00D01EED"/>
    <w:rsid w:val="00D15DF2"/>
    <w:rsid w:val="00D40570"/>
    <w:rsid w:val="00D80343"/>
    <w:rsid w:val="00DB6F94"/>
    <w:rsid w:val="00DC594C"/>
    <w:rsid w:val="00DF5B8A"/>
    <w:rsid w:val="00E23483"/>
    <w:rsid w:val="00E42928"/>
    <w:rsid w:val="00E610FC"/>
    <w:rsid w:val="00E97BEB"/>
    <w:rsid w:val="00EB7911"/>
    <w:rsid w:val="00ED675D"/>
    <w:rsid w:val="00EE35F0"/>
    <w:rsid w:val="00EF7E91"/>
    <w:rsid w:val="00F2072C"/>
    <w:rsid w:val="00F229E6"/>
    <w:rsid w:val="00F4085B"/>
    <w:rsid w:val="00F42C32"/>
    <w:rsid w:val="00F676CF"/>
    <w:rsid w:val="00F758A3"/>
    <w:rsid w:val="00F81890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B073F"/>
    <w:rPr>
      <w:b/>
      <w:bCs/>
    </w:rPr>
  </w:style>
  <w:style w:type="character" w:styleId="a6">
    <w:name w:val="Hyperlink"/>
    <w:basedOn w:val="a0"/>
    <w:uiPriority w:val="99"/>
    <w:unhideWhenUsed/>
    <w:rsid w:val="00CB073F"/>
    <w:rPr>
      <w:color w:val="0000FF"/>
      <w:u w:val="single"/>
    </w:rPr>
  </w:style>
  <w:style w:type="paragraph" w:customStyle="1" w:styleId="stk-reset">
    <w:name w:val="stk-reset"/>
    <w:basedOn w:val="a"/>
    <w:rsid w:val="00C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CB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5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BE3FC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1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answersvariant">
    <w:name w:val="b-answers__variant"/>
    <w:basedOn w:val="a0"/>
    <w:rsid w:val="00361115"/>
  </w:style>
  <w:style w:type="character" w:customStyle="1" w:styleId="b-questionconformityvariant">
    <w:name w:val="b-questionconformity__variant"/>
    <w:basedOn w:val="a0"/>
    <w:rsid w:val="006F6E3D"/>
  </w:style>
  <w:style w:type="paragraph" w:customStyle="1" w:styleId="docdata">
    <w:name w:val="docdata"/>
    <w:aliases w:val="docy,v5,2048,baiaagaaboqcaaad/wmaaaunbaaaaaaaaaaaaaaaaaaaaaaaaaaaaaaaaaaaaaaaaaaaaaaaaaaaaaaaaaaaaaaaaaaaaaaaaaaaaaaaaaaaaaaaaaaaaaaaaaaaaaaaaaaaaaaaaaaaaaaaaaaaaaaaaaaaaaaaaaaaaaaaaaaaaaaaaaaaaaaaaaaaaaaaaaaaaaaaaaaaaaaaaaaaaaaaaaaaaaaaaaaaaaaa"/>
    <w:basedOn w:val="a"/>
    <w:rsid w:val="0031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F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B073F"/>
    <w:rPr>
      <w:b/>
      <w:bCs/>
    </w:rPr>
  </w:style>
  <w:style w:type="character" w:styleId="a6">
    <w:name w:val="Hyperlink"/>
    <w:basedOn w:val="a0"/>
    <w:uiPriority w:val="99"/>
    <w:unhideWhenUsed/>
    <w:rsid w:val="00CB073F"/>
    <w:rPr>
      <w:color w:val="0000FF"/>
      <w:u w:val="single"/>
    </w:rPr>
  </w:style>
  <w:style w:type="paragraph" w:customStyle="1" w:styleId="stk-reset">
    <w:name w:val="stk-reset"/>
    <w:basedOn w:val="a"/>
    <w:rsid w:val="00C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CB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5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BE3FC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1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answersvariant">
    <w:name w:val="b-answers__variant"/>
    <w:basedOn w:val="a0"/>
    <w:rsid w:val="00361115"/>
  </w:style>
  <w:style w:type="character" w:customStyle="1" w:styleId="b-questionconformityvariant">
    <w:name w:val="b-questionconformity__variant"/>
    <w:basedOn w:val="a0"/>
    <w:rsid w:val="006F6E3D"/>
  </w:style>
  <w:style w:type="paragraph" w:customStyle="1" w:styleId="docdata">
    <w:name w:val="docdata"/>
    <w:aliases w:val="docy,v5,2048,baiaagaaboqcaaad/wmaaaunbaaaaaaaaaaaaaaaaaaaaaaaaaaaaaaaaaaaaaaaaaaaaaaaaaaaaaaaaaaaaaaaaaaaaaaaaaaaaaaaaaaaaaaaaaaaaaaaaaaaaaaaaaaaaaaaaaaaaaaaaaaaaaaaaaaaaaaaaaaaaaaaaaaaaaaaaaaaaaaaaaaaaaaaaaaaaaaaaaaaaaaaaaaaaaaaaaaaaaaaaaaaaaaa"/>
    <w:basedOn w:val="a"/>
    <w:rsid w:val="0031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F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1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4495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7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3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63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9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82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2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80174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67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7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3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37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9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7440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3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7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6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18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8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01271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2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8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02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87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90712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3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18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82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85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94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26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1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1948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3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9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8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0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1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84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8098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1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5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5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67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8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8039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3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8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76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580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3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812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0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42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77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0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8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57952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3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7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8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4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7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6562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2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1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6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89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5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148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1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91557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4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35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693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1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27720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4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8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7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34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2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5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6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0988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5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863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3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61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8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30565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4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7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9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41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3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3259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4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3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1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96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2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43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3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14990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6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3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3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1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210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2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37884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53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74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2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3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154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50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15757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5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21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07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7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66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3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37416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0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0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3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9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9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12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42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2948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4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6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7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45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531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8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31014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8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2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6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5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3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18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7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214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1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4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5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1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70964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3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5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3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8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9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7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21230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3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07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5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5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2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86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5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8932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2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238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36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7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5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6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3210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08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6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62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5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18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33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4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0293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6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2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89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29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54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1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7954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4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7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8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0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11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069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8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6490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6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89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1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2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87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4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2841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3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0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2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2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41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1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99926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7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8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69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9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82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20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46920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3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8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0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23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492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35555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7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5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3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7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2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00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9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69556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8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06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9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91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36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9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6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0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)" TargetMode="External"/><Relationship Id="rId13" Type="http://schemas.openxmlformats.org/officeDocument/2006/relationships/hyperlink" Target="http://interactive.ranok.com.ua/theme/contentview/pdrychniki/ekonomka-proflniyi-rven-pdrychnik-dlya-11-klasy-zakladv-zagalno-seredno-osvti-krypska-l-p-timchenko-chorna-t/tema-13-mzhnarodna-mgratsya-robocho-sili/tema-13-mzhnarodna-mgratsya-robocho-sili" TargetMode="External"/><Relationship Id="rId18" Type="http://schemas.openxmlformats.org/officeDocument/2006/relationships/hyperlink" Target="http://interactive.ranok.com.ua/course/serednya-ta-starsha-shkola/ekonomka-proflniyi-rven-11-klas-zoshit-dlya-otsnyuvannya-rezyltatv-navchann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?fbclid=IwAR1Czg80aONpF6iNKmFk9VIpJJhn9RA-pnHYU7kTkyMXI823LMsEz4HDQEw" TargetMode="External"/><Relationship Id="rId12" Type="http://schemas.openxmlformats.org/officeDocument/2006/relationships/hyperlink" Target="https://naurok.com.ua/test/svitova-ekonomika-401737.html" TargetMode="External"/><Relationship Id="rId17" Type="http://schemas.openxmlformats.org/officeDocument/2006/relationships/hyperlink" Target="http://interactive.ranok.com.ua/course/serednya-ta-starsha-shkola/ekonomka-10-kl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active.ranok.com.ua/course/serednya-ta-starsha-shkola/ekonomka-y-viznachennyah-tablitsyah-shemah?chapter=0" TargetMode="External"/><Relationship Id="rId20" Type="http://schemas.openxmlformats.org/officeDocument/2006/relationships/hyperlink" Target="https://vseosvita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/test/groshovo---kreditne-regulyuvannya-ekonomiki-10638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active.ranok.com.ua/course/pdrychniki/ekonomka-proflniyi-rven-pdrychnik-dlya-11-klasy-zakladv-zagalno-seredno-osvti-krypska-l-p-timchenko-chorna-t" TargetMode="External"/><Relationship Id="rId10" Type="http://schemas.openxmlformats.org/officeDocument/2006/relationships/hyperlink" Target="http://interactive.ranok.com.ua/theme/contentview/serednya-ta-starsha-shkola/ekonomka-10-klas/tematichniyi-kontrol-5-faktorn-rinki-dohodi-rinkova-nfrastryktyra/tematichniyi-kontrol-5-faktorn-rinki-dohodi-rinkova-nfrastryktyra" TargetMode="External"/><Relationship Id="rId19" Type="http://schemas.openxmlformats.org/officeDocument/2006/relationships/hyperlink" Target="https://naurok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test/rinkova-struktura-osoblivosti-riznih-rinkiv-104910.html" TargetMode="External"/><Relationship Id="rId14" Type="http://schemas.openxmlformats.org/officeDocument/2006/relationships/hyperlink" Target="http://interactive.ranok.com.ua/course/pdrychniki/ekonomka-proflniyi-rven-pdrychnik-dlya-10-klasy-zakladv-zagalno-seredno-osv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454A-B2E1-4BF7-94D9-640AB4A7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16</Pages>
  <Words>22207</Words>
  <Characters>12659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Натася</dc:creator>
  <cp:keywords/>
  <dc:description/>
  <cp:lastModifiedBy>Ирина</cp:lastModifiedBy>
  <cp:revision>50</cp:revision>
  <dcterms:created xsi:type="dcterms:W3CDTF">2020-05-07T14:35:00Z</dcterms:created>
  <dcterms:modified xsi:type="dcterms:W3CDTF">2020-05-12T22:32:00Z</dcterms:modified>
</cp:coreProperties>
</file>