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E9F" w:rsidRDefault="00110E9F" w:rsidP="00110E9F">
      <w:pPr>
        <w:keepNext/>
        <w:keepLines/>
        <w:spacing w:before="200" w:after="0" w:line="240" w:lineRule="auto"/>
        <w:ind w:left="-851"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uk-UA"/>
        </w:rPr>
      </w:pPr>
      <w:r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Методичні </w:t>
      </w:r>
      <w:r w:rsidRPr="003D4E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рекомендації вчителям </w:t>
      </w:r>
      <w:r w:rsidRPr="00374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  <w:t xml:space="preserve">біології </w:t>
      </w:r>
      <w:r w:rsidRPr="003D4E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щодо</w:t>
      </w:r>
      <w:r w:rsidRPr="00110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дистанційного оцінювання навчальн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их досягнень учнів</w:t>
      </w:r>
      <w:r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– </w:t>
      </w:r>
      <w:r w:rsidRPr="00E67A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11 класів</w:t>
      </w:r>
    </w:p>
    <w:p w:rsidR="00110E9F" w:rsidRPr="00E67A33" w:rsidRDefault="00110E9F" w:rsidP="00110E9F">
      <w:pPr>
        <w:keepNext/>
        <w:keepLines/>
        <w:spacing w:before="200" w:after="0" w:line="240" w:lineRule="auto"/>
        <w:ind w:left="-851"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</w:pPr>
    </w:p>
    <w:p w:rsidR="00110E9F" w:rsidRPr="00E67A33" w:rsidRDefault="00110E9F" w:rsidP="00110E9F">
      <w:pPr>
        <w:spacing w:after="0" w:line="240" w:lineRule="auto"/>
        <w:ind w:left="382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Зайцева О.А., методист Центру методичної та аналітичної роботи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КВНЗ «Харківська академія неперервної освіти»,  </w:t>
      </w:r>
      <w:bookmarkStart w:id="0" w:name="_GoBack"/>
      <w:r w:rsidRPr="00E67A33">
        <w:rPr>
          <w:rFonts w:ascii="Times New Roman" w:hAnsi="Times New Roman" w:cs="Times New Roman"/>
          <w:i/>
          <w:sz w:val="28"/>
          <w:szCs w:val="28"/>
          <w:lang w:val="uk-UA"/>
        </w:rPr>
        <w:t>магістр, вища кваліфікаційна категорія</w:t>
      </w:r>
    </w:p>
    <w:bookmarkEnd w:id="0"/>
    <w:p w:rsidR="00110E9F" w:rsidRDefault="00110E9F" w:rsidP="00110E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01C19" w:rsidRDefault="00601C19" w:rsidP="00601C19">
      <w:pPr>
        <w:pStyle w:val="2001"/>
        <w:spacing w:before="0" w:beforeAutospacing="0" w:after="0" w:afterAutospacing="0"/>
        <w:ind w:firstLine="851"/>
        <w:jc w:val="center"/>
        <w:rPr>
          <w:b/>
          <w:bCs/>
          <w:i/>
          <w:color w:val="000000"/>
          <w:sz w:val="16"/>
          <w:szCs w:val="16"/>
          <w:lang w:val="uk-UA"/>
        </w:rPr>
      </w:pPr>
      <w:r w:rsidRPr="00601C19">
        <w:rPr>
          <w:b/>
          <w:bCs/>
          <w:color w:val="000000"/>
          <w:sz w:val="28"/>
          <w:szCs w:val="28"/>
          <w:lang w:val="ru-RU"/>
        </w:rPr>
        <w:t>1.</w:t>
      </w:r>
      <w:r w:rsidRPr="00601C19">
        <w:rPr>
          <w:b/>
          <w:bCs/>
          <w:color w:val="000000"/>
          <w:sz w:val="28"/>
          <w:szCs w:val="28"/>
          <w:lang w:val="ru-RU"/>
        </w:rPr>
        <w:tab/>
      </w:r>
      <w:r w:rsidRPr="00374528">
        <w:rPr>
          <w:b/>
          <w:bCs/>
          <w:i/>
          <w:color w:val="000000"/>
          <w:sz w:val="28"/>
          <w:szCs w:val="28"/>
          <w:lang w:val="uk-UA"/>
        </w:rPr>
        <w:t>Особливості оцінювання навчальних досягнень учнів в умовах дистанційного завершення навчального року</w:t>
      </w:r>
    </w:p>
    <w:p w:rsidR="00374528" w:rsidRPr="00374528" w:rsidRDefault="00374528" w:rsidP="00601C19">
      <w:pPr>
        <w:pStyle w:val="2001"/>
        <w:spacing w:before="0" w:beforeAutospacing="0" w:after="0" w:afterAutospacing="0"/>
        <w:ind w:firstLine="851"/>
        <w:jc w:val="center"/>
        <w:rPr>
          <w:i/>
          <w:sz w:val="16"/>
          <w:szCs w:val="16"/>
          <w:lang w:val="uk-UA"/>
        </w:rPr>
      </w:pPr>
    </w:p>
    <w:p w:rsidR="00983872" w:rsidRDefault="00983872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3872">
        <w:rPr>
          <w:rFonts w:ascii="Times New Roman" w:hAnsi="Times New Roman" w:cs="Times New Roman"/>
          <w:sz w:val="28"/>
          <w:szCs w:val="28"/>
          <w:lang w:val="uk-UA"/>
        </w:rPr>
        <w:t xml:space="preserve">Ключовим </w:t>
      </w:r>
      <w:r>
        <w:rPr>
          <w:rFonts w:ascii="Times New Roman" w:hAnsi="Times New Roman" w:cs="Times New Roman"/>
          <w:sz w:val="28"/>
          <w:szCs w:val="28"/>
          <w:lang w:val="uk-UA"/>
        </w:rPr>
        <w:t>моментом</w:t>
      </w:r>
      <w:r w:rsidRPr="009838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4528">
        <w:rPr>
          <w:rFonts w:ascii="Times New Roman" w:hAnsi="Times New Roman" w:cs="Times New Roman"/>
          <w:i/>
          <w:sz w:val="28"/>
          <w:szCs w:val="28"/>
          <w:lang w:val="uk-UA"/>
        </w:rPr>
        <w:t>дистанційного навчання</w:t>
      </w:r>
      <w:r w:rsidRPr="00983872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74528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інтерактивність</w:t>
      </w:r>
      <w:proofErr w:type="spellEnd"/>
      <w:r w:rsidRPr="00983872">
        <w:rPr>
          <w:rFonts w:ascii="Times New Roman" w:hAnsi="Times New Roman" w:cs="Times New Roman"/>
          <w:sz w:val="28"/>
          <w:szCs w:val="28"/>
          <w:lang w:val="uk-UA"/>
        </w:rPr>
        <w:t xml:space="preserve"> – постійн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83872">
        <w:rPr>
          <w:rFonts w:ascii="Times New Roman" w:hAnsi="Times New Roman" w:cs="Times New Roman"/>
          <w:sz w:val="28"/>
          <w:szCs w:val="28"/>
          <w:lang w:val="uk-UA"/>
        </w:rPr>
        <w:t xml:space="preserve"> систематичн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83872">
        <w:rPr>
          <w:rFonts w:ascii="Times New Roman" w:hAnsi="Times New Roman" w:cs="Times New Roman"/>
          <w:sz w:val="28"/>
          <w:szCs w:val="28"/>
          <w:lang w:val="uk-UA"/>
        </w:rPr>
        <w:t xml:space="preserve"> взаємодія вчителя 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872">
        <w:rPr>
          <w:rFonts w:ascii="Times New Roman" w:hAnsi="Times New Roman" w:cs="Times New Roman"/>
          <w:sz w:val="28"/>
          <w:szCs w:val="28"/>
          <w:lang w:val="uk-UA"/>
        </w:rPr>
        <w:t xml:space="preserve">учнів між собою в 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освітньому</w:t>
      </w:r>
      <w:r w:rsidRPr="00983872">
        <w:rPr>
          <w:rFonts w:ascii="Times New Roman" w:hAnsi="Times New Roman" w:cs="Times New Roman"/>
          <w:sz w:val="28"/>
          <w:szCs w:val="28"/>
          <w:lang w:val="uk-UA"/>
        </w:rPr>
        <w:t xml:space="preserve"> процесі.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 xml:space="preserve"> А основною </w:t>
      </w:r>
      <w:r w:rsidR="00374528"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метою </w:t>
      </w:r>
      <w:r w:rsidR="00374528" w:rsidRPr="00374528">
        <w:rPr>
          <w:rFonts w:ascii="Times New Roman" w:hAnsi="Times New Roman" w:cs="Times New Roman"/>
          <w:i/>
          <w:sz w:val="28"/>
          <w:szCs w:val="28"/>
          <w:lang w:val="uk-UA"/>
        </w:rPr>
        <w:t>оцінювання</w:t>
      </w:r>
      <w:r w:rsidR="00374528"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досягнень школярів</w:t>
      </w:r>
      <w:r w:rsidR="00374528"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в умовах дистанційного навчання є </w:t>
      </w:r>
      <w:r w:rsidR="00374528" w:rsidRPr="00374528">
        <w:rPr>
          <w:rFonts w:ascii="Times New Roman" w:hAnsi="Times New Roman" w:cs="Times New Roman"/>
          <w:sz w:val="28"/>
          <w:szCs w:val="28"/>
          <w:u w:val="single"/>
          <w:lang w:val="uk-UA"/>
        </w:rPr>
        <w:t>не перевірка і контроль, а забезпечення зворотного зв'язку вчителя з учнями.</w:t>
      </w:r>
    </w:p>
    <w:p w:rsidR="00464401" w:rsidRPr="00110E9F" w:rsidRDefault="00464401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карантину</w:t>
      </w:r>
      <w:r>
        <w:rPr>
          <w:rFonts w:ascii="Times New Roman" w:hAnsi="Times New Roman" w:cs="Times New Roman"/>
          <w:sz w:val="28"/>
          <w:szCs w:val="28"/>
          <w:lang w:val="uk-UA"/>
        </w:rPr>
        <w:t>, коли освітній процес став дистанційним,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0E9F">
        <w:rPr>
          <w:rFonts w:ascii="Times New Roman" w:hAnsi="Times New Roman" w:cs="Times New Roman"/>
          <w:sz w:val="28"/>
          <w:szCs w:val="28"/>
          <w:lang w:val="uk-UA"/>
        </w:rPr>
        <w:t xml:space="preserve">важливо </w:t>
      </w:r>
      <w:r w:rsidRPr="0037452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своєчасно побачити прогалини </w:t>
      </w:r>
      <w:r w:rsidRPr="00110E9F">
        <w:rPr>
          <w:rFonts w:ascii="Times New Roman" w:hAnsi="Times New Roman" w:cs="Times New Roman"/>
          <w:sz w:val="28"/>
          <w:szCs w:val="28"/>
          <w:lang w:val="uk-UA"/>
        </w:rPr>
        <w:t>в засвоєнні учнями навчального матеріалу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. Для цього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відслідковувати результативність виконання тестів, завдань 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 xml:space="preserve">різних типів 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і за потреби рекомендувати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школярам індивідуально</w:t>
      </w:r>
      <w:r w:rsidRPr="00E67A33">
        <w:rPr>
          <w:rFonts w:ascii="Times New Roman" w:hAnsi="Times New Roman" w:cs="Times New Roman"/>
          <w:sz w:val="28"/>
          <w:szCs w:val="28"/>
          <w:lang w:val="uk-UA"/>
        </w:rPr>
        <w:t xml:space="preserve"> повторити відповідні теми.</w:t>
      </w:r>
    </w:p>
    <w:p w:rsidR="00AF1492" w:rsidRDefault="00AF1492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4528">
        <w:rPr>
          <w:rFonts w:ascii="Times New Roman" w:hAnsi="Times New Roman" w:cs="Times New Roman"/>
          <w:i/>
          <w:sz w:val="28"/>
          <w:szCs w:val="28"/>
          <w:lang w:val="uk-UA"/>
        </w:rPr>
        <w:t>Формувальне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на відстані є складним, але можливим, 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потрібно систематично перевіряти розуміння учнями вивченого 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знач</w:t>
      </w:r>
      <w:r>
        <w:rPr>
          <w:rFonts w:ascii="Times New Roman" w:hAnsi="Times New Roman" w:cs="Times New Roman"/>
          <w:sz w:val="28"/>
          <w:szCs w:val="28"/>
          <w:lang w:val="uk-UA"/>
        </w:rPr>
        <w:t>ущий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зворотний зв'язок.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 xml:space="preserve"> Таке оцінювання – 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це тривалий процес, і важливо збирати результати не стільки для контролю, а скільки для аналізу ходу навчання, його коригування.</w:t>
      </w:r>
    </w:p>
    <w:p w:rsidR="00AF1492" w:rsidRPr="00AF1492" w:rsidRDefault="00AF1492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Є дуже багато інструментів </w:t>
      </w:r>
      <w:r w:rsidRPr="00374528">
        <w:rPr>
          <w:rFonts w:ascii="Times New Roman" w:hAnsi="Times New Roman" w:cs="Times New Roman"/>
          <w:i/>
          <w:sz w:val="28"/>
          <w:szCs w:val="28"/>
          <w:lang w:val="uk-UA"/>
        </w:rPr>
        <w:t>формувального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оцінювання, </w:t>
      </w:r>
      <w:r>
        <w:rPr>
          <w:rFonts w:ascii="Times New Roman" w:hAnsi="Times New Roman" w:cs="Times New Roman"/>
          <w:sz w:val="28"/>
          <w:szCs w:val="28"/>
          <w:lang w:val="uk-UA"/>
        </w:rPr>
        <w:t>які допомагають учителю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перевірити, наскільки успішно 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засвоїли нав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чальний матеріал. Але 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важливо мати не тільки самі процедури оцінювання, а й </w:t>
      </w:r>
      <w:r>
        <w:rPr>
          <w:rFonts w:ascii="Times New Roman" w:hAnsi="Times New Roman" w:cs="Times New Roman"/>
          <w:sz w:val="28"/>
          <w:szCs w:val="28"/>
          <w:lang w:val="uk-UA"/>
        </w:rPr>
        <w:t>забезпечити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різноманітність форм, щоб більш об'єктивно оцінити розуміння учнями 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вивченого матеріалу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Учителю краще об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Pr="00374528">
        <w:rPr>
          <w:rFonts w:ascii="Times New Roman" w:hAnsi="Times New Roman" w:cs="Times New Roman"/>
          <w:sz w:val="28"/>
          <w:szCs w:val="28"/>
          <w:u w:val="single"/>
          <w:lang w:val="uk-UA"/>
        </w:rPr>
        <w:t>двох до чотирьох інструментів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>, якими в</w:t>
      </w:r>
      <w:r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учні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добре 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>володі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. Фокусування всього лише на декількох інструментах дозволяє 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школярам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з тими сервісами, до яких вони звикли, а з іншого боку це дозволить </w:t>
      </w:r>
      <w:r w:rsidR="00374528">
        <w:rPr>
          <w:rFonts w:ascii="Times New Roman" w:hAnsi="Times New Roman" w:cs="Times New Roman"/>
          <w:sz w:val="28"/>
          <w:szCs w:val="28"/>
          <w:lang w:val="uk-UA"/>
        </w:rPr>
        <w:t>педагогу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зосереджувати накопичення результатів в одному або всього лише в кількох місцях.</w:t>
      </w:r>
    </w:p>
    <w:p w:rsidR="00AF1492" w:rsidRPr="00AF1492" w:rsidRDefault="00AF1492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Оцінювання може здійснюватися у </w:t>
      </w:r>
      <w:r w:rsidRPr="00374528">
        <w:rPr>
          <w:rFonts w:ascii="Times New Roman" w:hAnsi="Times New Roman" w:cs="Times New Roman"/>
          <w:i/>
          <w:sz w:val="28"/>
          <w:szCs w:val="28"/>
          <w:lang w:val="uk-UA"/>
        </w:rPr>
        <w:t>синхронному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374528">
        <w:rPr>
          <w:rFonts w:ascii="Times New Roman" w:hAnsi="Times New Roman" w:cs="Times New Roman"/>
          <w:i/>
          <w:sz w:val="28"/>
          <w:szCs w:val="28"/>
          <w:lang w:val="uk-UA"/>
        </w:rPr>
        <w:t>асинхронному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режимі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1492" w:rsidRPr="00AF1492" w:rsidRDefault="00AF1492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492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 час синхронного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режиму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чні можуть проходити тестування на платформах </w:t>
      </w:r>
      <w:proofErr w:type="spellStart"/>
      <w:r w:rsidRPr="00374528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Googleclissroom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74528">
        <w:rPr>
          <w:rFonts w:ascii="Times New Roman" w:hAnsi="Times New Roman" w:cs="Times New Roman"/>
          <w:b/>
          <w:i/>
          <w:sz w:val="28"/>
          <w:szCs w:val="28"/>
          <w:lang w:val="uk-UA"/>
        </w:rPr>
        <w:t>Naurok</w:t>
      </w:r>
      <w:proofErr w:type="spellEnd"/>
      <w:r w:rsidRPr="0037452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374528">
        <w:rPr>
          <w:rFonts w:ascii="Times New Roman" w:hAnsi="Times New Roman" w:cs="Times New Roman"/>
          <w:b/>
          <w:i/>
          <w:sz w:val="28"/>
          <w:szCs w:val="28"/>
          <w:lang w:val="uk-UA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інших,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>иконувати письмові роботи, диктан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 xml:space="preserve">ти з використанням </w:t>
      </w:r>
      <w:proofErr w:type="spellStart"/>
      <w:r w:rsidR="00464401" w:rsidRPr="00374528">
        <w:rPr>
          <w:rFonts w:ascii="Times New Roman" w:hAnsi="Times New Roman" w:cs="Times New Roman"/>
          <w:b/>
          <w:i/>
          <w:sz w:val="28"/>
          <w:szCs w:val="28"/>
          <w:lang w:val="uk-UA"/>
        </w:rPr>
        <w:t>Skype</w:t>
      </w:r>
      <w:proofErr w:type="spellEnd"/>
      <w:r w:rsidR="00464401" w:rsidRPr="0037452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="00464401" w:rsidRPr="00374528">
        <w:rPr>
          <w:rFonts w:ascii="Times New Roman" w:hAnsi="Times New Roman" w:cs="Times New Roman"/>
          <w:b/>
          <w:i/>
          <w:sz w:val="28"/>
          <w:szCs w:val="28"/>
          <w:lang w:val="uk-UA"/>
        </w:rPr>
        <w:t>Zoom</w:t>
      </w:r>
      <w:proofErr w:type="spellEnd"/>
      <w:r w:rsidR="004644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1492" w:rsidRPr="00AF1492" w:rsidRDefault="00AF1492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 w:rsidRPr="00D77BE4">
        <w:rPr>
          <w:rFonts w:ascii="Times New Roman" w:hAnsi="Times New Roman" w:cs="Times New Roman"/>
          <w:i/>
          <w:sz w:val="28"/>
          <w:szCs w:val="28"/>
          <w:lang w:val="uk-UA"/>
        </w:rPr>
        <w:t>асинхронного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 xml:space="preserve"> учні м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ожуть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 xml:space="preserve">розв’язувати 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ті ж завдання, що й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7BE4">
        <w:rPr>
          <w:rFonts w:ascii="Times New Roman" w:hAnsi="Times New Roman" w:cs="Times New Roman"/>
          <w:i/>
          <w:sz w:val="28"/>
          <w:szCs w:val="28"/>
          <w:lang w:val="uk-UA"/>
        </w:rPr>
        <w:t>синхронному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>, але у зручний час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иконувати письмові роботи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текстових редакторах (</w:t>
      </w:r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Word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) або надсилати письмові роботи у вигляді зображень на електронну пошту, чи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іншим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визначени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засобом.</w:t>
      </w:r>
    </w:p>
    <w:p w:rsidR="00AF1492" w:rsidRDefault="00AF1492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Якщо необхідно переконатися, що учень залучений до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процесу, не ухиляється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 xml:space="preserve"> від нього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>краще обрати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 для режиму </w:t>
      </w:r>
      <w:proofErr w:type="spellStart"/>
      <w:r w:rsidRPr="00D77BE4">
        <w:rPr>
          <w:rFonts w:ascii="Times New Roman" w:hAnsi="Times New Roman" w:cs="Times New Roman"/>
          <w:i/>
          <w:sz w:val="28"/>
          <w:szCs w:val="28"/>
          <w:lang w:val="uk-UA"/>
        </w:rPr>
        <w:t>онлайн</w:t>
      </w:r>
      <w:proofErr w:type="spellEnd"/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аб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464401" w:rsidRPr="00D77BE4">
        <w:rPr>
          <w:rFonts w:ascii="Times New Roman" w:hAnsi="Times New Roman" w:cs="Times New Roman"/>
          <w:i/>
          <w:sz w:val="28"/>
          <w:szCs w:val="28"/>
          <w:lang w:val="uk-UA"/>
        </w:rPr>
        <w:t>синхронного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 xml:space="preserve"> навчання. Якщо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перевірити знання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школярами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зміст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у навчального матеріалу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="00464401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інструменти </w:t>
      </w:r>
      <w:r w:rsidRPr="00D77B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асинхронного 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навчання. До речі, деякі з таких інструментів, як </w:t>
      </w:r>
      <w:proofErr w:type="spellStart"/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Kahoot</w:t>
      </w:r>
      <w:proofErr w:type="spellEnd"/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Quizizz</w:t>
      </w:r>
      <w:proofErr w:type="spellEnd"/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Classtime</w:t>
      </w:r>
      <w:proofErr w:type="spellEnd"/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Socrative</w:t>
      </w:r>
      <w:proofErr w:type="spellEnd"/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 xml:space="preserve">та інші, є універсальними й </w:t>
      </w:r>
      <w:r w:rsidRPr="00AF1492">
        <w:rPr>
          <w:rFonts w:ascii="Times New Roman" w:hAnsi="Times New Roman" w:cs="Times New Roman"/>
          <w:sz w:val="28"/>
          <w:szCs w:val="28"/>
          <w:lang w:val="uk-UA"/>
        </w:rPr>
        <w:t xml:space="preserve"> дозволяють працювати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 xml:space="preserve"> і в тому, і в іншому режимах.</w:t>
      </w:r>
    </w:p>
    <w:p w:rsidR="00601C19" w:rsidRDefault="00464401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401">
        <w:rPr>
          <w:rFonts w:ascii="Times New Roman" w:hAnsi="Times New Roman" w:cs="Times New Roman"/>
          <w:sz w:val="28"/>
          <w:szCs w:val="28"/>
          <w:lang w:val="uk-UA"/>
        </w:rPr>
        <w:t>Відповідно листа Міністерства освіти і науки України від 16.04.2020 №</w:t>
      </w:r>
      <w:r w:rsidR="00601C1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64401">
        <w:rPr>
          <w:rFonts w:ascii="Times New Roman" w:hAnsi="Times New Roman" w:cs="Times New Roman"/>
          <w:sz w:val="28"/>
          <w:szCs w:val="28"/>
          <w:lang w:val="uk-UA"/>
        </w:rPr>
        <w:t>1/9-</w:t>
      </w:r>
      <w:r w:rsidR="00601C1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64401">
        <w:rPr>
          <w:rFonts w:ascii="Times New Roman" w:hAnsi="Times New Roman" w:cs="Times New Roman"/>
          <w:sz w:val="28"/>
          <w:szCs w:val="28"/>
          <w:lang w:val="uk-UA"/>
        </w:rPr>
        <w:t xml:space="preserve">213 «Щодо проведення підсумкового оцінювання та організованого завершення 2019-2020 навчального року» державна підсумкова атестація з </w:t>
      </w:r>
      <w:r w:rsidR="00601C19">
        <w:rPr>
          <w:rFonts w:ascii="Times New Roman" w:hAnsi="Times New Roman" w:cs="Times New Roman"/>
          <w:sz w:val="28"/>
          <w:szCs w:val="28"/>
          <w:lang w:val="uk-UA"/>
        </w:rPr>
        <w:t>біології</w:t>
      </w:r>
      <w:r w:rsidRPr="00464401">
        <w:rPr>
          <w:rFonts w:ascii="Times New Roman" w:hAnsi="Times New Roman" w:cs="Times New Roman"/>
          <w:sz w:val="28"/>
          <w:szCs w:val="28"/>
          <w:lang w:val="uk-UA"/>
        </w:rPr>
        <w:t xml:space="preserve"> для учнів 9-х класів скасована. За роз’ясненнями МОН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Pr="00464401">
        <w:rPr>
          <w:rFonts w:ascii="Times New Roman" w:hAnsi="Times New Roman" w:cs="Times New Roman"/>
          <w:sz w:val="28"/>
          <w:szCs w:val="28"/>
          <w:lang w:val="uk-UA"/>
        </w:rPr>
        <w:t xml:space="preserve">, заняття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64401">
        <w:rPr>
          <w:rFonts w:ascii="Times New Roman" w:hAnsi="Times New Roman" w:cs="Times New Roman"/>
          <w:sz w:val="28"/>
          <w:szCs w:val="28"/>
          <w:lang w:val="uk-UA"/>
        </w:rPr>
        <w:t xml:space="preserve"> закладах освіти триватимуть </w:t>
      </w:r>
      <w:r w:rsidRPr="00D77BE4">
        <w:rPr>
          <w:rFonts w:ascii="Times New Roman" w:hAnsi="Times New Roman" w:cs="Times New Roman"/>
          <w:b/>
          <w:sz w:val="28"/>
          <w:szCs w:val="28"/>
          <w:lang w:val="uk-UA"/>
        </w:rPr>
        <w:t>до 31 травня</w:t>
      </w:r>
      <w:r w:rsidRPr="0046440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01C19"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C19" w:rsidRPr="00983872">
        <w:rPr>
          <w:rFonts w:ascii="Times New Roman" w:hAnsi="Times New Roman" w:cs="Times New Roman"/>
          <w:sz w:val="28"/>
          <w:szCs w:val="28"/>
          <w:lang w:val="uk-UA"/>
        </w:rPr>
        <w:t>2019/2020 навчальний рік завершується дистанційно відповідно до структури, визначеної закладом загальної середньої освіти на початку навчального року, а також з урахуванням виконання календарно-тематичних планів.</w:t>
      </w:r>
    </w:p>
    <w:p w:rsidR="00C87083" w:rsidRPr="00601C19" w:rsidRDefault="00C87083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Доцільно використовувати різні форми для проведення </w:t>
      </w:r>
      <w:r w:rsidRPr="00D77BE4">
        <w:rPr>
          <w:rFonts w:ascii="Times New Roman" w:hAnsi="Times New Roman" w:cs="Times New Roman"/>
          <w:sz w:val="28"/>
          <w:szCs w:val="28"/>
          <w:u w:val="single"/>
          <w:lang w:val="uk-UA"/>
        </w:rPr>
        <w:t>перевірки навчальних досягнень: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C19" w:rsidRPr="00601C19">
        <w:rPr>
          <w:rFonts w:ascii="Times New Roman" w:hAnsi="Times New Roman" w:cs="Times New Roman"/>
          <w:sz w:val="28"/>
          <w:szCs w:val="28"/>
          <w:lang w:val="uk-UA"/>
        </w:rPr>
        <w:t>письмове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опитування, виконання самостійних робіт, тестуван</w:t>
      </w:r>
      <w:r w:rsidR="00601C19" w:rsidRPr="00601C19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, письмова контрольна робота. Обов’язковим елементом </w:t>
      </w:r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контрольної роботи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ма</w:t>
      </w:r>
      <w:r w:rsidR="00601C19"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ють бути завдання з </w:t>
      </w:r>
      <w:r w:rsidR="00601C19" w:rsidRPr="00D77BE4">
        <w:rPr>
          <w:rFonts w:ascii="Times New Roman" w:hAnsi="Times New Roman" w:cs="Times New Roman"/>
          <w:sz w:val="28"/>
          <w:szCs w:val="28"/>
          <w:u w:val="single"/>
          <w:lang w:val="uk-UA"/>
        </w:rPr>
        <w:t>короткою та розгорнутою</w:t>
      </w:r>
      <w:r w:rsidRPr="00D77BE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відповіддю.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Зміст завдань для перевірки навчальних досягнень з теми має відповідати очікуваним результатам навчання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, визначеним програмою, і забезпечувати виявлення не тільки базових  знань учнів, а й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міння застосовувати </w:t>
      </w:r>
      <w:r w:rsidR="00D77BE4" w:rsidRPr="00601C1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життєвих ситуаціях.</w:t>
      </w:r>
    </w:p>
    <w:p w:rsidR="00C87083" w:rsidRPr="00601C19" w:rsidRDefault="00C87083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видами оцінювання є </w:t>
      </w:r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поточне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підсумкове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D77BE4">
        <w:rPr>
          <w:rFonts w:ascii="Times New Roman" w:hAnsi="Times New Roman" w:cs="Times New Roman"/>
          <w:i/>
          <w:sz w:val="28"/>
          <w:szCs w:val="28"/>
          <w:lang w:val="uk-UA"/>
        </w:rPr>
        <w:t>тематичне, семестрове, річне)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Тематична оцінка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виставляється з урахуванням поточних оцінок за різні види навчальних робіт, у тому числі  лабораторні (практичні) роботи. З огляду на це, у кожного учня має бути оцінка за виконання, як мінімум, однієї з лабораторних (практичних) робіт, передбачених програмою у змісті певної теми. Для оцінювання </w:t>
      </w:r>
      <w:r w:rsidR="00D77BE4">
        <w:rPr>
          <w:rFonts w:ascii="Times New Roman" w:hAnsi="Times New Roman" w:cs="Times New Roman"/>
          <w:sz w:val="28"/>
          <w:szCs w:val="28"/>
          <w:lang w:val="uk-UA"/>
        </w:rPr>
        <w:t xml:space="preserve">навчальних досягнень учнів 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використовуються орієнтовні вимоги, затверджені наказом Міністерства освіти і науки України від 21.08.2013 № 1222</w:t>
      </w:r>
      <w:r w:rsidR="00601C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Семестрове оцінювання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на підставі тематичного. При виставленні оцінки за семестр ураховуються  складність і значущість окремих тем для формування предметної компетентності, динаміка навчальних досягнень учнів. Проведення </w:t>
      </w:r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семестрової (річної) контрольної роботи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програмами з біології </w:t>
      </w:r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не передбачено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87083" w:rsidRPr="00601C19" w:rsidRDefault="00D77BE4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технічної можливості доцільно</w:t>
      </w:r>
      <w:r w:rsidR="00601C19"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проводити оцінювання результатів навчання за </w:t>
      </w:r>
      <w:r w:rsidR="00601C19">
        <w:rPr>
          <w:rFonts w:ascii="Times New Roman" w:hAnsi="Times New Roman" w:cs="Times New Roman"/>
          <w:sz w:val="28"/>
          <w:szCs w:val="28"/>
          <w:lang w:val="uk-UA"/>
        </w:rPr>
        <w:t>допомогою дистанційних платформ, про які буде сказано нижче.</w:t>
      </w:r>
    </w:p>
    <w:p w:rsidR="00601C19" w:rsidRPr="00601C19" w:rsidRDefault="00601C19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C19">
        <w:rPr>
          <w:rFonts w:ascii="Times New Roman" w:hAnsi="Times New Roman" w:cs="Times New Roman"/>
          <w:sz w:val="28"/>
          <w:szCs w:val="28"/>
          <w:lang w:val="uk-UA"/>
        </w:rPr>
        <w:t>У 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зі неможливості застосовувати ці 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платформи, можна використовувати </w:t>
      </w:r>
      <w:proofErr w:type="spellStart"/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Viber</w:t>
      </w:r>
      <w:proofErr w:type="spellEnd"/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або інші зручні </w:t>
      </w:r>
      <w:proofErr w:type="spellStart"/>
      <w:r w:rsidRPr="00601C19">
        <w:rPr>
          <w:rFonts w:ascii="Times New Roman" w:hAnsi="Times New Roman" w:cs="Times New Roman"/>
          <w:sz w:val="28"/>
          <w:szCs w:val="28"/>
          <w:lang w:val="uk-UA"/>
        </w:rPr>
        <w:t>месенджери</w:t>
      </w:r>
      <w:proofErr w:type="spellEnd"/>
      <w:r w:rsidRPr="00601C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7083" w:rsidRDefault="00601C19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7BE4">
        <w:rPr>
          <w:rFonts w:ascii="Times New Roman" w:hAnsi="Times New Roman" w:cs="Times New Roman"/>
          <w:b/>
          <w:i/>
          <w:sz w:val="28"/>
          <w:szCs w:val="28"/>
          <w:lang w:val="uk-UA"/>
        </w:rPr>
        <w:t>Як виставляти річне та підсумкове оцінювання дітям, які не мають засобів дистанційного навчання або не виходять на зв’язок?</w:t>
      </w:r>
      <w:r w:rsidR="006D422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Семестрове оцінювання для таких учнів має формуватися з урахуванням очного навчання до впровадження карантинних обмежень. Рекомендуємо вчителям </w:t>
      </w:r>
      <w:r w:rsidRPr="006D42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зважено </w:t>
      </w:r>
      <w:r w:rsidR="006D422F" w:rsidRPr="006D422F">
        <w:rPr>
          <w:rFonts w:ascii="Times New Roman" w:hAnsi="Times New Roman" w:cs="Times New Roman"/>
          <w:i/>
          <w:sz w:val="28"/>
          <w:szCs w:val="28"/>
          <w:lang w:val="uk-UA"/>
        </w:rPr>
        <w:t>й</w:t>
      </w:r>
      <w:r w:rsidRPr="006D42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неформально 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підходити до виставлення оцінок за семестр учням, які </w:t>
      </w:r>
      <w:r w:rsidRPr="006D422F">
        <w:rPr>
          <w:rFonts w:ascii="Times New Roman" w:hAnsi="Times New Roman" w:cs="Times New Roman"/>
          <w:i/>
          <w:sz w:val="28"/>
          <w:szCs w:val="28"/>
          <w:lang w:val="uk-UA"/>
        </w:rPr>
        <w:t>з вагомих причин не змогли навчатися дистанційно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422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пропустили більшість навчальних занять під час карантину.</w:t>
      </w:r>
    </w:p>
    <w:p w:rsidR="00601C19" w:rsidRDefault="00601C19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У сьогоднішніх умовах ми використовуємо різні технічні засоби для організації освітнього процесу. Якщо учень немає інших технологій, то </w:t>
      </w:r>
      <w:r w:rsidR="006D422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01C19">
        <w:rPr>
          <w:rFonts w:ascii="Times New Roman" w:hAnsi="Times New Roman" w:cs="Times New Roman"/>
          <w:sz w:val="28"/>
          <w:szCs w:val="28"/>
          <w:lang w:val="uk-UA"/>
        </w:rPr>
        <w:t xml:space="preserve"> звичайний телефонний зв’язок може слугувати інструментом для взаємодії між учителем та учнем.</w:t>
      </w:r>
    </w:p>
    <w:p w:rsidR="006239EE" w:rsidRDefault="006239EE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4401">
        <w:rPr>
          <w:rFonts w:ascii="Times New Roman" w:hAnsi="Times New Roman" w:cs="Times New Roman"/>
          <w:sz w:val="28"/>
          <w:szCs w:val="28"/>
          <w:lang w:val="uk-UA"/>
        </w:rPr>
        <w:t>Відповідно листа Міністерства освіти і науки України від 16.04.2020 №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64401">
        <w:rPr>
          <w:rFonts w:ascii="Times New Roman" w:hAnsi="Times New Roman" w:cs="Times New Roman"/>
          <w:sz w:val="28"/>
          <w:szCs w:val="28"/>
          <w:lang w:val="uk-UA"/>
        </w:rPr>
        <w:t>1/9-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64401">
        <w:rPr>
          <w:rFonts w:ascii="Times New Roman" w:hAnsi="Times New Roman" w:cs="Times New Roman"/>
          <w:sz w:val="28"/>
          <w:szCs w:val="28"/>
          <w:lang w:val="uk-UA"/>
        </w:rPr>
        <w:t>213 «Щодо проведення підсумкового оцінювання та організованого завершення 2019-2020 навчального року»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D422F"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Pr="006D422F">
        <w:rPr>
          <w:rFonts w:ascii="Times New Roman" w:hAnsi="Times New Roman" w:cs="Times New Roman"/>
          <w:b/>
          <w:i/>
          <w:sz w:val="28"/>
          <w:szCs w:val="28"/>
          <w:lang w:val="uk-UA"/>
        </w:rPr>
        <w:t>не мають результатів поточного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з об’єктивних причин</w:t>
      </w:r>
      <w:r w:rsidR="006D422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оцінені </w:t>
      </w:r>
      <w:r w:rsidRPr="006D422F">
        <w:rPr>
          <w:rFonts w:ascii="Times New Roman" w:hAnsi="Times New Roman" w:cs="Times New Roman"/>
          <w:b/>
          <w:i/>
          <w:sz w:val="28"/>
          <w:szCs w:val="28"/>
          <w:lang w:val="uk-UA"/>
        </w:rPr>
        <w:t>за результатами проведення семестрової контрольної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. Хоча</w:t>
      </w:r>
      <w:r w:rsidR="006D422F">
        <w:rPr>
          <w:rFonts w:ascii="Times New Roman" w:hAnsi="Times New Roman" w:cs="Times New Roman"/>
          <w:sz w:val="28"/>
          <w:szCs w:val="28"/>
          <w:lang w:val="uk-UA"/>
        </w:rPr>
        <w:t xml:space="preserve">, як зазначалося вище,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6239EE">
        <w:rPr>
          <w:rFonts w:ascii="Times New Roman" w:hAnsi="Times New Roman" w:cs="Times New Roman"/>
          <w:sz w:val="28"/>
          <w:szCs w:val="28"/>
          <w:lang w:val="uk-UA"/>
        </w:rPr>
        <w:t>роведення семестрової (річної) контрольної роботи програмами з біології не передбачено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D422F">
        <w:rPr>
          <w:rFonts w:ascii="Times New Roman" w:hAnsi="Times New Roman" w:cs="Times New Roman"/>
          <w:sz w:val="28"/>
          <w:szCs w:val="28"/>
          <w:lang w:val="uk-UA"/>
        </w:rPr>
        <w:t xml:space="preserve">у цьому випадку вона, безумовно, буде </w:t>
      </w:r>
      <w:r>
        <w:rPr>
          <w:rFonts w:ascii="Times New Roman" w:hAnsi="Times New Roman" w:cs="Times New Roman"/>
          <w:sz w:val="28"/>
          <w:szCs w:val="28"/>
          <w:lang w:val="uk-UA"/>
        </w:rPr>
        <w:t>доцільною. Приклади таких робіт будуть наведені нижче.</w:t>
      </w:r>
    </w:p>
    <w:p w:rsidR="006D422F" w:rsidRPr="006D422F" w:rsidRDefault="006D422F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D422F" w:rsidRDefault="006239EE" w:rsidP="006D422F">
      <w:pPr>
        <w:pStyle w:val="2094"/>
        <w:numPr>
          <w:ilvl w:val="0"/>
          <w:numId w:val="16"/>
        </w:numPr>
        <w:tabs>
          <w:tab w:val="left" w:pos="851"/>
        </w:tabs>
        <w:spacing w:before="0" w:beforeAutospacing="0" w:after="0" w:afterAutospacing="0" w:line="276" w:lineRule="auto"/>
        <w:ind w:left="0" w:firstLine="567"/>
        <w:jc w:val="center"/>
        <w:rPr>
          <w:b/>
          <w:bCs/>
          <w:i/>
          <w:color w:val="000000"/>
          <w:sz w:val="28"/>
          <w:szCs w:val="28"/>
          <w:lang w:val="uk-UA"/>
        </w:rPr>
      </w:pPr>
      <w:r w:rsidRPr="006D422F">
        <w:rPr>
          <w:b/>
          <w:bCs/>
          <w:i/>
          <w:color w:val="000000"/>
          <w:sz w:val="28"/>
          <w:szCs w:val="28"/>
          <w:lang w:val="uk-UA"/>
        </w:rPr>
        <w:t>Приклади завдань для використання під час</w:t>
      </w:r>
    </w:p>
    <w:p w:rsidR="006239EE" w:rsidRPr="006D422F" w:rsidRDefault="006239EE" w:rsidP="006D422F">
      <w:pPr>
        <w:pStyle w:val="2094"/>
        <w:tabs>
          <w:tab w:val="left" w:pos="851"/>
        </w:tabs>
        <w:spacing w:before="0" w:beforeAutospacing="0" w:after="0" w:afterAutospacing="0" w:line="276" w:lineRule="auto"/>
        <w:ind w:firstLine="567"/>
        <w:jc w:val="center"/>
        <w:rPr>
          <w:b/>
          <w:bCs/>
          <w:i/>
          <w:color w:val="000000"/>
          <w:sz w:val="28"/>
          <w:szCs w:val="28"/>
          <w:lang w:val="uk-UA"/>
        </w:rPr>
      </w:pPr>
      <w:r w:rsidRPr="006D422F">
        <w:rPr>
          <w:b/>
          <w:bCs/>
          <w:i/>
          <w:color w:val="000000"/>
          <w:sz w:val="28"/>
          <w:szCs w:val="28"/>
          <w:lang w:val="uk-UA"/>
        </w:rPr>
        <w:t>дистанційного  оцінювання</w:t>
      </w:r>
    </w:p>
    <w:p w:rsidR="006D422F" w:rsidRPr="006D422F" w:rsidRDefault="006D422F" w:rsidP="006D422F">
      <w:pPr>
        <w:pStyle w:val="2094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rPr>
          <w:b/>
          <w:i/>
          <w:sz w:val="16"/>
          <w:szCs w:val="16"/>
          <w:lang w:val="ru-RU"/>
        </w:rPr>
      </w:pPr>
    </w:p>
    <w:p w:rsidR="001833DB" w:rsidRPr="006D422F" w:rsidRDefault="006D422F" w:rsidP="006D422F">
      <w:pPr>
        <w:pStyle w:val="2094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  <w:lang w:val="ru-RU"/>
        </w:rPr>
      </w:pPr>
      <w:r w:rsidRPr="006D422F">
        <w:rPr>
          <w:b/>
          <w:sz w:val="28"/>
          <w:szCs w:val="28"/>
          <w:lang w:val="ru-RU"/>
        </w:rPr>
        <w:t xml:space="preserve">2.1. </w:t>
      </w:r>
      <w:r w:rsidR="003D5528" w:rsidRPr="006D422F">
        <w:rPr>
          <w:b/>
          <w:sz w:val="28"/>
          <w:szCs w:val="28"/>
          <w:lang w:val="uk-UA"/>
        </w:rPr>
        <w:t>Поточне оцінювання</w:t>
      </w:r>
      <w:r w:rsidRPr="006D422F">
        <w:rPr>
          <w:b/>
          <w:sz w:val="28"/>
          <w:szCs w:val="28"/>
          <w:lang w:val="uk-UA"/>
        </w:rPr>
        <w:t>.</w:t>
      </w:r>
    </w:p>
    <w:p w:rsidR="007B734D" w:rsidRDefault="007B734D" w:rsidP="006D422F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33DB">
        <w:rPr>
          <w:rFonts w:ascii="Times New Roman" w:hAnsi="Times New Roman" w:cs="Times New Roman"/>
          <w:sz w:val="28"/>
          <w:szCs w:val="28"/>
          <w:lang w:val="uk-UA"/>
        </w:rPr>
        <w:t>З різними можливостями отримання зворотного зв’язку можна ознайомитис</w:t>
      </w:r>
      <w:r w:rsidR="006D422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833DB">
        <w:rPr>
          <w:rFonts w:ascii="Times New Roman" w:hAnsi="Times New Roman" w:cs="Times New Roman"/>
          <w:sz w:val="28"/>
          <w:szCs w:val="28"/>
          <w:lang w:val="uk-UA"/>
        </w:rPr>
        <w:t xml:space="preserve"> на платформах дистанційного навчання.</w:t>
      </w:r>
    </w:p>
    <w:p w:rsidR="001833DB" w:rsidRDefault="001833DB" w:rsidP="0037452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Наприклад, перевірна робота для </w:t>
      </w:r>
      <w:r w:rsidRPr="006D422F">
        <w:rPr>
          <w:rFonts w:ascii="Times New Roman" w:hAnsi="Times New Roman" w:cs="Times New Roman"/>
          <w:b/>
          <w:sz w:val="28"/>
          <w:szCs w:val="28"/>
          <w:lang w:val="uk-UA"/>
        </w:rPr>
        <w:t>9 класу за темою «</w:t>
      </w:r>
      <w:proofErr w:type="spellStart"/>
      <w:r w:rsidRPr="006D422F">
        <w:rPr>
          <w:rFonts w:ascii="Times New Roman" w:hAnsi="Times New Roman" w:cs="Times New Roman"/>
          <w:b/>
          <w:sz w:val="28"/>
          <w:szCs w:val="28"/>
          <w:lang w:val="uk-UA"/>
        </w:rPr>
        <w:t>Надорганізмові</w:t>
      </w:r>
      <w:proofErr w:type="spellEnd"/>
      <w:r w:rsidRPr="006D42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біологічні системи»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розміщен</w:t>
      </w:r>
      <w:r w:rsidR="006D422F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кількох ресурсах:</w:t>
      </w:r>
    </w:p>
    <w:p w:rsidR="001833DB" w:rsidRPr="006D422F" w:rsidRDefault="001833DB" w:rsidP="006D422F">
      <w:pPr>
        <w:pStyle w:val="a5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422F">
        <w:rPr>
          <w:rFonts w:ascii="Times New Roman" w:hAnsi="Times New Roman" w:cs="Times New Roman"/>
          <w:b/>
          <w:sz w:val="28"/>
          <w:szCs w:val="28"/>
          <w:lang w:val="uk-UA"/>
        </w:rPr>
        <w:t>«На урок»</w:t>
      </w:r>
    </w:p>
    <w:p w:rsidR="001833DB" w:rsidRDefault="001833DB" w:rsidP="001833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1F9005A" wp14:editId="488F1BDE">
            <wp:extent cx="4865601" cy="3105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0356" cy="311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3DB" w:rsidRPr="006D422F" w:rsidRDefault="001833DB" w:rsidP="001833D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422F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6D422F">
        <w:rPr>
          <w:rFonts w:ascii="Times New Roman" w:hAnsi="Times New Roman" w:cs="Times New Roman"/>
          <w:b/>
          <w:sz w:val="28"/>
          <w:szCs w:val="28"/>
          <w:lang w:val="uk-UA"/>
        </w:rPr>
        <w:t>Всеосвіта</w:t>
      </w:r>
      <w:proofErr w:type="spellEnd"/>
      <w:r w:rsidRPr="006D422F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D4EBB" w:rsidRDefault="003D4EBB" w:rsidP="003D4EBB">
      <w:pPr>
        <w:pStyle w:val="a5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4AFDB11" wp14:editId="6973DE9C">
            <wp:extent cx="4760505" cy="3848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050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22F" w:rsidRDefault="006D422F" w:rsidP="003D4EBB">
      <w:pPr>
        <w:pStyle w:val="a5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4EBB" w:rsidRPr="00ED45B5" w:rsidRDefault="003D4EBB" w:rsidP="001833D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45B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«Інтерактивне навчання Ранок»</w:t>
      </w:r>
    </w:p>
    <w:p w:rsidR="001833DB" w:rsidRDefault="001833DB" w:rsidP="001833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7BF091F" wp14:editId="26CDE106">
            <wp:extent cx="5238750" cy="2771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7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3DB" w:rsidRPr="00ED45B5" w:rsidRDefault="003D4EBB" w:rsidP="003D4EBB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45B5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ED45B5">
        <w:rPr>
          <w:rFonts w:ascii="Times New Roman" w:hAnsi="Times New Roman" w:cs="Times New Roman"/>
          <w:b/>
          <w:sz w:val="28"/>
          <w:szCs w:val="28"/>
        </w:rPr>
        <w:t>Online test Pad</w:t>
      </w:r>
      <w:r w:rsidRPr="00ED45B5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1833DB" w:rsidRDefault="003D4EBB" w:rsidP="001833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5C0AE7A" wp14:editId="2BF27B27">
            <wp:extent cx="4591050" cy="30713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71" t="9049" r="29248" b="11716"/>
                    <a:stretch/>
                  </pic:blipFill>
                  <pic:spPr bwMode="auto">
                    <a:xfrm>
                      <a:off x="0" y="0"/>
                      <a:ext cx="4600612" cy="307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3DB" w:rsidRDefault="001833DB" w:rsidP="001833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4501" w:rsidRPr="00ED45B5" w:rsidRDefault="00E14501" w:rsidP="003D552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D45B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Текстовий варіант </w:t>
      </w:r>
      <w:r w:rsidR="00ED45B5">
        <w:rPr>
          <w:rFonts w:ascii="Times New Roman" w:hAnsi="Times New Roman" w:cs="Times New Roman"/>
          <w:sz w:val="28"/>
          <w:szCs w:val="28"/>
          <w:u w:val="single"/>
          <w:lang w:val="uk-UA"/>
        </w:rPr>
        <w:t>цієї перевірної роботи для 9 класу.</w:t>
      </w:r>
    </w:p>
    <w:p w:rsidR="00E14501" w:rsidRPr="00E14501" w:rsidRDefault="00ED45B5" w:rsidP="00ED45B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Тема. </w:t>
      </w:r>
      <w:proofErr w:type="spellStart"/>
      <w:r w:rsidR="00E14501"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дорганізмові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біологічні системи</w:t>
      </w:r>
    </w:p>
    <w:p w:rsidR="00E14501" w:rsidRPr="00E14501" w:rsidRDefault="00E14501" w:rsidP="00ED45B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Варіант І</w:t>
      </w:r>
    </w:p>
    <w:p w:rsidR="00E14501" w:rsidRPr="00E14501" w:rsidRDefault="00E14501" w:rsidP="00ED45B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 рівень</w:t>
      </w:r>
      <w:r w:rsidR="00ED45B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Виберіть одну правильну відповідь (0,5 б.)</w:t>
      </w:r>
    </w:p>
    <w:p w:rsidR="00ED45B5" w:rsidRPr="00ED45B5" w:rsidRDefault="00ED45B5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14501" w:rsidRPr="00ED45B5" w:rsidRDefault="00E14501" w:rsidP="00ED45B5">
      <w:pPr>
        <w:numPr>
          <w:ilvl w:val="0"/>
          <w:numId w:val="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>Термін «екологія» у 1866 році запропонував видатний німецький біолог:</w:t>
      </w:r>
    </w:p>
    <w:p w:rsidR="00E14501" w:rsidRPr="00E14501" w:rsidRDefault="00E14501" w:rsidP="00ED45B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К.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Мебіус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б) А.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Тенслі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в) Е.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Геккель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г) Ю.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Лібіх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E14501" w:rsidRPr="00ED45B5" w:rsidRDefault="00E14501" w:rsidP="00ED45B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2. </w:t>
      </w:r>
      <w:proofErr w:type="spellStart"/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Зв</w:t>
      </w:r>
      <w:proofErr w:type="spellEnd"/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`</w:t>
      </w:r>
      <w:proofErr w:type="spellStart"/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язки</w:t>
      </w:r>
      <w:proofErr w:type="spellEnd"/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між популяціями різних видів бувають: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антагоністичними, нейтральними та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мутуалістичними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б) екологічними та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зворотніми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в)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оборотніми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необоротніми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г)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мутуалістичними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, просторовими, домінуючими.</w:t>
      </w:r>
    </w:p>
    <w:p w:rsidR="00E14501" w:rsidRPr="00ED45B5" w:rsidRDefault="00E14501" w:rsidP="00ED45B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3. Популяції автотрофних організмів, здатних синтезувати органічні речовини з неорганічних, називають</w:t>
      </w:r>
      <w:r w:rsid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ся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консументи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б) продуценти; в)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редуценти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; г) антагоністи.</w:t>
      </w:r>
    </w:p>
    <w:p w:rsidR="00E14501" w:rsidRPr="00ED45B5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4. Обмін речовинами між абіотичною </w:t>
      </w:r>
      <w:r w:rsidR="00ED45B5"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та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біотичною частинами екосистем </w:t>
      </w:r>
      <w:r w:rsidR="00ED45B5"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є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колообіг</w:t>
      </w:r>
      <w:r w:rsidR="00ED45B5">
        <w:rPr>
          <w:rFonts w:ascii="Times New Roman" w:eastAsia="Calibri" w:hAnsi="Times New Roman" w:cs="Times New Roman"/>
          <w:sz w:val="28"/>
          <w:szCs w:val="28"/>
          <w:lang w:val="uk-UA"/>
        </w:rPr>
        <w:t>ом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речовин; б) правило</w:t>
      </w:r>
      <w:r w:rsidR="00ED45B5">
        <w:rPr>
          <w:rFonts w:ascii="Times New Roman" w:eastAsia="Calibri" w:hAnsi="Times New Roman" w:cs="Times New Roman"/>
          <w:sz w:val="28"/>
          <w:szCs w:val="28"/>
          <w:lang w:val="uk-UA"/>
        </w:rPr>
        <w:t>м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екологічної піраміди; в) трофічн</w:t>
      </w:r>
      <w:r w:rsidR="00ED45B5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сітк</w:t>
      </w:r>
      <w:r w:rsidR="00ED45B5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; г) пірамід</w:t>
      </w:r>
      <w:r w:rsidR="00ED45B5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біомаси.</w:t>
      </w:r>
    </w:p>
    <w:p w:rsidR="00E14501" w:rsidRPr="00ED45B5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5. Залежно від природи та особливостей дії екологічні фактори поділяють на: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продуценти,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консументи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редуценти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; б) абіотичні, біотичні, антропогенні; в)</w:t>
      </w:r>
      <w:r w:rsidR="00ED45B5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природні і штучні; г) інтенсивні та пасивні.</w:t>
      </w:r>
    </w:p>
    <w:p w:rsidR="00E14501" w:rsidRPr="00ED45B5" w:rsidRDefault="00ED45B5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6. 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</w:t>
      </w:r>
      <w:r w:rsidR="00E14501"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кажіть, який державний документ містить інформацію про сучасний стан видів тварин і рослин, які перебувають під загрозою з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никнення, та про заходи щодо їх</w:t>
      </w:r>
      <w:r w:rsidR="00E14501"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збереження: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а) Охорона природи; б) Природний заповідник; в) Заказник; г) Червона книга.</w:t>
      </w:r>
    </w:p>
    <w:p w:rsidR="00ED45B5" w:rsidRDefault="00ED45B5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val="uk-UA"/>
        </w:rPr>
      </w:pP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 рівень</w:t>
      </w:r>
      <w:r w:rsidR="00ED45B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Дайте визначення термін</w:t>
      </w:r>
      <w:r w:rsid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ів</w:t>
      </w:r>
      <w:r w:rsidRPr="00E14501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(1 б.)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7. Біосфера – це …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8. Заказник – це …</w:t>
      </w:r>
    </w:p>
    <w:p w:rsid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9.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Консументи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це …</w:t>
      </w:r>
    </w:p>
    <w:p w:rsidR="00ED45B5" w:rsidRPr="00ED45B5" w:rsidRDefault="00ED45B5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ІІІ рівень</w:t>
      </w:r>
      <w:r w:rsidR="00ED45B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 на відповідність та послідовність (2 б.)</w:t>
      </w:r>
    </w:p>
    <w:p w:rsidR="00ED45B5" w:rsidRPr="00ED45B5" w:rsidRDefault="00ED45B5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val="uk-UA"/>
        </w:rPr>
      </w:pPr>
    </w:p>
    <w:p w:rsidR="00E14501" w:rsidRPr="00ED45B5" w:rsidRDefault="00ED45B5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10.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</w:t>
      </w:r>
      <w:r w:rsidR="00E14501"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становіть відповідність між терміном та його визначенням: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97"/>
        <w:gridCol w:w="7132"/>
      </w:tblGrid>
      <w:tr w:rsidR="00E14501" w:rsidRPr="00374528" w:rsidTr="00E14501">
        <w:tc>
          <w:tcPr>
            <w:tcW w:w="2547" w:type="dxa"/>
          </w:tcPr>
          <w:p w:rsidR="00E14501" w:rsidRDefault="00E14501" w:rsidP="00E14501">
            <w:pPr>
              <w:numPr>
                <w:ilvl w:val="0"/>
                <w:numId w:val="6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Сукцесія</w:t>
            </w:r>
          </w:p>
          <w:p w:rsidR="00E14501" w:rsidRDefault="00E14501" w:rsidP="00E14501">
            <w:pPr>
              <w:numPr>
                <w:ilvl w:val="0"/>
                <w:numId w:val="6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Літосфера</w:t>
            </w:r>
          </w:p>
          <w:p w:rsidR="00E14501" w:rsidRDefault="00E14501" w:rsidP="00E14501">
            <w:pPr>
              <w:numPr>
                <w:ilvl w:val="0"/>
                <w:numId w:val="6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Антропогенні фактори  </w:t>
            </w:r>
          </w:p>
          <w:p w:rsidR="00E14501" w:rsidRPr="00E14501" w:rsidRDefault="00E14501" w:rsidP="00E14501">
            <w:pPr>
              <w:numPr>
                <w:ilvl w:val="0"/>
                <w:numId w:val="6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Ред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уценти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</w:t>
            </w:r>
          </w:p>
        </w:tc>
        <w:tc>
          <w:tcPr>
            <w:tcW w:w="7132" w:type="dxa"/>
          </w:tcPr>
          <w:p w:rsidR="00E14501" w:rsidRPr="00E14501" w:rsidRDefault="00E14501" w:rsidP="00E1450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а) зовнішня тверда оболонка Землі;</w:t>
            </w:r>
          </w:p>
          <w:p w:rsidR="00E14501" w:rsidRDefault="00E14501" w:rsidP="00E1450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б) спрямовані послідовні зміни угруповань організмів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які з часом приводять до перетворення самої екосистеми;</w:t>
            </w:r>
          </w:p>
          <w:p w:rsidR="00E14501" w:rsidRDefault="00E14501" w:rsidP="00E1450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в) популяції організмів, які, споживаючи мертву органічну речовину, розкладають її до неорганічних сполук;</w:t>
            </w:r>
          </w:p>
          <w:p w:rsidR="00E14501" w:rsidRDefault="00E14501" w:rsidP="00E1450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г) прямий вплив людини  на навколишнє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середовище та </w:t>
            </w: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наслідки її діяльності.</w:t>
            </w:r>
          </w:p>
        </w:tc>
      </w:tr>
    </w:tbl>
    <w:p w:rsidR="00ED45B5" w:rsidRPr="00ED45B5" w:rsidRDefault="00ED45B5" w:rsidP="003D552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E14501" w:rsidRPr="00ED45B5" w:rsidRDefault="00E14501" w:rsidP="00ED45B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11. Розташуйте етапи первинної сукцесії </w:t>
      </w:r>
      <w:r w:rsid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за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порядк</w:t>
      </w:r>
      <w:r w:rsid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ом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їх виникнення: </w:t>
      </w:r>
    </w:p>
    <w:p w:rsid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заселення первинного </w:t>
      </w:r>
      <w:r w:rsidR="00ED45B5"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мохами; б) утворення </w:t>
      </w:r>
      <w:r w:rsidR="00ED45B5"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трав’янистого</w:t>
      </w:r>
      <w:r w:rsidR="00ED45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рослинного покриву; в) 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оселення лишайників на скельній пор</w:t>
      </w:r>
      <w:r w:rsidR="00ED45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оді; г) формування угруповання 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ED45B5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світлолюбних деревних і </w:t>
      </w:r>
      <w:r w:rsidR="00ED45B5"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трав’янистих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рослин; д) формування екосистеми лісу.</w:t>
      </w:r>
    </w:p>
    <w:p w:rsidR="00ED45B5" w:rsidRPr="00ED45B5" w:rsidRDefault="00ED45B5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</w:t>
      </w:r>
      <w:r w:rsidRPr="00E14501">
        <w:rPr>
          <w:rFonts w:ascii="Times New Roman" w:eastAsia="Calibri" w:hAnsi="Times New Roman" w:cs="Times New Roman"/>
          <w:b/>
          <w:sz w:val="28"/>
          <w:szCs w:val="28"/>
        </w:rPr>
        <w:t>V</w:t>
      </w: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рівень</w:t>
      </w:r>
      <w:r w:rsidR="00ED45B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14501" w:rsidRPr="00ED45B5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Дайте розгорнуту відповідь (2 б.)</w:t>
      </w:r>
    </w:p>
    <w:p w:rsidR="00E14501" w:rsidRPr="00ED45B5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12. Що таке екосистеми </w:t>
      </w:r>
      <w:r w:rsidR="00ED45B5"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й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чому вони не можуть існувати без продуцентів</w:t>
      </w:r>
      <w:r w:rsidRPr="00ED45B5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?</w:t>
      </w:r>
      <w:r w:rsidRPr="00E1450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ED45B5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Відповідь </w:t>
      </w:r>
      <w:r w:rsidR="00ED45B5" w:rsidRPr="00ED45B5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обґрунтуйте</w:t>
      </w:r>
      <w:r w:rsidRPr="00ED45B5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E14501" w:rsidRPr="00E14501" w:rsidRDefault="00E14501" w:rsidP="00ED45B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 варіант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 рівень</w:t>
      </w:r>
      <w:r w:rsidR="006D56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14501" w:rsidRPr="006D5644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D56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Виберіть одну правильну відповідь (0,5 б.)</w:t>
      </w:r>
    </w:p>
    <w:p w:rsidR="00E14501" w:rsidRPr="006D5644" w:rsidRDefault="00E14501" w:rsidP="006D5644">
      <w:pPr>
        <w:numPr>
          <w:ilvl w:val="0"/>
          <w:numId w:val="7"/>
        </w:numPr>
        <w:tabs>
          <w:tab w:val="left" w:pos="284"/>
        </w:tabs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Термін «біогеоценоз» у 1942 році запропонував відомий еколог:</w:t>
      </w:r>
    </w:p>
    <w:p w:rsidR="00E14501" w:rsidRPr="00E14501" w:rsidRDefault="00E14501" w:rsidP="006D5644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К.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Мебіус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б) Е.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Зюсс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в) Е.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Геккель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г) В. М.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Сукачов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E14501" w:rsidRPr="006D5644" w:rsidRDefault="00E14501" w:rsidP="006D5644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2. Поява й розвиток рослинних угруповань у місцях, де рослинності раніше не було</w:t>
      </w:r>
      <w:r w:rsid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,</w:t>
      </w: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є</w:t>
      </w: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</w:p>
    <w:p w:rsidR="00E14501" w:rsidRPr="00E14501" w:rsidRDefault="00E14501" w:rsidP="006D5644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а) первинн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сукцесі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єю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; б) екосистем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; в) вторинн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сукцесі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єю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; г)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агроценоз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ом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E14501" w:rsidRPr="006D5644" w:rsidRDefault="00E14501" w:rsidP="00ED45B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 </w:t>
      </w: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Популяції гетеротрофних організмів, які живляться живими істотами чи мертвою органічною речовиною, називають: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консументами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б) продуцентами; в)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редуцентами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; г) антагоністами.</w:t>
      </w:r>
    </w:p>
    <w:p w:rsidR="00E14501" w:rsidRPr="006D5644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4.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Переплітаючись</w:t>
      </w:r>
      <w:r w:rsid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,</w:t>
      </w: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ланцюги живлення утворюють: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колообіг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речовин; б) правило екологічної піраміди; в) трофічну сітку; г)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піраміду біомаси.</w:t>
      </w:r>
    </w:p>
    <w:p w:rsidR="00E14501" w:rsidRPr="006D5644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5. </w:t>
      </w:r>
      <w:r w:rsidR="006D5644"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</w:t>
      </w: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кажіть, яка рослина занесена до Червоної книги України: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Зозулині черевички; б)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Коронарія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зозулин цвіт; в) Астрагал </w:t>
      </w:r>
      <w:proofErr w:type="spellStart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солодколистий</w:t>
      </w:r>
      <w:proofErr w:type="spellEnd"/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; г)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Вербозілля лучне.</w:t>
      </w:r>
    </w:p>
    <w:p w:rsidR="00E14501" w:rsidRPr="006D5644" w:rsidRDefault="006D5644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 У</w:t>
      </w:r>
      <w:r w:rsidR="00E14501"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кажіть, які природні території, створені з метою збереження </w:t>
      </w:r>
      <w:r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й</w:t>
      </w:r>
      <w:r w:rsidR="00E14501" w:rsidRPr="006D56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відтворення певних природних комплексів або окремих видів організмів: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а) Національний природний парк; б) Природний заповідник; в) Заказник; г)</w:t>
      </w:r>
      <w:r w:rsidR="006D5644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Біосферний заповідник.</w:t>
      </w:r>
    </w:p>
    <w:p w:rsidR="006D5644" w:rsidRDefault="006D5644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6D5644" w:rsidRDefault="006D5644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ІІ рівень</w:t>
      </w:r>
      <w:r w:rsidR="006D56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Дайте визначення термінам (1 б.)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7. Екосистема – це …</w:t>
      </w: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8. Природний заповідник – це …</w:t>
      </w:r>
    </w:p>
    <w:p w:rsid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9. Продуценти – це …</w:t>
      </w:r>
    </w:p>
    <w:p w:rsidR="006D5644" w:rsidRPr="006D5644" w:rsidRDefault="006D5644" w:rsidP="00ED45B5">
      <w:pPr>
        <w:spacing w:after="0" w:line="276" w:lineRule="auto"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E14501" w:rsidRPr="00E14501" w:rsidRDefault="00E14501" w:rsidP="00ED45B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ІІІ рівень</w:t>
      </w:r>
      <w:r w:rsidR="006D56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14501" w:rsidRDefault="00E14501" w:rsidP="008E6C3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E6C3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 на відповідність та послідовність (2 б.)</w:t>
      </w:r>
    </w:p>
    <w:p w:rsidR="008E6C35" w:rsidRPr="008E6C35" w:rsidRDefault="008E6C35" w:rsidP="008E6C3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8E6C3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10. Установіть відповідність між терміном та його визначенням:</w:t>
      </w:r>
    </w:p>
    <w:tbl>
      <w:tblPr>
        <w:tblStyle w:val="a6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E14501" w:rsidTr="00E14501">
        <w:tc>
          <w:tcPr>
            <w:tcW w:w="4839" w:type="dxa"/>
          </w:tcPr>
          <w:p w:rsidR="00E14501" w:rsidRPr="00E14501" w:rsidRDefault="00E14501" w:rsidP="008E6C3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Закон оптимуму</w:t>
            </w:r>
            <w:r w:rsidR="008E6C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E14501" w:rsidRPr="00E14501" w:rsidRDefault="00E14501" w:rsidP="008E6C3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Гідросфера</w:t>
            </w:r>
            <w:r w:rsidR="008E6C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E14501" w:rsidRPr="00E14501" w:rsidRDefault="00E14501" w:rsidP="008E6C3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Мутуалізм</w:t>
            </w:r>
            <w:r w:rsidR="008E6C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E14501" w:rsidRPr="00E14501" w:rsidRDefault="00E14501" w:rsidP="008E6C3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Ланцюг живлення</w:t>
            </w:r>
            <w:r w:rsidR="008E6C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840" w:type="dxa"/>
          </w:tcPr>
          <w:p w:rsidR="003D5528" w:rsidRPr="00E14501" w:rsidRDefault="003D5528" w:rsidP="008E6C3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а) водна оболонка Землі;</w:t>
            </w:r>
          </w:p>
          <w:p w:rsidR="003D5528" w:rsidRPr="00E14501" w:rsidRDefault="003D5528" w:rsidP="008E6C3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б) кожний з факторів має лише певні межі позитивного впливу на організми;</w:t>
            </w:r>
          </w:p>
          <w:p w:rsidR="003D5528" w:rsidRPr="00E14501" w:rsidRDefault="003D5528" w:rsidP="008E6C35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в) послідовності, у яких особини одного виду, їхні рештки або продукти життєдіяльності слугують </w:t>
            </w:r>
            <w:r w:rsidR="008E6C35"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</w:t>
            </w:r>
            <w:r w:rsidR="008E6C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’єктом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живлення для організмів іншого;</w:t>
            </w:r>
          </w:p>
          <w:p w:rsidR="00E14501" w:rsidRPr="003D5528" w:rsidRDefault="008E6C35" w:rsidP="008E6C35">
            <w:pPr>
              <w:tabs>
                <w:tab w:val="left" w:pos="32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г) </w:t>
            </w:r>
            <w:r w:rsidR="003D5528" w:rsidRPr="00E14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взаємовигідне співжиття організмів.</w:t>
            </w:r>
          </w:p>
        </w:tc>
      </w:tr>
    </w:tbl>
    <w:p w:rsidR="00E14501" w:rsidRPr="008E6C35" w:rsidRDefault="00E14501" w:rsidP="00E14501">
      <w:pPr>
        <w:spacing w:after="0" w:line="360" w:lineRule="auto"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E14501" w:rsidRPr="008E6C35" w:rsidRDefault="00E14501" w:rsidP="008E6C3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8E6C3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11. Розташуйте етапи вторинної сукцесії по порядку їх виникнення: </w:t>
      </w:r>
    </w:p>
    <w:p w:rsidR="00E14501" w:rsidRPr="00E14501" w:rsidRDefault="00E14501" w:rsidP="008E6C3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а) формування молодого соснового лісу; б) зникнення культурних рослин; в)</w:t>
      </w:r>
      <w:r w:rsidR="008E6C35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формування </w:t>
      </w:r>
      <w:r w:rsidR="008E6C35"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трав’янис</w:t>
      </w:r>
      <w:r w:rsidR="008E6C35">
        <w:rPr>
          <w:rFonts w:ascii="Times New Roman" w:eastAsia="Calibri" w:hAnsi="Times New Roman" w:cs="Times New Roman"/>
          <w:sz w:val="28"/>
          <w:szCs w:val="28"/>
          <w:lang w:val="uk-UA"/>
        </w:rPr>
        <w:t>то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-чагарникової рослинності; г) розвиток </w:t>
      </w:r>
      <w:r w:rsidR="008E6C35"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бур’янів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8E6C35" w:rsidRDefault="008E6C35" w:rsidP="008E6C3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val="uk-UA"/>
        </w:rPr>
      </w:pPr>
    </w:p>
    <w:p w:rsidR="00E14501" w:rsidRPr="00E14501" w:rsidRDefault="00E14501" w:rsidP="008E6C3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</w:t>
      </w:r>
      <w:r w:rsidRPr="00E14501">
        <w:rPr>
          <w:rFonts w:ascii="Times New Roman" w:eastAsia="Calibri" w:hAnsi="Times New Roman" w:cs="Times New Roman"/>
          <w:b/>
          <w:sz w:val="28"/>
          <w:szCs w:val="28"/>
        </w:rPr>
        <w:t>V</w:t>
      </w:r>
      <w:r w:rsidRPr="00E1450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рівень</w:t>
      </w:r>
      <w:r w:rsidR="008E6C3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14501" w:rsidRPr="008E6C35" w:rsidRDefault="00E14501" w:rsidP="008E6C3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E6C3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Дайте розгорнуту відповідь (2 б.)</w:t>
      </w:r>
    </w:p>
    <w:p w:rsidR="00E14501" w:rsidRDefault="00E14501" w:rsidP="008E6C3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E6C3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12. Що таке біосфера і чому її не можна вважати окремою оболонкою Землі</w:t>
      </w:r>
      <w:r w:rsidRPr="008E6C35">
        <w:rPr>
          <w:rFonts w:ascii="Times New Roman" w:eastAsia="Calibri" w:hAnsi="Times New Roman" w:cs="Times New Roman"/>
          <w:b/>
          <w:i/>
          <w:sz w:val="28"/>
          <w:szCs w:val="28"/>
        </w:rPr>
        <w:t>?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8E6C35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Відповідь </w:t>
      </w:r>
      <w:r w:rsidR="008E6C35" w:rsidRPr="008E6C35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обґрунтуйте</w:t>
      </w:r>
      <w:r w:rsidRPr="00E1450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8E6C35" w:rsidRDefault="008E6C35" w:rsidP="008E6C35">
      <w:pPr>
        <w:pStyle w:val="2094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  <w:lang w:val="uk-UA"/>
        </w:rPr>
      </w:pPr>
    </w:p>
    <w:p w:rsidR="003D5528" w:rsidRPr="008E6C35" w:rsidRDefault="004E687A" w:rsidP="004E687A">
      <w:pPr>
        <w:pStyle w:val="2094"/>
        <w:numPr>
          <w:ilvl w:val="1"/>
          <w:numId w:val="17"/>
        </w:numPr>
        <w:tabs>
          <w:tab w:val="left" w:pos="993"/>
        </w:tabs>
        <w:spacing w:before="0" w:beforeAutospacing="0" w:after="0" w:afterAutospacing="0" w:line="276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uk-UA"/>
        </w:rPr>
        <w:t xml:space="preserve"> </w:t>
      </w:r>
      <w:r w:rsidR="003D5528" w:rsidRPr="008E6C35">
        <w:rPr>
          <w:b/>
          <w:sz w:val="28"/>
          <w:szCs w:val="28"/>
          <w:lang w:val="uk-UA"/>
        </w:rPr>
        <w:t>Підсумкове оцінювання</w:t>
      </w:r>
      <w:r w:rsidR="008E6C35" w:rsidRPr="008E6C35">
        <w:rPr>
          <w:b/>
          <w:sz w:val="28"/>
          <w:szCs w:val="28"/>
          <w:lang w:val="ru-RU"/>
        </w:rPr>
        <w:t>.</w:t>
      </w:r>
    </w:p>
    <w:p w:rsidR="00E14501" w:rsidRPr="00E14501" w:rsidRDefault="003D5528" w:rsidP="008E6C3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уже було сказано вище, </w:t>
      </w:r>
      <w:r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>семестров</w:t>
      </w:r>
      <w:r w:rsidR="008E6C35"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>а</w:t>
      </w:r>
      <w:r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(річн</w:t>
      </w:r>
      <w:r w:rsidR="008E6C35"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>а</w:t>
      </w:r>
      <w:r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>) контрольн</w:t>
      </w:r>
      <w:r w:rsidR="008E6C35"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>а</w:t>
      </w:r>
      <w:r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робот</w:t>
      </w:r>
      <w:r w:rsidR="008E6C35"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>а</w:t>
      </w:r>
      <w:r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програмами з біології не передбачен</w:t>
      </w:r>
      <w:r w:rsidR="008E6C35" w:rsidRPr="008E6C35">
        <w:rPr>
          <w:rFonts w:ascii="Times New Roman" w:hAnsi="Times New Roman" w:cs="Times New Roman"/>
          <w:sz w:val="28"/>
          <w:szCs w:val="28"/>
          <w:u w:val="single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, однак вон</w:t>
      </w:r>
      <w:r w:rsidR="008E6C35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бути проведен</w:t>
      </w:r>
      <w:r w:rsidR="008E6C35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 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учнів, які не мають результатів поточного 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об’єктивних причин. </w:t>
      </w:r>
    </w:p>
    <w:p w:rsidR="00E14501" w:rsidRPr="00E14501" w:rsidRDefault="003D5528" w:rsidP="008E6C3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5528">
        <w:rPr>
          <w:rFonts w:ascii="Times New Roman" w:hAnsi="Times New Roman" w:cs="Times New Roman"/>
          <w:sz w:val="28"/>
          <w:szCs w:val="28"/>
          <w:lang w:val="uk-UA"/>
        </w:rPr>
        <w:t xml:space="preserve">Варіанти таких робіт також можна знайти на різних платформах, </w:t>
      </w:r>
      <w:r w:rsidR="004E687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D5528">
        <w:rPr>
          <w:rFonts w:ascii="Times New Roman" w:hAnsi="Times New Roman" w:cs="Times New Roman"/>
          <w:sz w:val="28"/>
          <w:szCs w:val="28"/>
          <w:lang w:val="uk-UA"/>
        </w:rPr>
        <w:t xml:space="preserve"> тому числі на вказаних у попередньому розділі, а також багатьох інших (</w:t>
      </w:r>
      <w:proofErr w:type="spellStart"/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EdEra</w:t>
      </w:r>
      <w:proofErr w:type="spellEnd"/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 «</w:t>
      </w:r>
      <w:proofErr w:type="spellStart"/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Освіторія</w:t>
      </w:r>
      <w:proofErr w:type="spellEnd"/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», Компанія «</w:t>
      </w:r>
      <w:proofErr w:type="spellStart"/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Ед'югет</w:t>
      </w:r>
      <w:proofErr w:type="spellEnd"/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Pr="003D5528">
        <w:rPr>
          <w:rFonts w:ascii="Times New Roman" w:hAnsi="Times New Roman" w:cs="Times New Roman"/>
          <w:sz w:val="28"/>
          <w:szCs w:val="28"/>
          <w:lang w:val="uk-UA"/>
        </w:rPr>
        <w:t xml:space="preserve"> тощо )</w:t>
      </w:r>
      <w:r w:rsidR="008714D6">
        <w:rPr>
          <w:rFonts w:ascii="Times New Roman" w:hAnsi="Times New Roman" w:cs="Times New Roman"/>
          <w:sz w:val="28"/>
          <w:szCs w:val="28"/>
          <w:lang w:val="uk-UA"/>
        </w:rPr>
        <w:t xml:space="preserve">. На більшості </w:t>
      </w:r>
      <w:r w:rsidR="004E687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714D6">
        <w:rPr>
          <w:rFonts w:ascii="Times New Roman" w:hAnsi="Times New Roman" w:cs="Times New Roman"/>
          <w:sz w:val="28"/>
          <w:szCs w:val="28"/>
          <w:lang w:val="uk-UA"/>
        </w:rPr>
        <w:t xml:space="preserve">з цих платформ можна виконати завдання </w:t>
      </w:r>
      <w:proofErr w:type="spellStart"/>
      <w:r w:rsidR="008714D6" w:rsidRPr="004E687A">
        <w:rPr>
          <w:rFonts w:ascii="Times New Roman" w:hAnsi="Times New Roman" w:cs="Times New Roman"/>
          <w:i/>
          <w:sz w:val="28"/>
          <w:szCs w:val="28"/>
          <w:lang w:val="uk-UA"/>
        </w:rPr>
        <w:t>онлайн</w:t>
      </w:r>
      <w:proofErr w:type="spellEnd"/>
      <w:r w:rsidR="008714D6">
        <w:rPr>
          <w:rFonts w:ascii="Times New Roman" w:hAnsi="Times New Roman" w:cs="Times New Roman"/>
          <w:sz w:val="28"/>
          <w:szCs w:val="28"/>
          <w:lang w:val="uk-UA"/>
        </w:rPr>
        <w:t>, але є й можливість скачати текстовий варіант.</w:t>
      </w:r>
    </w:p>
    <w:p w:rsidR="00E14501" w:rsidRPr="004E687A" w:rsidRDefault="008714D6" w:rsidP="008E6C35">
      <w:pPr>
        <w:tabs>
          <w:tab w:val="left" w:pos="993"/>
          <w:tab w:val="left" w:pos="684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4E687A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lastRenderedPageBreak/>
        <w:t>Приклади підсумкових роб</w:t>
      </w:r>
      <w:r w:rsidR="004E687A" w:rsidRPr="004E687A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і</w:t>
      </w:r>
      <w:r w:rsidR="004E687A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т за ІІ семестр.</w:t>
      </w:r>
    </w:p>
    <w:p w:rsidR="004E687A" w:rsidRPr="004E687A" w:rsidRDefault="004E687A" w:rsidP="008714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8714D6" w:rsidRPr="008714D6" w:rsidRDefault="008714D6" w:rsidP="008714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>9 клас</w:t>
      </w:r>
    </w:p>
    <w:p w:rsidR="008714D6" w:rsidRPr="008714D6" w:rsidRDefault="008714D6" w:rsidP="008714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>Контрольна робота за ІІ семестр</w:t>
      </w:r>
    </w:p>
    <w:p w:rsidR="008714D6" w:rsidRDefault="008714D6" w:rsidP="008714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Варіант І</w:t>
      </w:r>
    </w:p>
    <w:p w:rsidR="004E687A" w:rsidRPr="004E687A" w:rsidRDefault="004E687A" w:rsidP="008714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  <w:u w:val="single"/>
          <w:lang w:val="uk-UA"/>
        </w:rPr>
      </w:pPr>
    </w:p>
    <w:p w:rsidR="008714D6" w:rsidRPr="004E687A" w:rsidRDefault="008714D6" w:rsidP="004E687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" w:name="_Hlk513387526"/>
      <w:r w:rsidRPr="004E687A">
        <w:rPr>
          <w:rFonts w:ascii="Times New Roman" w:hAnsi="Times New Roman" w:cs="Times New Roman"/>
          <w:b/>
          <w:sz w:val="28"/>
          <w:szCs w:val="28"/>
          <w:lang w:val="uk-UA"/>
        </w:rPr>
        <w:t>Тестові завдання з вибором однієї правильної відповіді (0,5 б.)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Наука про закономірності спадковості та мінливості організмів: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А) Цитологія     Б) Морфологія     В) Біохімія     Г) Генетика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 якому законі Менделя доведено, що 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сі нащадки будуть одноманітними як за генотипом, так і за фенотипом: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 І закон   Б) ІІ закон       В) ІІІ закон     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Вид мінливості, 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який виникає без змін генотипу й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не  зберігається в разі статевого розмноження: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спадкова      Б) </w:t>
      </w:r>
      <w:proofErr w:type="spellStart"/>
      <w:r w:rsidRPr="008714D6">
        <w:rPr>
          <w:rFonts w:ascii="Times New Roman" w:hAnsi="Times New Roman" w:cs="Times New Roman"/>
          <w:sz w:val="28"/>
          <w:szCs w:val="28"/>
          <w:lang w:val="uk-UA"/>
        </w:rPr>
        <w:t>неспадкова</w:t>
      </w:r>
      <w:proofErr w:type="spellEnd"/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  В) комбінаційна   Г) мутаційна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Незворотний, спрямований  історичний розвиток живої природи, що супроводжується змінами  на всіх рівнях організації життя 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– 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це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…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А) мінливість     Б) еволюція     В) адаптація    Г) кросинговер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Уявлення про еволюцію як ступінчастий розвиток живого від простого до складного сформував: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proofErr w:type="spellStart"/>
      <w:r w:rsidRPr="008714D6">
        <w:rPr>
          <w:rFonts w:ascii="Times New Roman" w:hAnsi="Times New Roman" w:cs="Times New Roman"/>
          <w:sz w:val="28"/>
          <w:szCs w:val="28"/>
          <w:lang w:val="uk-UA"/>
        </w:rPr>
        <w:t>Ламарк</w:t>
      </w:r>
      <w:proofErr w:type="spellEnd"/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    Б) Гук      В) Дарвін       Г) Мендель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Сукупність особин одного виду організмів, які існують 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межах певної території, вільно схрещуються 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й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відносно ізольовані від інших популяцій виду 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– 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це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…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А) екосистема      Б) вид       В) популяція       Г) екологічна ніша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Вид Людина розумна належить до класу: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А) Птахи     Б) Риби       В) Ссавці      Г) Плазуни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Життя виникло завдяки божественному творенню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це гіпотеза…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А) креаціонізму    Б) спонтанного зародження     В) стаціонарного стану  Г)</w:t>
      </w:r>
      <w:r w:rsidR="004E687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панспермії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Основною </w:t>
      </w:r>
      <w:r w:rsidR="004E687A"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й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найменшою одиницею класифікації є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А) Царство      Б) Тип      В) Рід       Г) Вид</w:t>
      </w:r>
    </w:p>
    <w:p w:rsidR="008714D6" w:rsidRPr="004E687A" w:rsidRDefault="008714D6" w:rsidP="004E687A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Це неклітинні форми життя, які є внутрішньоклітинними абсолютними паразитами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А) віруси        Б) бактерії        В) гриби      Г) водорості</w:t>
      </w:r>
    </w:p>
    <w:p w:rsidR="008714D6" w:rsidRPr="004E687A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714D6" w:rsidRPr="004E687A" w:rsidRDefault="008714D6" w:rsidP="004E687A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11. 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Виберіть 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і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з переліку чотири характерн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 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риси рослинних організмів (1 бал)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є </w:t>
      </w:r>
      <w:proofErr w:type="spellStart"/>
      <w:r w:rsidRPr="008714D6">
        <w:rPr>
          <w:rFonts w:ascii="Times New Roman" w:hAnsi="Times New Roman" w:cs="Times New Roman"/>
          <w:sz w:val="28"/>
          <w:szCs w:val="28"/>
          <w:lang w:val="uk-UA"/>
        </w:rPr>
        <w:t>еукаріотичними</w:t>
      </w:r>
      <w:proofErr w:type="spellEnd"/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організмами;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Б) клітина містить пластиди </w:t>
      </w:r>
      <w:r w:rsidR="004E687A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вакуолю;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В) клітин</w:t>
      </w:r>
      <w:r w:rsidR="004E687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а стінка складається з хітину;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Г) розмножуються лише нестатевим способом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Д) автотрофний тип живлення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lastRenderedPageBreak/>
        <w:t>Е) клітинна стінка утворена целюлозою</w:t>
      </w:r>
    </w:p>
    <w:p w:rsidR="008714D6" w:rsidRPr="004E687A" w:rsidRDefault="008714D6" w:rsidP="004E687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714D6" w:rsidRPr="004E687A" w:rsidRDefault="008714D6" w:rsidP="004E687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12. </w:t>
      </w:r>
      <w:r w:rsidR="004E687A"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становіть відповідність між екологічним чинником  і групою</w:t>
      </w:r>
      <w:r w:rsidR="004E687A"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до якої він належить.  (1 бал) 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А) паразитизм                            1.Антропогенний чинник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Б)  температура                          2. Біотичний чинник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В) забруднення стічних вод     3.</w:t>
      </w:r>
      <w:r w:rsidRPr="008714D6">
        <w:rPr>
          <w:sz w:val="28"/>
          <w:szCs w:val="28"/>
          <w:lang w:val="ru-RU"/>
        </w:rPr>
        <w:t xml:space="preserve"> </w:t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Абіотичний чинник</w:t>
      </w:r>
    </w:p>
    <w:p w:rsidR="008714D6" w:rsidRPr="004E687A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714D6" w:rsidRPr="008714D6" w:rsidRDefault="004E687A" w:rsidP="004E687A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="008714D6"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становіть відповідність між групою тварин і таксонами.</w:t>
      </w:r>
      <w:r w:rsidR="008714D6"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714D6"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( 2 бали)</w:t>
      </w:r>
    </w:p>
    <w:p w:rsidR="008714D6" w:rsidRPr="008714D6" w:rsidRDefault="004E687A" w:rsidP="004E687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А) Хордові               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1. Рід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Б) Хребетні               2. Підтип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В) Ссавці                  3. Ряд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Г) Хижі                     4. Клас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Д) Кіт лісовий          5. Вид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Е) Котячі                  6. Родина 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Ж) Кіт                       7. Тип</w:t>
      </w:r>
    </w:p>
    <w:p w:rsidR="008714D6" w:rsidRPr="008714D6" w:rsidRDefault="008714D6" w:rsidP="004E687A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14D6" w:rsidRPr="004E687A" w:rsidRDefault="008714D6" w:rsidP="004E687A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Задача (3 бали)</w:t>
      </w:r>
      <w:r w:rsidR="004E687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8714D6" w:rsidRPr="008714D6" w:rsidRDefault="008714D6" w:rsidP="004E687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Гомозиготний чоловік, з ямочками на щоках, одружився із гомозиготною жінкою, яка не мала ямочок на щоках. Ямочки на щоках є домінантною ознакою. Яких нащадків слід очікувати при такому схрещуванні?</w:t>
      </w:r>
    </w:p>
    <w:bookmarkEnd w:id="1"/>
    <w:p w:rsidR="008714D6" w:rsidRPr="008714D6" w:rsidRDefault="008714D6" w:rsidP="004E687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14D6" w:rsidRPr="008714D6" w:rsidRDefault="008714D6" w:rsidP="004E687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>9 клас</w:t>
      </w:r>
    </w:p>
    <w:p w:rsidR="008714D6" w:rsidRPr="008714D6" w:rsidRDefault="008714D6" w:rsidP="004E687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>Контрольна робота за ІІ семестр</w:t>
      </w:r>
    </w:p>
    <w:p w:rsidR="008714D6" w:rsidRDefault="008714D6" w:rsidP="0099106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Варіант ІІ</w:t>
      </w:r>
    </w:p>
    <w:p w:rsidR="00991063" w:rsidRPr="008714D6" w:rsidRDefault="00991063" w:rsidP="0099106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8714D6" w:rsidRPr="00991063" w:rsidRDefault="008714D6" w:rsidP="004E687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1063">
        <w:rPr>
          <w:rFonts w:ascii="Times New Roman" w:hAnsi="Times New Roman" w:cs="Times New Roman"/>
          <w:b/>
          <w:sz w:val="28"/>
          <w:szCs w:val="28"/>
          <w:lang w:val="uk-UA"/>
        </w:rPr>
        <w:t>Тестові завдання з вибором однієї правильної відповіді (0,5 б.)</w:t>
      </w:r>
    </w:p>
    <w:p w:rsidR="008714D6" w:rsidRPr="00991063" w:rsidRDefault="008714D6" w:rsidP="004E687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Вивченням спадкових захворювань людини </w:t>
      </w:r>
      <w:r w:rsidR="00991063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й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тварин та їхньої профілактики </w:t>
      </w:r>
      <w:r w:rsidR="00991063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й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лікування займається: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А) Фармакогенетика     Б) Медична генетика     В) Молекулярна генетика    Г) Радіаційна генетика</w:t>
      </w: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Здатність живих організмів передавати генетичну інформацію про свої ознаки й особливості індивідуального розвитку  нащадкам: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 мінливість   Б) спадковість     В) мутація     Г) адаптація     </w:t>
      </w: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3. 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Вид мінливості, який виникає під впливом умов навколишнього середовища:</w:t>
      </w:r>
    </w:p>
    <w:p w:rsidR="008714D6" w:rsidRPr="008714D6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А) спадкова      Б) модифікаційна     В) комбінаційна   Г) мутаційна</w:t>
      </w:r>
    </w:p>
    <w:p w:rsidR="008714D6" w:rsidRPr="00991063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714D6"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="008714D6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Незворотний, спрямований  історичний розвиток живої природи, що супроводжується змінами  на всіх рівнях організації життя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, –  це …</w:t>
      </w:r>
    </w:p>
    <w:p w:rsidR="008714D6" w:rsidRPr="008714D6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А) мінливість     Б) еволюція     В) адаптація    Г) кросинговер</w:t>
      </w: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5.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Кому належить система поглядів про еволюційний розвиток живого під дією таких чинників еволюції, як спадкова мінливіс</w:t>
      </w:r>
      <w:r w:rsid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ть та природний добір?</w:t>
      </w:r>
    </w:p>
    <w:p w:rsidR="008714D6" w:rsidRPr="008714D6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proofErr w:type="spellStart"/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Ламарк</w:t>
      </w:r>
      <w:proofErr w:type="spellEnd"/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    Б) Гук      В) Дарвін       Г) Мендель</w:t>
      </w:r>
    </w:p>
    <w:p w:rsidR="008714D6" w:rsidRPr="00991063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714D6"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 w:rsidR="008714D6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Сукупність живих організмів та умов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8714D6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у яких вони проживають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8714D6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назива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ється</w:t>
      </w:r>
      <w:r w:rsidR="008714D6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8714D6" w:rsidRPr="008714D6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А) екосистема      Б) вид       В) популяція       Г) екологічна ніша</w:t>
      </w: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7.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Вид </w:t>
      </w:r>
      <w:r w:rsidRPr="00991063">
        <w:rPr>
          <w:rFonts w:ascii="Times New Roman" w:hAnsi="Times New Roman" w:cs="Times New Roman"/>
          <w:b/>
          <w:i/>
          <w:sz w:val="28"/>
          <w:szCs w:val="28"/>
        </w:rPr>
        <w:t>Homo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991063">
        <w:rPr>
          <w:rFonts w:ascii="Times New Roman" w:hAnsi="Times New Roman" w:cs="Times New Roman"/>
          <w:b/>
          <w:i/>
          <w:sz w:val="28"/>
          <w:szCs w:val="28"/>
        </w:rPr>
        <w:t>sapiens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означає:</w:t>
      </w:r>
    </w:p>
    <w:p w:rsidR="008714D6" w:rsidRPr="008714D6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Людина </w:t>
      </w:r>
      <w:proofErr w:type="spellStart"/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прямоходяча</w:t>
      </w:r>
      <w:proofErr w:type="spellEnd"/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  Б) Людина розумна       В) Неандерталець     Г)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Австралопітек</w:t>
      </w: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8. Жит</w:t>
      </w:r>
      <w:r w:rsidR="00991063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тя існувало завжди – це гіпотеза ….</w:t>
      </w:r>
    </w:p>
    <w:p w:rsidR="008714D6" w:rsidRPr="008714D6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А) креаціонізму    Б) спонтанного зародження     В) стаціонарного стану  Г) панспермії</w:t>
      </w: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9. Основною </w:t>
      </w:r>
      <w:r w:rsidR="00991063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та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найменшою одиницею класифікації є</w:t>
      </w:r>
    </w:p>
    <w:p w:rsidR="008714D6" w:rsidRPr="008714D6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А) Царство      Б) Тип      В) Рід       Г) Вид</w:t>
      </w:r>
    </w:p>
    <w:p w:rsidR="008714D6" w:rsidRPr="00991063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10</w:t>
      </w:r>
      <w:r w:rsidR="008714D6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. Це неклітинні форми життя, які є внутрішньоклітинними абсолютними паразитами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</w:t>
      </w:r>
    </w:p>
    <w:p w:rsidR="008714D6" w:rsidRPr="008714D6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714D6" w:rsidRPr="008714D6">
        <w:rPr>
          <w:rFonts w:ascii="Times New Roman" w:hAnsi="Times New Roman" w:cs="Times New Roman"/>
          <w:sz w:val="28"/>
          <w:szCs w:val="28"/>
          <w:lang w:val="uk-UA"/>
        </w:rPr>
        <w:t>А) віруси        Б) бактерії        В) гриби      Г) водорості</w:t>
      </w:r>
    </w:p>
    <w:p w:rsidR="008714D6" w:rsidRPr="00991063" w:rsidRDefault="008714D6" w:rsidP="0099106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11. Виберіть </w:t>
      </w:r>
      <w:r w:rsid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і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з переліку чотири характ</w:t>
      </w:r>
      <w:r w:rsid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ерні риси тваринних організмів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(1 бал)</w:t>
      </w:r>
      <w:r w:rsid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є </w:t>
      </w:r>
      <w:proofErr w:type="spellStart"/>
      <w:r w:rsidRPr="008714D6">
        <w:rPr>
          <w:rFonts w:ascii="Times New Roman" w:hAnsi="Times New Roman" w:cs="Times New Roman"/>
          <w:sz w:val="28"/>
          <w:szCs w:val="28"/>
          <w:lang w:val="uk-UA"/>
        </w:rPr>
        <w:t>прокаріотичними</w:t>
      </w:r>
      <w:proofErr w:type="spellEnd"/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організмами;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Б) у клітині відсутні пластиди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вакуолі;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В) клітина не має клітинної стінки;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Г) розмножуються лише статевим способом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Д) гетеротрофний тип живлення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>Е) багатоклітинні представники мають складні форми поведінки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714D6" w:rsidRPr="00991063" w:rsidRDefault="00991063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12. У</w:t>
      </w:r>
      <w:r w:rsidR="008714D6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становіть відповідність між екологічним чинником  і групою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8714D6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до якої він належить.  </w:t>
      </w:r>
      <w:r w:rsidR="008714D6" w:rsidRPr="00991063">
        <w:rPr>
          <w:rFonts w:ascii="Times New Roman" w:hAnsi="Times New Roman" w:cs="Times New Roman"/>
          <w:i/>
          <w:sz w:val="28"/>
          <w:szCs w:val="28"/>
          <w:lang w:val="uk-UA"/>
        </w:rPr>
        <w:t>(1 бал)</w:t>
      </w:r>
      <w:r w:rsidR="008714D6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симбіоз                                             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1. Антропогенний чинник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Б)  накопичення смогу в атмосфері    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2. Біотичний чинник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В) повітря                                              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8714D6">
        <w:rPr>
          <w:sz w:val="28"/>
          <w:szCs w:val="28"/>
          <w:lang w:val="ru-RU"/>
        </w:rPr>
        <w:t xml:space="preserve"> </w:t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Абіотичний чинник</w:t>
      </w:r>
    </w:p>
    <w:p w:rsidR="008714D6" w:rsidRPr="00991063" w:rsidRDefault="008714D6" w:rsidP="0099106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13. </w:t>
      </w:r>
      <w:r w:rsidR="00991063"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становіть відповідність між групою тварин і таксонами. ( 2 бали)</w:t>
      </w:r>
    </w:p>
    <w:p w:rsidR="008714D6" w:rsidRPr="008714D6" w:rsidRDefault="008714D6" w:rsidP="0099106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А) Дводольні             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1.Відділ</w:t>
      </w:r>
    </w:p>
    <w:p w:rsidR="008714D6" w:rsidRPr="008714D6" w:rsidRDefault="008714D6" w:rsidP="0099106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Б) Паслін чорний      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2. Клас</w:t>
      </w:r>
    </w:p>
    <w:p w:rsidR="008714D6" w:rsidRPr="008714D6" w:rsidRDefault="008714D6" w:rsidP="0099106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В) Покритонасінні    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3. Рід</w:t>
      </w:r>
    </w:p>
    <w:p w:rsidR="008714D6" w:rsidRPr="008714D6" w:rsidRDefault="008714D6" w:rsidP="0099106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Г) Паслін                   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4. Царство</w:t>
      </w:r>
    </w:p>
    <w:p w:rsidR="008714D6" w:rsidRPr="008714D6" w:rsidRDefault="008714D6" w:rsidP="0099106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Д) Рослини                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5. Вид</w:t>
      </w:r>
    </w:p>
    <w:p w:rsidR="008714D6" w:rsidRPr="008714D6" w:rsidRDefault="008714D6" w:rsidP="0099106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8714D6" w:rsidRPr="00991063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991063">
        <w:rPr>
          <w:rFonts w:ascii="Times New Roman" w:hAnsi="Times New Roman" w:cs="Times New Roman"/>
          <w:b/>
          <w:i/>
          <w:sz w:val="28"/>
          <w:szCs w:val="28"/>
          <w:lang w:val="uk-UA"/>
        </w:rPr>
        <w:t>14. Задача (3 бали)</w:t>
      </w:r>
    </w:p>
    <w:p w:rsidR="008714D6" w:rsidRPr="008714D6" w:rsidRDefault="008714D6" w:rsidP="00991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14D6">
        <w:rPr>
          <w:rFonts w:ascii="Times New Roman" w:hAnsi="Times New Roman" w:cs="Times New Roman"/>
          <w:sz w:val="28"/>
          <w:szCs w:val="28"/>
          <w:lang w:val="uk-UA"/>
        </w:rPr>
        <w:t xml:space="preserve">Гетерозиготний чоловік, з горбинкою на носі, одружився із гомозиготною жінкою з </w:t>
      </w:r>
      <w:r w:rsidR="00991063">
        <w:rPr>
          <w:rFonts w:ascii="Times New Roman" w:hAnsi="Times New Roman" w:cs="Times New Roman"/>
          <w:sz w:val="28"/>
          <w:szCs w:val="28"/>
          <w:lang w:val="uk-UA"/>
        </w:rPr>
        <w:t xml:space="preserve">прямим носом. Ніс з горбинкою </w:t>
      </w:r>
      <w:r w:rsidRPr="008714D6">
        <w:rPr>
          <w:rFonts w:ascii="Times New Roman" w:hAnsi="Times New Roman" w:cs="Times New Roman"/>
          <w:sz w:val="28"/>
          <w:szCs w:val="28"/>
          <w:lang w:val="uk-UA"/>
        </w:rPr>
        <w:t>є домінантною ознакою. Яких нащадків слід очікувати при такому схрещуванні?</w:t>
      </w:r>
    </w:p>
    <w:p w:rsidR="008714D6" w:rsidRPr="00E14501" w:rsidRDefault="008714D6" w:rsidP="00E1450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0632C" w:rsidRPr="0040632C" w:rsidRDefault="00991063" w:rsidP="0040632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6</w:t>
      </w:r>
      <w:r w:rsidR="0040632C" w:rsidRPr="0040632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клас</w:t>
      </w:r>
    </w:p>
    <w:p w:rsidR="0040632C" w:rsidRPr="0040632C" w:rsidRDefault="0040632C" w:rsidP="0040632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Контрольна робота за ІІ семестр</w:t>
      </w:r>
    </w:p>
    <w:p w:rsidR="0040632C" w:rsidRDefault="0040632C" w:rsidP="0040632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40632C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Варіант І</w:t>
      </w:r>
    </w:p>
    <w:p w:rsidR="00991063" w:rsidRPr="0040632C" w:rsidRDefault="00991063" w:rsidP="0040632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</w:p>
    <w:p w:rsidR="0040632C" w:rsidRPr="00380A6C" w:rsidRDefault="0040632C" w:rsidP="00380A6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Тестові завдання з вибором однієї правильної відповіді (0,5 б.)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Генеративний орган квіткових рослин, який</w:t>
      </w:r>
      <w:r w:rsid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забезпечує статеве розмноження, – це …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кореневище    Б)  спорофіт      В) квітка     Г) брунька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Однодомною рослиною є: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огірок    Б) верба    В) тополя     Г) обліпиха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Як може відбуватися самозапилення: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вітром      Б) водою     В) комахами  Г) у середині квітки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Багатонасінним плодом є: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вишня     Б) горіх      В) помідор     Г) персик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Найпоширеніша бура водорість, яка містить баг</w:t>
      </w:r>
      <w:r w:rsidR="00380A6C"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ато поживних речовин для людини, - це …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ламінарія      Б) </w:t>
      </w:r>
      <w:proofErr w:type="spellStart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спірогіра</w:t>
      </w:r>
      <w:proofErr w:type="spellEnd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В) </w:t>
      </w:r>
      <w:proofErr w:type="spellStart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улотрикс</w:t>
      </w:r>
      <w:proofErr w:type="spellEnd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Г) порфіра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Яка корисна копалина утворюється за рахунок мохів: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вапняк       Б) торф        В) кам’яне вугілля        Г) діатоміт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proofErr w:type="spellStart"/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Голонасінною</w:t>
      </w:r>
      <w:proofErr w:type="spellEnd"/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рослиною є: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модрина     Б) яблуня        В) пшениця         Г) вишня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Оберіть культурну рослину, яка належить до овочевих: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квасоля    Б) гречка   В) помідор   Г) слива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Життєва форма у бузини: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дерево       Б) кущ      В) чагарник       Г) трава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Гриб, який є паразитом на картоплі, томатах</w:t>
      </w:r>
      <w:r w:rsid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, – це …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мукор       Б) трутовик        В)  фітофтора      Г)  глива</w:t>
      </w:r>
    </w:p>
    <w:p w:rsidR="0040632C" w:rsidRPr="00380A6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40632C" w:rsidRPr="00380A6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 на встановлення відповідності (1,5 б.)</w:t>
      </w: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Установіть відповідність між органелами рослинної клітини та їхніми функціями:</w:t>
      </w:r>
      <w:r w:rsidRPr="00380A6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А) волоть                          </w:t>
      </w:r>
      <w:r w:rsidR="00380A6C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1 соняшник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Б) головка                         </w:t>
      </w:r>
      <w:r w:rsidR="00380A6C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2 ячмінь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В)  складний колос          </w:t>
      </w:r>
      <w:r w:rsidR="00380A6C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3 конюшина</w:t>
      </w:r>
    </w:p>
    <w:p w:rsidR="0040632C" w:rsidRDefault="0040632C" w:rsidP="00380A6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Г)  кошик                         </w:t>
      </w:r>
      <w:r w:rsidR="00380A6C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4 овес</w:t>
      </w:r>
    </w:p>
    <w:p w:rsidR="00380A6C" w:rsidRPr="00380A6C" w:rsidRDefault="00380A6C" w:rsidP="00380A6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40632C" w:rsidRPr="00380A6C" w:rsidRDefault="0040632C" w:rsidP="00380A6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Установіть відповідність між рослинами та їх екологічною  характеристикою: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</w:t>
      </w:r>
      <w:proofErr w:type="spellStart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світлолюбиві</w:t>
      </w:r>
      <w:proofErr w:type="spellEnd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1. Соняшник, люцерна, кавун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Б) </w:t>
      </w:r>
      <w:proofErr w:type="spellStart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тінелюбиві</w:t>
      </w:r>
      <w:proofErr w:type="spellEnd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2. Сосна, береза, </w:t>
      </w:r>
      <w:r w:rsidR="00380A6C"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кульбаба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В) вологолюбні</w:t>
      </w:r>
      <w:r w:rsidRPr="0040632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</w:t>
      </w: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3. Смерека, мохи, плауни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Г) посухостійкі                4. Чистотіл, розрив-трава, папороті</w:t>
      </w:r>
    </w:p>
    <w:p w:rsidR="0040632C" w:rsidRPr="0040632C" w:rsidRDefault="0040632C" w:rsidP="0040632C">
      <w:pPr>
        <w:spacing w:after="0" w:line="240" w:lineRule="auto"/>
        <w:ind w:left="567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40632C" w:rsidRDefault="0040632C" w:rsidP="0040632C">
      <w:pPr>
        <w:spacing w:after="0" w:line="240" w:lineRule="auto"/>
        <w:ind w:left="567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40632C" w:rsidRDefault="0040632C" w:rsidP="00380A6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Робота з рисунком (2 б.)</w:t>
      </w:r>
    </w:p>
    <w:p w:rsidR="00380A6C" w:rsidRPr="00380A6C" w:rsidRDefault="00380A6C" w:rsidP="00380A6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16"/>
          <w:szCs w:val="16"/>
          <w:lang w:val="uk-UA"/>
        </w:rPr>
      </w:pPr>
    </w:p>
    <w:p w:rsidR="0040632C" w:rsidRPr="00380A6C" w:rsidRDefault="0040632C" w:rsidP="00380A6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Підпишіть назви зображених організмів:</w:t>
      </w:r>
    </w:p>
    <w:tbl>
      <w:tblPr>
        <w:tblStyle w:val="1"/>
        <w:tblW w:w="0" w:type="auto"/>
        <w:tblInd w:w="-5" w:type="dxa"/>
        <w:tblLook w:val="04A0" w:firstRow="1" w:lastRow="0" w:firstColumn="1" w:lastColumn="0" w:noHBand="0" w:noVBand="1"/>
      </w:tblPr>
      <w:tblGrid>
        <w:gridCol w:w="2646"/>
        <w:gridCol w:w="2718"/>
        <w:gridCol w:w="2333"/>
        <w:gridCol w:w="2213"/>
      </w:tblGrid>
      <w:tr w:rsidR="0040632C" w:rsidRPr="0040632C" w:rsidTr="0040632C"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rPr>
                <w:sz w:val="28"/>
                <w:szCs w:val="28"/>
                <w:lang w:val="uk-UA"/>
              </w:rPr>
            </w:pPr>
            <w:r w:rsidRPr="0040632C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AB7F9C4" wp14:editId="64A7FFF8">
                  <wp:extent cx="1914525" cy="1438275"/>
                  <wp:effectExtent l="0" t="0" r="9525" b="9525"/>
                  <wp:docPr id="1" name="Рисунок 2" descr="ÐÐ°ÑÑÐ¸Ð½ÐºÐ¸ Ð¿Ð¾ Ð·Ð°Ð¿ÑÐ¾ÑÑ Ð»Ð¸ÑÐ°Ð¹Ð½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ÐÐ°ÑÑÐ¸Ð½ÐºÐ¸ Ð¿Ð¾ Ð·Ð°Ð¿ÑÐ¾ÑÑ Ð»Ð¸ÑÐ°Ð¹Ð½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rPr>
                <w:sz w:val="28"/>
                <w:szCs w:val="28"/>
                <w:lang w:val="uk-UA"/>
              </w:rPr>
            </w:pPr>
            <w:r w:rsidRPr="0040632C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EF5A7AC" wp14:editId="27AD4D6B">
                  <wp:extent cx="1971675" cy="1476375"/>
                  <wp:effectExtent l="0" t="0" r="9525" b="9525"/>
                  <wp:docPr id="10" name="Рисунок 4" descr="ÐÐ°ÑÑÐ¸Ð½ÐºÐ¸ Ð¿Ð¾ Ð·Ð°Ð¿ÑÐ¾ÑÑ ÑÑÑÑÐ¾Ð²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Ð°ÑÑÐ¸Ð½ÐºÐ¸ Ð¿Ð¾ Ð·Ð°Ð¿ÑÐ¾ÑÑ ÑÑÑÑÐ¾Ð²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rPr>
                <w:sz w:val="28"/>
                <w:szCs w:val="28"/>
                <w:lang w:val="uk-UA"/>
              </w:rPr>
            </w:pPr>
            <w:r w:rsidRPr="0040632C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12E58A8" wp14:editId="23B318D9">
                  <wp:extent cx="1676400" cy="1543050"/>
                  <wp:effectExtent l="0" t="0" r="0" b="0"/>
                  <wp:docPr id="3" name="Рисунок 7" descr="ÐÐ°ÑÑÐ¸Ð½ÐºÐ¸ Ð¿Ð¾ Ð·Ð°Ð¿ÑÐ¾ÑÑ ÐºÐ»Ðµ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Ð°ÑÑÐ¸Ð½ÐºÐ¸ Ð¿Ð¾ Ð·Ð°Ð¿ÑÐ¾ÑÑ ÐºÐ»Ðµ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9" r="10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rPr>
                <w:sz w:val="28"/>
                <w:szCs w:val="28"/>
                <w:lang w:val="uk-UA"/>
              </w:rPr>
            </w:pPr>
            <w:r w:rsidRPr="0040632C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A0C29CF" wp14:editId="62D16E2C">
                  <wp:extent cx="1571625" cy="1571625"/>
                  <wp:effectExtent l="0" t="0" r="9525" b="9525"/>
                  <wp:docPr id="11" name="Рисунок 8" descr="ÐÐ°ÑÑÐ¸Ð½ÐºÐ¸ Ð¿Ð¾ Ð·Ð°Ð¿ÑÐ¾ÑÑ ÑÐ²Ð¾Ñ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ÐÐ°ÑÑÐ¸Ð½ÐºÐ¸ Ð¿Ð¾ Ð·Ð°Ð¿ÑÐ¾ÑÑ ÑÐ²Ð¾Ñ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32C" w:rsidRPr="0040632C" w:rsidTr="0040632C"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40632C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40632C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40632C">
              <w:rPr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40632C">
              <w:rPr>
                <w:b/>
                <w:sz w:val="28"/>
                <w:szCs w:val="28"/>
                <w:lang w:val="uk-UA"/>
              </w:rPr>
              <w:t>Д</w:t>
            </w:r>
          </w:p>
        </w:tc>
      </w:tr>
    </w:tbl>
    <w:p w:rsidR="0040632C" w:rsidRPr="0040632C" w:rsidRDefault="0040632C" w:rsidP="0040632C">
      <w:pPr>
        <w:spacing w:after="0" w:line="240" w:lineRule="auto"/>
        <w:ind w:left="927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0632C" w:rsidRPr="00380A6C" w:rsidRDefault="00380A6C" w:rsidP="00380A6C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Дайте розгорнуту відповідь на з</w:t>
      </w:r>
      <w:r w:rsidR="0040632C"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апитання</w:t>
      </w:r>
      <w:r w:rsidR="0040632C" w:rsidRPr="0040632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="0040632C"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Охарактеризуйте будову грибів. Яке значення мають вони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40632C"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природі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й у</w:t>
      </w:r>
      <w:r w:rsidR="0040632C"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житті людини? Назвіть отруйні гриби та опи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="0040632C"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іть один із них.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(2 б.).</w:t>
      </w:r>
    </w:p>
    <w:p w:rsidR="0040632C" w:rsidRPr="0040632C" w:rsidRDefault="0040632C" w:rsidP="004063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0632C" w:rsidRPr="0040632C" w:rsidRDefault="0040632C" w:rsidP="0040632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b/>
          <w:sz w:val="28"/>
          <w:szCs w:val="28"/>
          <w:lang w:val="uk-UA"/>
        </w:rPr>
        <w:t>6 клас</w:t>
      </w:r>
    </w:p>
    <w:p w:rsidR="0040632C" w:rsidRPr="0040632C" w:rsidRDefault="0040632C" w:rsidP="0040632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Контрольна робота за ІІ семестр</w:t>
      </w:r>
    </w:p>
    <w:p w:rsidR="0040632C" w:rsidRDefault="0040632C" w:rsidP="0040632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40632C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Варіант ІІ</w:t>
      </w:r>
    </w:p>
    <w:p w:rsidR="00380A6C" w:rsidRPr="00380A6C" w:rsidRDefault="00380A6C" w:rsidP="0040632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16"/>
          <w:szCs w:val="16"/>
          <w:u w:val="single"/>
          <w:lang w:val="uk-UA"/>
        </w:rPr>
      </w:pPr>
    </w:p>
    <w:p w:rsidR="0040632C" w:rsidRPr="00380A6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Тестові завдання з вибором однієї правильної відповіді (0,5 б.)</w:t>
      </w:r>
    </w:p>
    <w:p w:rsidR="0040632C" w:rsidRPr="00380A6C" w:rsidRDefault="0040632C" w:rsidP="00380A6C">
      <w:pPr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Частина квітки, у якій відбувається запліднення:</w:t>
      </w:r>
    </w:p>
    <w:p w:rsidR="0040632C" w:rsidRPr="0040632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оцвітина    Б)  квітконіжка     В) маточка    Г) квітколоже.</w:t>
      </w:r>
    </w:p>
    <w:p w:rsidR="0040632C" w:rsidRPr="00380A6C" w:rsidRDefault="0040632C" w:rsidP="00380A6C">
      <w:pPr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Дводомною рослиною є:</w:t>
      </w:r>
    </w:p>
    <w:p w:rsidR="0040632C" w:rsidRPr="0040632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кукурудза     Б) верба      В) огірок      Г) дуб</w:t>
      </w:r>
    </w:p>
    <w:p w:rsidR="0040632C" w:rsidRPr="00380A6C" w:rsidRDefault="0040632C" w:rsidP="00380A6C">
      <w:pPr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Процес злиття чоловічої </w:t>
      </w:r>
      <w:r w:rsid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й</w:t>
      </w: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жіночої клітини називається:</w:t>
      </w:r>
    </w:p>
    <w:p w:rsidR="0040632C" w:rsidRPr="0040632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запилення      Б) схрещування     В) запліднення    Г) брунькування</w:t>
      </w:r>
    </w:p>
    <w:p w:rsidR="0040632C" w:rsidRPr="00380A6C" w:rsidRDefault="0040632C" w:rsidP="00380A6C">
      <w:pPr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Сухий, розкривний плід має:</w:t>
      </w:r>
    </w:p>
    <w:p w:rsidR="0040632C" w:rsidRPr="0040632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горіх     Б) абрикос      В) мак      Г) соняшник</w:t>
      </w:r>
    </w:p>
    <w:p w:rsidR="0040632C" w:rsidRPr="00380A6C" w:rsidRDefault="0040632C" w:rsidP="00380A6C">
      <w:pPr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Органом прикріплення водоростей є:</w:t>
      </w:r>
    </w:p>
    <w:p w:rsidR="0040632C" w:rsidRPr="0040632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корінь      Б) ризоїди         В) кореневище        Г) грибниця</w:t>
      </w:r>
    </w:p>
    <w:p w:rsidR="0040632C" w:rsidRPr="00380A6C" w:rsidRDefault="0040632C" w:rsidP="00380A6C">
      <w:pPr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Укажіть спосіб вегетативного розмноження  папороті:</w:t>
      </w:r>
    </w:p>
    <w:p w:rsidR="0040632C" w:rsidRPr="0040632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кореневищем      Б) вусами       В) цибулинами       Г) листками</w:t>
      </w:r>
    </w:p>
    <w:p w:rsidR="0040632C" w:rsidRPr="00380A6C" w:rsidRDefault="0040632C" w:rsidP="00380A6C">
      <w:pPr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Виберіть ознаку, яка відрізняє покритонасінних рослин від голонасінних:</w:t>
      </w:r>
    </w:p>
    <w:p w:rsidR="0040632C" w:rsidRPr="0040632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є вічнозеленими     Б) насіння захищене        В) є трав’янистими       Г)</w:t>
      </w:r>
      <w:r w:rsidR="00380A6C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розмножуються спорами</w:t>
      </w:r>
    </w:p>
    <w:p w:rsidR="0040632C" w:rsidRPr="00380A6C" w:rsidRDefault="0040632C" w:rsidP="00380A6C">
      <w:pPr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Оберіть культурну рослину, яка належить до зернових:</w:t>
      </w:r>
    </w:p>
    <w:p w:rsidR="0040632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пшениця     Б) квасоля    В) соя  Г) біб</w:t>
      </w:r>
    </w:p>
    <w:p w:rsidR="00380A6C" w:rsidRPr="0040632C" w:rsidRDefault="00380A6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0632C" w:rsidRPr="00380A6C" w:rsidRDefault="0040632C" w:rsidP="00380A6C">
      <w:pPr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 xml:space="preserve">Життєва форма рослин, яка завжди зростає </w:t>
      </w:r>
      <w:r w:rsidR="00380A6C"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в</w:t>
      </w:r>
      <w:r w:rsidRPr="00380A6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найнижчих ярусах лісу:</w:t>
      </w:r>
    </w:p>
    <w:p w:rsidR="0040632C" w:rsidRPr="0040632C" w:rsidRDefault="0040632C" w:rsidP="00380A6C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А) дерева      Б) кущі     В) чагарники      Г) трави</w:t>
      </w:r>
    </w:p>
    <w:p w:rsidR="0040632C" w:rsidRPr="0040632C" w:rsidRDefault="0040632C" w:rsidP="00380A6C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Гриб, з  якого добувають антибіотики: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трутовик       Б) </w:t>
      </w:r>
      <w:proofErr w:type="spellStart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пеніцил</w:t>
      </w:r>
      <w:proofErr w:type="spellEnd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В)  опеньок       Г) мукор</w:t>
      </w:r>
    </w:p>
    <w:p w:rsidR="0040632C" w:rsidRPr="00380A6C" w:rsidRDefault="0040632C" w:rsidP="00380A6C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40632C" w:rsidRPr="00667D8B" w:rsidRDefault="0040632C" w:rsidP="00667D8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67D8B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 на встановлення відповідності (1,5 б.)</w:t>
      </w:r>
    </w:p>
    <w:p w:rsidR="0040632C" w:rsidRPr="00667D8B" w:rsidRDefault="0040632C" w:rsidP="00380A6C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667D8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Установіть відповідність між типом суцвіття та рослиною, якій він характерний:</w:t>
      </w:r>
      <w:r w:rsidRPr="00667D8B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А) кошик                      1. подорожник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Б)  початок                   2. айстра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В)  колос                       3. кукурудза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Г)  зонтик                     4. вишня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</w:t>
      </w:r>
    </w:p>
    <w:p w:rsidR="0040632C" w:rsidRPr="00667D8B" w:rsidRDefault="0040632C" w:rsidP="00380A6C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667D8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Установіть відповідність між грибом і його екологічною характеристикою</w:t>
      </w:r>
      <w:r w:rsidRPr="00667D8B">
        <w:rPr>
          <w:rFonts w:ascii="Times New Roman" w:eastAsia="Calibri" w:hAnsi="Times New Roman" w:cs="Times New Roman"/>
          <w:i/>
          <w:sz w:val="28"/>
          <w:szCs w:val="28"/>
          <w:lang w:val="uk-UA"/>
        </w:rPr>
        <w:t>: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</w:t>
      </w:r>
      <w:proofErr w:type="spellStart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сапротрофи</w:t>
      </w:r>
      <w:proofErr w:type="spellEnd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1. Мукор, </w:t>
      </w:r>
      <w:proofErr w:type="spellStart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аспергіл</w:t>
      </w:r>
      <w:proofErr w:type="spellEnd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пеніцил</w:t>
      </w:r>
      <w:proofErr w:type="spellEnd"/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 цвілеві гриби                       </w:t>
      </w:r>
      <w:r w:rsidR="00667D8B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2. Гнойовик чубатий, </w:t>
      </w:r>
      <w:proofErr w:type="spellStart"/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пеніцил</w:t>
      </w:r>
      <w:proofErr w:type="spellEnd"/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В симбіотичні гриби</w:t>
      </w:r>
      <w:r w:rsidRPr="0040632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</w:t>
      </w: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</w:t>
      </w:r>
      <w:r w:rsidR="00667D8B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3. </w:t>
      </w: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Фітофтора, трутовик, борошниста роса</w:t>
      </w:r>
    </w:p>
    <w:p w:rsidR="0040632C" w:rsidRPr="0040632C" w:rsidRDefault="0040632C" w:rsidP="00380A6C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0632C">
        <w:rPr>
          <w:rFonts w:ascii="Times New Roman" w:eastAsia="Calibri" w:hAnsi="Times New Roman" w:cs="Times New Roman"/>
          <w:sz w:val="28"/>
          <w:szCs w:val="28"/>
          <w:lang w:val="uk-UA"/>
        </w:rPr>
        <w:t>Г  паразити                               4. Підосичник, підберезник</w:t>
      </w:r>
    </w:p>
    <w:p w:rsidR="0040632C" w:rsidRPr="00667D8B" w:rsidRDefault="0040632C" w:rsidP="00380A6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16"/>
          <w:szCs w:val="16"/>
          <w:lang w:val="uk-UA"/>
        </w:rPr>
      </w:pPr>
    </w:p>
    <w:p w:rsidR="0040632C" w:rsidRDefault="0040632C" w:rsidP="00380A6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67D8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Робота з рисунком (2 б.)</w:t>
      </w:r>
    </w:p>
    <w:p w:rsidR="00667D8B" w:rsidRPr="00667D8B" w:rsidRDefault="00667D8B" w:rsidP="00380A6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16"/>
          <w:szCs w:val="16"/>
          <w:lang w:val="uk-UA"/>
        </w:rPr>
      </w:pPr>
    </w:p>
    <w:p w:rsidR="0040632C" w:rsidRPr="00667D8B" w:rsidRDefault="0040632C" w:rsidP="00380A6C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667D8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Підпишіть назви зображених організмів</w:t>
      </w:r>
      <w:r w:rsidR="00667D8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</w:p>
    <w:tbl>
      <w:tblPr>
        <w:tblStyle w:val="1"/>
        <w:tblW w:w="0" w:type="auto"/>
        <w:tblInd w:w="-5" w:type="dxa"/>
        <w:tblLook w:val="04A0" w:firstRow="1" w:lastRow="0" w:firstColumn="1" w:lastColumn="0" w:noHBand="0" w:noVBand="1"/>
      </w:tblPr>
      <w:tblGrid>
        <w:gridCol w:w="2425"/>
        <w:gridCol w:w="2763"/>
        <w:gridCol w:w="2478"/>
        <w:gridCol w:w="2244"/>
      </w:tblGrid>
      <w:tr w:rsidR="0040632C" w:rsidRPr="0040632C" w:rsidTr="0040632C"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rPr>
                <w:sz w:val="28"/>
                <w:szCs w:val="28"/>
                <w:lang w:val="uk-UA"/>
              </w:rPr>
            </w:pPr>
            <w:r w:rsidRPr="0040632C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FAC9894" wp14:editId="349B38EA">
                  <wp:extent cx="1609725" cy="1466850"/>
                  <wp:effectExtent l="0" t="0" r="9525" b="0"/>
                  <wp:docPr id="12" name="Рисунок 9" descr="ÐÐ°ÑÑÐ¸Ð½ÐºÐ¸ Ð¿Ð¾ Ð·Ð°Ð¿ÑÐ¾ÑÑ Ð¿ÑÑÐ¸ÑÑÐ°ÑÑÐ° ÑÐ°Ð¶ÐºÐ° ÐºÑÐºÑÑÑÐ´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ÐÐ°ÑÑÐ¸Ð½ÐºÐ¸ Ð¿Ð¾ Ð·Ð°Ð¿ÑÐ¾ÑÑ Ð¿ÑÑÐ¸ÑÑÐ°ÑÑÐ° ÑÐ°Ð¶ÐºÐ° ÐºÑÐºÑÑÑÐ´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0" r="16600" b="16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rPr>
                <w:sz w:val="28"/>
                <w:szCs w:val="28"/>
                <w:lang w:val="uk-UA"/>
              </w:rPr>
            </w:pPr>
            <w:r w:rsidRPr="0040632C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B66504F" wp14:editId="1B070777">
                  <wp:extent cx="1857375" cy="1390650"/>
                  <wp:effectExtent l="0" t="0" r="9525" b="0"/>
                  <wp:docPr id="13" name="Рисунок 10" descr="ÐÐ°ÑÑÐ¸Ð½ÐºÐ¸ Ð¿Ð¾ Ð·Ð°Ð¿ÑÐ¾ÑÑ Ð¿Ð°Ð¿Ð¾ÑÐ¾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ÐÐ°ÑÑÐ¸Ð½ÐºÐ¸ Ð¿Ð¾ Ð·Ð°Ð¿ÑÐ¾ÑÑ Ð¿Ð°Ð¿Ð¾ÑÐ¾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rPr>
                <w:sz w:val="28"/>
                <w:szCs w:val="28"/>
                <w:lang w:val="uk-UA"/>
              </w:rPr>
            </w:pPr>
            <w:r w:rsidRPr="0040632C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F23F225" wp14:editId="62A436E7">
                  <wp:extent cx="1647825" cy="1447800"/>
                  <wp:effectExtent l="0" t="0" r="9525" b="0"/>
                  <wp:docPr id="14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0" r="11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rPr>
                <w:sz w:val="28"/>
                <w:szCs w:val="28"/>
                <w:lang w:val="uk-UA"/>
              </w:rPr>
            </w:pPr>
            <w:r w:rsidRPr="0040632C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10D2A44" wp14:editId="6AD2199D">
                  <wp:extent cx="1476375" cy="1476375"/>
                  <wp:effectExtent l="0" t="0" r="9525" b="9525"/>
                  <wp:docPr id="8" name="Рисунок 12" descr="70EF30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70EF30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32C" w:rsidRPr="0040632C" w:rsidTr="0040632C"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40632C">
              <w:rPr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40632C">
              <w:rPr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40632C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2C" w:rsidRPr="0040632C" w:rsidRDefault="0040632C" w:rsidP="0040632C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40632C">
              <w:rPr>
                <w:b/>
                <w:sz w:val="28"/>
                <w:szCs w:val="28"/>
                <w:lang w:val="uk-UA"/>
              </w:rPr>
              <w:t>Г</w:t>
            </w:r>
          </w:p>
        </w:tc>
      </w:tr>
    </w:tbl>
    <w:p w:rsidR="0040632C" w:rsidRPr="0040632C" w:rsidRDefault="0040632C" w:rsidP="0040632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667D8B" w:rsidRPr="00D228DB" w:rsidRDefault="00667D8B" w:rsidP="00D228DB">
      <w:pPr>
        <w:pStyle w:val="a5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D228D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Дайте розгорнуту відповідь на запитання</w:t>
      </w:r>
      <w:r w:rsidRPr="00D228D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="0040632C" w:rsidRPr="00D228D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Охарактеризуйте будову грибів. Яке значення мають вони у  природі і житті людини? Назвіть їстівні гриби та </w:t>
      </w:r>
      <w:proofErr w:type="spellStart"/>
      <w:r w:rsidR="0040632C" w:rsidRPr="00D228DB">
        <w:rPr>
          <w:rFonts w:ascii="Times New Roman" w:eastAsia="Calibri" w:hAnsi="Times New Roman" w:cs="Times New Roman"/>
          <w:sz w:val="28"/>
          <w:szCs w:val="28"/>
          <w:lang w:val="uk-UA"/>
        </w:rPr>
        <w:t>опищіть</w:t>
      </w:r>
      <w:proofErr w:type="spellEnd"/>
      <w:r w:rsidR="0040632C" w:rsidRPr="00D228D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один із них.</w:t>
      </w:r>
      <w:r w:rsidRPr="00D228DB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D228D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( 2 б.)</w:t>
      </w:r>
    </w:p>
    <w:p w:rsidR="00D228DB" w:rsidRPr="0040632C" w:rsidRDefault="00D228DB" w:rsidP="00667D8B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D4EBB" w:rsidRPr="00D228DB" w:rsidRDefault="00D228DB" w:rsidP="00D228DB">
      <w:pPr>
        <w:pStyle w:val="2094"/>
        <w:spacing w:before="0" w:beforeAutospacing="0" w:after="0" w:afterAutospacing="0"/>
        <w:ind w:left="360"/>
        <w:jc w:val="center"/>
        <w:rPr>
          <w:b/>
          <w:bCs/>
          <w:i/>
          <w:color w:val="000000"/>
          <w:sz w:val="28"/>
          <w:szCs w:val="28"/>
          <w:lang w:val="uk-UA"/>
        </w:rPr>
      </w:pPr>
      <w:r w:rsidRPr="00D228DB">
        <w:rPr>
          <w:b/>
          <w:bCs/>
          <w:i/>
          <w:color w:val="000000"/>
          <w:sz w:val="28"/>
          <w:szCs w:val="28"/>
          <w:lang w:val="ru-RU"/>
        </w:rPr>
        <w:t>3</w:t>
      </w:r>
      <w:r>
        <w:rPr>
          <w:b/>
          <w:bCs/>
          <w:color w:val="000000"/>
          <w:sz w:val="28"/>
          <w:szCs w:val="28"/>
          <w:lang w:val="ru-RU"/>
        </w:rPr>
        <w:t xml:space="preserve">. </w:t>
      </w:r>
      <w:r w:rsidRPr="00D228DB">
        <w:rPr>
          <w:b/>
          <w:bCs/>
          <w:i/>
          <w:color w:val="000000"/>
          <w:sz w:val="28"/>
          <w:szCs w:val="28"/>
          <w:lang w:val="uk-UA"/>
        </w:rPr>
        <w:t>Корисні</w:t>
      </w:r>
      <w:r w:rsidR="00561672" w:rsidRPr="00D228DB">
        <w:rPr>
          <w:b/>
          <w:bCs/>
          <w:i/>
          <w:color w:val="000000"/>
          <w:sz w:val="28"/>
          <w:szCs w:val="28"/>
          <w:lang w:val="uk-UA"/>
        </w:rPr>
        <w:t xml:space="preserve"> джерел</w:t>
      </w:r>
      <w:r w:rsidRPr="00D228DB">
        <w:rPr>
          <w:b/>
          <w:bCs/>
          <w:i/>
          <w:color w:val="000000"/>
          <w:sz w:val="28"/>
          <w:szCs w:val="28"/>
          <w:lang w:val="uk-UA"/>
        </w:rPr>
        <w:t xml:space="preserve">а та </w:t>
      </w:r>
      <w:proofErr w:type="spellStart"/>
      <w:r w:rsidRPr="00D228DB">
        <w:rPr>
          <w:b/>
          <w:bCs/>
          <w:i/>
          <w:color w:val="000000"/>
          <w:sz w:val="28"/>
          <w:szCs w:val="28"/>
          <w:lang w:val="uk-UA"/>
        </w:rPr>
        <w:t>онлайн-</w:t>
      </w:r>
      <w:r w:rsidR="00561672" w:rsidRPr="00D228DB">
        <w:rPr>
          <w:b/>
          <w:bCs/>
          <w:i/>
          <w:color w:val="000000"/>
          <w:sz w:val="28"/>
          <w:szCs w:val="28"/>
          <w:lang w:val="uk-UA"/>
        </w:rPr>
        <w:t>платформ</w:t>
      </w:r>
      <w:r w:rsidRPr="00D228DB">
        <w:rPr>
          <w:b/>
          <w:bCs/>
          <w:i/>
          <w:color w:val="000000"/>
          <w:sz w:val="28"/>
          <w:szCs w:val="28"/>
          <w:lang w:val="uk-UA"/>
        </w:rPr>
        <w:t>и</w:t>
      </w:r>
      <w:proofErr w:type="spellEnd"/>
      <w:r w:rsidR="00561672" w:rsidRPr="00D228DB">
        <w:rPr>
          <w:b/>
          <w:bCs/>
          <w:i/>
          <w:color w:val="000000"/>
          <w:sz w:val="28"/>
          <w:szCs w:val="28"/>
          <w:lang w:val="uk-UA"/>
        </w:rPr>
        <w:t xml:space="preserve"> на допомогу педагогам в орган</w:t>
      </w:r>
      <w:r w:rsidRPr="00D228DB">
        <w:rPr>
          <w:b/>
          <w:bCs/>
          <w:i/>
          <w:color w:val="000000"/>
          <w:sz w:val="28"/>
          <w:szCs w:val="28"/>
          <w:lang w:val="uk-UA"/>
        </w:rPr>
        <w:t>ізації дистанційного оцінювання</w:t>
      </w:r>
    </w:p>
    <w:p w:rsidR="00D228DB" w:rsidRPr="00D228DB" w:rsidRDefault="00D228DB" w:rsidP="00D228DB">
      <w:pPr>
        <w:pStyle w:val="2094"/>
        <w:spacing w:before="0" w:beforeAutospacing="0" w:after="0" w:afterAutospacing="0"/>
        <w:ind w:left="360"/>
        <w:rPr>
          <w:b/>
          <w:bCs/>
          <w:color w:val="000000"/>
          <w:sz w:val="16"/>
          <w:szCs w:val="16"/>
          <w:lang w:val="ru-RU"/>
        </w:rPr>
      </w:pPr>
    </w:p>
    <w:p w:rsidR="001833DB" w:rsidRDefault="00561672" w:rsidP="00D228D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Окрім тих платформ, які вже розглядались вище, для організації дистанційного оцінювання можна використовувати:</w:t>
      </w:r>
    </w:p>
    <w:p w:rsidR="007B734D" w:rsidRPr="00561672" w:rsidRDefault="00561672" w:rsidP="00D228DB">
      <w:pPr>
        <w:pStyle w:val="a5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228DB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Moodle</w:t>
      </w:r>
      <w:proofErr w:type="spellEnd"/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– безкоштовна відкрита система управління дистанційним навчанням. Дозволяє використовувати широкий набір інструментів для освітньої взаємодії вчителя, учнів та адміністрації закладу </w:t>
      </w:r>
      <w:r w:rsidR="00D228DB">
        <w:rPr>
          <w:rFonts w:ascii="Times New Roman" w:hAnsi="Times New Roman" w:cs="Times New Roman"/>
          <w:sz w:val="28"/>
          <w:szCs w:val="28"/>
          <w:lang w:val="uk-UA"/>
        </w:rPr>
        <w:t>освіти. Зокрема, дає можливість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представляти навчальний матеріал у різних форматах (текст, презентація, відеоматеріал, </w:t>
      </w:r>
      <w:proofErr w:type="spellStart"/>
      <w:r w:rsidRPr="00561672">
        <w:rPr>
          <w:rFonts w:ascii="Times New Roman" w:hAnsi="Times New Roman" w:cs="Times New Roman"/>
          <w:sz w:val="28"/>
          <w:szCs w:val="28"/>
          <w:lang w:val="uk-UA"/>
        </w:rPr>
        <w:t>веб</w:t>
      </w:r>
      <w:r w:rsidR="00D228D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>сторінка</w:t>
      </w:r>
      <w:proofErr w:type="spellEnd"/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; урок як сукупність </w:t>
      </w:r>
      <w:proofErr w:type="spellStart"/>
      <w:r w:rsidRPr="00561672">
        <w:rPr>
          <w:rFonts w:ascii="Times New Roman" w:hAnsi="Times New Roman" w:cs="Times New Roman"/>
          <w:sz w:val="28"/>
          <w:szCs w:val="28"/>
          <w:lang w:val="uk-UA"/>
        </w:rPr>
        <w:t>веб</w:t>
      </w:r>
      <w:r w:rsidR="00D228D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>сторінок</w:t>
      </w:r>
      <w:proofErr w:type="spellEnd"/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із можливим проміжним виконанням тестових завдань); здійснювати тестування та опитування школярів із використанням запитань закритого (множинний вибір правильної відповіді та співставлення) і відкритого типу;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734D" w:rsidRPr="00561672">
        <w:rPr>
          <w:rFonts w:ascii="Times New Roman" w:hAnsi="Times New Roman" w:cs="Times New Roman"/>
          <w:sz w:val="28"/>
          <w:szCs w:val="28"/>
          <w:lang w:val="uk-UA"/>
        </w:rPr>
        <w:t>виконувати завдання з можливістю пересилати відповідні файли.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734D"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система має широкий спектр інструментів моніторингу навчальної діяльності </w:t>
      </w:r>
      <w:r w:rsidR="00DD70FD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="007B734D"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D70FD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7B734D" w:rsidRPr="00561672">
        <w:rPr>
          <w:rFonts w:ascii="Times New Roman" w:hAnsi="Times New Roman" w:cs="Times New Roman"/>
          <w:sz w:val="28"/>
          <w:szCs w:val="28"/>
          <w:lang w:val="uk-UA"/>
        </w:rPr>
        <w:t>, щодо загального часу роботи учня з конкретним навчальним курсом, відповідними темами або складовими е</w:t>
      </w:r>
      <w:r w:rsidR="00DD70FD">
        <w:rPr>
          <w:rFonts w:ascii="Times New Roman" w:hAnsi="Times New Roman" w:cs="Times New Roman"/>
          <w:sz w:val="28"/>
          <w:szCs w:val="28"/>
          <w:lang w:val="uk-UA"/>
        </w:rPr>
        <w:t>лементами навчального матеріалу</w:t>
      </w:r>
      <w:r w:rsidR="007B734D" w:rsidRPr="0056167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734D" w:rsidRPr="00561672" w:rsidRDefault="007B734D" w:rsidP="00D228DB">
      <w:pPr>
        <w:pStyle w:val="a5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70F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Хмарні сервіси (Office365, </w:t>
      </w:r>
      <w:proofErr w:type="spellStart"/>
      <w:r w:rsidRPr="00DD70FD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DD70FD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для спільної роботи учнів та вчителя.</w:t>
      </w:r>
      <w:r w:rsidR="005616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Хмарний сервіс </w:t>
      </w:r>
      <w:r w:rsidRPr="00DD70FD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Google-диск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надає можливості створювати багатофункціональне середовище</w:t>
      </w:r>
      <w:r w:rsidR="00DD70FD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користувачів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, продуктивне та зручне для учнів </w:t>
      </w:r>
      <w:r w:rsidR="00DD70F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вчителів, для обміну файлами, структурування і збереження їх в одному місці.</w:t>
      </w:r>
    </w:p>
    <w:p w:rsidR="007B734D" w:rsidRPr="00561672" w:rsidRDefault="007B734D" w:rsidP="00D228DB">
      <w:pPr>
        <w:pStyle w:val="a5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70FD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Google-форма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. Можна збирати відповіді </w:t>
      </w:r>
      <w:r w:rsidR="00DD70FD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і потім проводити автоматичне оцінювання результатів тестування.</w:t>
      </w:r>
    </w:p>
    <w:p w:rsidR="007B734D" w:rsidRPr="00561672" w:rsidRDefault="007B734D" w:rsidP="00D228DB">
      <w:pPr>
        <w:pStyle w:val="a5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70FD">
        <w:rPr>
          <w:rFonts w:ascii="Times New Roman" w:hAnsi="Times New Roman" w:cs="Times New Roman"/>
          <w:b/>
          <w:i/>
          <w:sz w:val="28"/>
          <w:szCs w:val="28"/>
          <w:lang w:val="uk-UA"/>
        </w:rPr>
        <w:t>Classtime</w:t>
      </w:r>
      <w:proofErr w:type="spellEnd"/>
      <w:r w:rsidRPr="00561672">
        <w:rPr>
          <w:rFonts w:ascii="Times New Roman" w:hAnsi="Times New Roman" w:cs="Times New Roman"/>
          <w:sz w:val="28"/>
          <w:szCs w:val="28"/>
          <w:lang w:val="uk-UA"/>
        </w:rPr>
        <w:t>. Є бібліотека ресурсів, але є і можливість створювати запитання</w:t>
      </w:r>
      <w:r w:rsidR="00DD70FD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734D" w:rsidRDefault="007B734D" w:rsidP="00D228DB">
      <w:pPr>
        <w:pStyle w:val="a5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70FD">
        <w:rPr>
          <w:rFonts w:ascii="Times New Roman" w:hAnsi="Times New Roman" w:cs="Times New Roman"/>
          <w:b/>
          <w:i/>
          <w:sz w:val="28"/>
          <w:szCs w:val="28"/>
          <w:lang w:val="uk-UA"/>
        </w:rPr>
        <w:t>Learningapps</w:t>
      </w:r>
      <w:proofErr w:type="spellEnd"/>
      <w:r w:rsidRPr="00DD70FD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Дозволяє створювати вправи різних типів на різні теми або користуватися готовими.</w:t>
      </w:r>
    </w:p>
    <w:p w:rsidR="00561672" w:rsidRPr="00561672" w:rsidRDefault="00561672" w:rsidP="00D228D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70FD">
        <w:rPr>
          <w:rFonts w:ascii="Times New Roman" w:hAnsi="Times New Roman" w:cs="Times New Roman"/>
          <w:b/>
          <w:sz w:val="28"/>
          <w:szCs w:val="28"/>
          <w:lang w:val="uk-UA"/>
        </w:rPr>
        <w:t>Міні-проєкти</w:t>
      </w:r>
      <w:proofErr w:type="spellEnd"/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, створені учнями, а також виконання </w:t>
      </w:r>
      <w:r w:rsidRPr="00DD70FD">
        <w:rPr>
          <w:rFonts w:ascii="Times New Roman" w:hAnsi="Times New Roman" w:cs="Times New Roman"/>
          <w:b/>
          <w:sz w:val="28"/>
          <w:szCs w:val="28"/>
          <w:lang w:val="uk-UA"/>
        </w:rPr>
        <w:t>інтерактивних самостійних завдань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, про які йшлося вище, мають бути оцінені, незважаючи на умови навчання (дистанційні чи очні). Тому </w:t>
      </w:r>
      <w:r w:rsidRPr="00DD70FD">
        <w:rPr>
          <w:rFonts w:ascii="Times New Roman" w:hAnsi="Times New Roman" w:cs="Times New Roman"/>
          <w:b/>
          <w:sz w:val="28"/>
          <w:szCs w:val="28"/>
          <w:lang w:val="uk-UA"/>
        </w:rPr>
        <w:t>звертаємо увагу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на те, що форма представлення результатів </w:t>
      </w:r>
      <w:proofErr w:type="spellStart"/>
      <w:r w:rsidRPr="00561672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може бути </w:t>
      </w:r>
      <w:r w:rsidRPr="00DD70FD">
        <w:rPr>
          <w:rFonts w:ascii="Times New Roman" w:hAnsi="Times New Roman" w:cs="Times New Roman"/>
          <w:sz w:val="28"/>
          <w:szCs w:val="28"/>
          <w:u w:val="single"/>
          <w:lang w:val="uk-UA"/>
        </w:rPr>
        <w:t>різною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: у вигляді </w:t>
      </w:r>
      <w:r w:rsidRPr="00DD70FD">
        <w:rPr>
          <w:rFonts w:ascii="Times New Roman" w:hAnsi="Times New Roman" w:cs="Times New Roman"/>
          <w:i/>
          <w:sz w:val="28"/>
          <w:szCs w:val="28"/>
          <w:lang w:val="uk-UA"/>
        </w:rPr>
        <w:t>повідомлень, презентації, виготовлення буклетів, планшетів, альбомів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:rsidR="007B734D" w:rsidRPr="00561672" w:rsidRDefault="007B734D" w:rsidP="00D228D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672">
        <w:rPr>
          <w:rFonts w:ascii="Times New Roman" w:hAnsi="Times New Roman" w:cs="Times New Roman"/>
          <w:sz w:val="28"/>
          <w:szCs w:val="28"/>
          <w:lang w:val="uk-UA"/>
        </w:rPr>
        <w:t>Оскільки на сьогодні не розроблена єдина система оцінювання за дистанційною формою навчання, можна користуватися тими засобами, які комфортні для всіх учасників освітнього процесу.</w:t>
      </w:r>
    </w:p>
    <w:p w:rsidR="004E687A" w:rsidRDefault="007B734D" w:rsidP="00D228D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70FD">
        <w:rPr>
          <w:rFonts w:ascii="Times New Roman" w:hAnsi="Times New Roman" w:cs="Times New Roman"/>
          <w:b/>
          <w:sz w:val="28"/>
          <w:szCs w:val="28"/>
          <w:lang w:val="uk-UA"/>
        </w:rPr>
        <w:t>Важливо: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70F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отрібно не лише збирати зворотний зв’язок </w:t>
      </w:r>
      <w:r w:rsidR="00DD70FD">
        <w:rPr>
          <w:rFonts w:ascii="Times New Roman" w:hAnsi="Times New Roman" w:cs="Times New Roman"/>
          <w:sz w:val="28"/>
          <w:szCs w:val="28"/>
          <w:lang w:val="uk-UA"/>
        </w:rPr>
        <w:t>від учнів, а й надавати їм свій –</w:t>
      </w:r>
      <w:r w:rsidRPr="00561672">
        <w:rPr>
          <w:rFonts w:ascii="Times New Roman" w:hAnsi="Times New Roman" w:cs="Times New Roman"/>
          <w:sz w:val="28"/>
          <w:szCs w:val="28"/>
          <w:lang w:val="uk-UA"/>
        </w:rPr>
        <w:t xml:space="preserve"> що виконано добре, над чим варто попрацювати, де найближча зона розвитку учня чи учениці. Намагайтесь надавати дітям більше підтримки, ніж критики, вони й так страждають від соціальної ізоляції та вимушеного перебування вдома.</w:t>
      </w:r>
    </w:p>
    <w:p w:rsidR="00D228DB" w:rsidRPr="00D228DB" w:rsidRDefault="00D228DB" w:rsidP="00D228D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D228DB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Звертаємо увагу!</w:t>
      </w:r>
      <w:r w:rsidRPr="00D228D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Відповідно листа Міністерства освіти і науки України від 16.04.2020 №1/9-213 «Щодо проведення підсумкового оцінювання та організованого завершення 2019-2020 навчального року» закладам загальної середньої освіти рекомендовано організувати на початку 2020/2021 навчального року проведення вхідного оцінювання з метою діагностування рівня навчальних досягнень учнів за попередній рік та планування подальшої роботи із систематизації, узагальнення та закріплення навчального матеріалу, що вивчався учнями дистанційно. Передбачити у календарно-тематичному плануванні на 2020/2021 навчальний рік </w:t>
      </w:r>
      <w:r w:rsidRPr="00D228D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суттєве збільшення навчального часу на узагальнення та закріплення навчального матеріалу за попередній рік.</w:t>
      </w:r>
    </w:p>
    <w:p w:rsidR="00D228DB" w:rsidRPr="00D228DB" w:rsidRDefault="00D228DB" w:rsidP="00D22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228DB" w:rsidRPr="00D228DB" w:rsidRDefault="00D228DB" w:rsidP="00D22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228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Шановні вчителі! Питання та побажання можна направити за електронною адресою: center_ekspert@ukr.net</w:t>
      </w:r>
    </w:p>
    <w:p w:rsidR="00561672" w:rsidRPr="00561672" w:rsidRDefault="00561672" w:rsidP="00D228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61672" w:rsidRPr="0056167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35E53"/>
    <w:multiLevelType w:val="hybridMultilevel"/>
    <w:tmpl w:val="E7AEA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E5CB8"/>
    <w:multiLevelType w:val="multilevel"/>
    <w:tmpl w:val="CCF0A0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">
    <w:nsid w:val="172F2DC8"/>
    <w:multiLevelType w:val="multilevel"/>
    <w:tmpl w:val="03BA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18062B"/>
    <w:multiLevelType w:val="multilevel"/>
    <w:tmpl w:val="CCF0A0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>
    <w:nsid w:val="2BC427D6"/>
    <w:multiLevelType w:val="hybridMultilevel"/>
    <w:tmpl w:val="C6428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56083"/>
    <w:multiLevelType w:val="hybridMultilevel"/>
    <w:tmpl w:val="9DF8D308"/>
    <w:lvl w:ilvl="0" w:tplc="0422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52C151B"/>
    <w:multiLevelType w:val="hybridMultilevel"/>
    <w:tmpl w:val="B50ACDF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56D4556"/>
    <w:multiLevelType w:val="hybridMultilevel"/>
    <w:tmpl w:val="AF84C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50AE0"/>
    <w:multiLevelType w:val="multilevel"/>
    <w:tmpl w:val="13E6DE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35AF3D56"/>
    <w:multiLevelType w:val="hybridMultilevel"/>
    <w:tmpl w:val="1C58AE6E"/>
    <w:lvl w:ilvl="0" w:tplc="32BCCB4E">
      <w:start w:val="1"/>
      <w:numFmt w:val="decimal"/>
      <w:lvlText w:val="%1."/>
      <w:lvlJc w:val="left"/>
      <w:pPr>
        <w:ind w:left="1070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94F5CDD"/>
    <w:multiLevelType w:val="multilevel"/>
    <w:tmpl w:val="4828A1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Calibri"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Calibri"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eastAsia="Calibri"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Calibri"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eastAsia="Calibri"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eastAsia="Calibri"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eastAsia="Calibri"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eastAsia="Calibri" w:hint="default"/>
        <w:b w:val="0"/>
        <w:i w:val="0"/>
      </w:rPr>
    </w:lvl>
  </w:abstractNum>
  <w:abstractNum w:abstractNumId="11">
    <w:nsid w:val="4412319F"/>
    <w:multiLevelType w:val="multilevel"/>
    <w:tmpl w:val="EB8A96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3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4C2917D9"/>
    <w:multiLevelType w:val="hybridMultilevel"/>
    <w:tmpl w:val="B6962508"/>
    <w:lvl w:ilvl="0" w:tplc="729EB3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5FA1DE3"/>
    <w:multiLevelType w:val="hybridMultilevel"/>
    <w:tmpl w:val="C0B44708"/>
    <w:lvl w:ilvl="0" w:tplc="F3640E34">
      <w:start w:val="1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3CB1D1B"/>
    <w:multiLevelType w:val="hybridMultilevel"/>
    <w:tmpl w:val="09321B64"/>
    <w:lvl w:ilvl="0" w:tplc="153859C2">
      <w:start w:val="1"/>
      <w:numFmt w:val="decimal"/>
      <w:lvlText w:val="%1."/>
      <w:lvlJc w:val="left"/>
      <w:pPr>
        <w:ind w:left="1353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A5D1CFF"/>
    <w:multiLevelType w:val="multilevel"/>
    <w:tmpl w:val="CCF0A0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6">
    <w:nsid w:val="7C174D0F"/>
    <w:multiLevelType w:val="hybridMultilevel"/>
    <w:tmpl w:val="2C2CF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5"/>
  </w:num>
  <w:num w:numId="10">
    <w:abstractNumId w:val="3"/>
  </w:num>
  <w:num w:numId="11">
    <w:abstractNumId w:val="14"/>
  </w:num>
  <w:num w:numId="12">
    <w:abstractNumId w:val="13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0"/>
  </w:num>
  <w:num w:numId="17">
    <w:abstractNumId w:val="8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C51"/>
    <w:rsid w:val="00110E9F"/>
    <w:rsid w:val="001740B1"/>
    <w:rsid w:val="001833DB"/>
    <w:rsid w:val="00281C51"/>
    <w:rsid w:val="00374528"/>
    <w:rsid w:val="00380A6C"/>
    <w:rsid w:val="003D4EBB"/>
    <w:rsid w:val="003D5528"/>
    <w:rsid w:val="0040632C"/>
    <w:rsid w:val="00464401"/>
    <w:rsid w:val="004E687A"/>
    <w:rsid w:val="00561672"/>
    <w:rsid w:val="005E1135"/>
    <w:rsid w:val="00601C19"/>
    <w:rsid w:val="006239EE"/>
    <w:rsid w:val="00667D8B"/>
    <w:rsid w:val="006D422F"/>
    <w:rsid w:val="006D5644"/>
    <w:rsid w:val="007841E6"/>
    <w:rsid w:val="007B734D"/>
    <w:rsid w:val="008714D6"/>
    <w:rsid w:val="008E6C35"/>
    <w:rsid w:val="00983872"/>
    <w:rsid w:val="00991063"/>
    <w:rsid w:val="00AF1492"/>
    <w:rsid w:val="00BE0BAE"/>
    <w:rsid w:val="00C87083"/>
    <w:rsid w:val="00C946CD"/>
    <w:rsid w:val="00D228DB"/>
    <w:rsid w:val="00D77BE4"/>
    <w:rsid w:val="00DD70FD"/>
    <w:rsid w:val="00E14501"/>
    <w:rsid w:val="00ED45B5"/>
    <w:rsid w:val="00ED5B63"/>
    <w:rsid w:val="00EE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708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E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data">
    <w:name w:val="docdata"/>
    <w:aliases w:val="docy,v5,2527,baiaagaaboqcaaadgagaaaumcaaaaaaaaaaaaaaaaaaaaaaaaaaaaaaaaaaaaaaaaaaaaaaaaaaaaaaaaaaaaaaaaaaaaaaaaaaaaaaaaaaaaaaaaaaaaaaaaaaaaaaaaaaaaaaaaaaaaaaaaaaaaaaaaaaaaaaaaaaaaaaaaaaaaaaaaaaaaaaaaaaaaaaaaaaaaaaaaaaaaaaaaaaaaaaaaaaaaaaaaaaaaaaa"/>
    <w:basedOn w:val="a0"/>
    <w:rsid w:val="00983872"/>
  </w:style>
  <w:style w:type="paragraph" w:customStyle="1" w:styleId="2001">
    <w:name w:val="2001"/>
    <w:aliases w:val="baiaagaaboqcaaadcgyaaauybgaaaaaaaaaaaaaaaaaaaaaaaaaaaaaaaaaaaaaaaaaaaaaaaaaaaaaaaaaaaaaaaaaaaaaaaaaaaaaaaaaaaaaaaaaaaaaaaaaaaaaaaaaaaaaaaaaaaaaaaaaaaaaaaaaaaaaaaaaaaaaaaaaaaaaaaaaaaaaaaaaaaaaaaaaaaaaaaaaaaaaaaaaaaaaaaaaaaaaaaaaaaaaa"/>
    <w:basedOn w:val="a"/>
    <w:rsid w:val="00601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94">
    <w:name w:val="2094"/>
    <w:aliases w:val="baiaagaaboqcaaadzwyaaav1bgaaaaaaaaaaaaaaaaaaaaaaaaaaaaaaaaaaaaaaaaaaaaaaaaaaaaaaaaaaaaaaaaaaaaaaaaaaaaaaaaaaaaaaaaaaaaaaaaaaaaaaaaaaaaaaaaaaaaaaaaaaaaaaaaaaaaaaaaaaaaaaaaaaaaaaaaaaaaaaaaaaaaaaaaaaaaaaaaaaaaaaaaaaaaaaaaaaaaaaaaaaaaaa"/>
    <w:basedOn w:val="a"/>
    <w:rsid w:val="00623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833DB"/>
    <w:pPr>
      <w:ind w:left="720"/>
      <w:contextualSpacing/>
    </w:pPr>
  </w:style>
  <w:style w:type="table" w:styleId="a6">
    <w:name w:val="Table Grid"/>
    <w:basedOn w:val="a1"/>
    <w:uiPriority w:val="39"/>
    <w:rsid w:val="00E14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39"/>
    <w:rsid w:val="0040632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7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4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708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E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data">
    <w:name w:val="docdata"/>
    <w:aliases w:val="docy,v5,2527,baiaagaaboqcaaadgagaaaumcaaaaaaaaaaaaaaaaaaaaaaaaaaaaaaaaaaaaaaaaaaaaaaaaaaaaaaaaaaaaaaaaaaaaaaaaaaaaaaaaaaaaaaaaaaaaaaaaaaaaaaaaaaaaaaaaaaaaaaaaaaaaaaaaaaaaaaaaaaaaaaaaaaaaaaaaaaaaaaaaaaaaaaaaaaaaaaaaaaaaaaaaaaaaaaaaaaaaaaaaaaaaaaa"/>
    <w:basedOn w:val="a0"/>
    <w:rsid w:val="00983872"/>
  </w:style>
  <w:style w:type="paragraph" w:customStyle="1" w:styleId="2001">
    <w:name w:val="2001"/>
    <w:aliases w:val="baiaagaaboqcaaadcgyaaauybgaaaaaaaaaaaaaaaaaaaaaaaaaaaaaaaaaaaaaaaaaaaaaaaaaaaaaaaaaaaaaaaaaaaaaaaaaaaaaaaaaaaaaaaaaaaaaaaaaaaaaaaaaaaaaaaaaaaaaaaaaaaaaaaaaaaaaaaaaaaaaaaaaaaaaaaaaaaaaaaaaaaaaaaaaaaaaaaaaaaaaaaaaaaaaaaaaaaaaaaaaaaaaa"/>
    <w:basedOn w:val="a"/>
    <w:rsid w:val="00601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94">
    <w:name w:val="2094"/>
    <w:aliases w:val="baiaagaaboqcaaadzwyaaav1bgaaaaaaaaaaaaaaaaaaaaaaaaaaaaaaaaaaaaaaaaaaaaaaaaaaaaaaaaaaaaaaaaaaaaaaaaaaaaaaaaaaaaaaaaaaaaaaaaaaaaaaaaaaaaaaaaaaaaaaaaaaaaaaaaaaaaaaaaaaaaaaaaaaaaaaaaaaaaaaaaaaaaaaaaaaaaaaaaaaaaaaaaaaaaaaaaaaaaaaaaaaaaaa"/>
    <w:basedOn w:val="a"/>
    <w:rsid w:val="00623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833DB"/>
    <w:pPr>
      <w:ind w:left="720"/>
      <w:contextualSpacing/>
    </w:pPr>
  </w:style>
  <w:style w:type="table" w:styleId="a6">
    <w:name w:val="Table Grid"/>
    <w:basedOn w:val="a1"/>
    <w:uiPriority w:val="39"/>
    <w:rsid w:val="00E14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39"/>
    <w:rsid w:val="0040632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7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4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434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2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4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43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5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0390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1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74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54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1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41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9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2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620AA-E845-4A6D-A54A-E7B8B4DB4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16</Pages>
  <Words>15746</Words>
  <Characters>8976</Characters>
  <Application>Microsoft Office Word</Application>
  <DocSecurity>0</DocSecurity>
  <Lines>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5</cp:revision>
  <dcterms:created xsi:type="dcterms:W3CDTF">2020-05-07T09:29:00Z</dcterms:created>
  <dcterms:modified xsi:type="dcterms:W3CDTF">2020-05-11T19:08:00Z</dcterms:modified>
</cp:coreProperties>
</file>