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73" w:rsidRPr="002B573E" w:rsidRDefault="007C6073" w:rsidP="002B5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3E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  <w:r w:rsidRPr="002B573E">
        <w:rPr>
          <w:rFonts w:ascii="Times New Roman" w:hAnsi="Times New Roman" w:cs="Times New Roman"/>
          <w:b/>
          <w:sz w:val="28"/>
          <w:szCs w:val="28"/>
          <w:u w:val="single"/>
        </w:rPr>
        <w:t>вчителям економіки</w:t>
      </w:r>
      <w:r w:rsidRPr="002B573E">
        <w:rPr>
          <w:rFonts w:ascii="Times New Roman" w:hAnsi="Times New Roman" w:cs="Times New Roman"/>
          <w:b/>
          <w:sz w:val="28"/>
          <w:szCs w:val="28"/>
        </w:rPr>
        <w:t xml:space="preserve"> щодо організації дистанційного навчання в умовах карантину учнів 10–11 класів</w:t>
      </w:r>
    </w:p>
    <w:p w:rsidR="007C6073" w:rsidRPr="002B573E" w:rsidRDefault="007C6073" w:rsidP="002B573E">
      <w:pPr>
        <w:spacing w:before="120" w:after="0" w:line="24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2B573E">
        <w:rPr>
          <w:rFonts w:ascii="Times New Roman" w:hAnsi="Times New Roman" w:cs="Times New Roman"/>
          <w:i/>
          <w:sz w:val="28"/>
          <w:szCs w:val="28"/>
        </w:rPr>
        <w:t>Носик Н.Д</w:t>
      </w:r>
      <w:r w:rsidRPr="007C6073">
        <w:rPr>
          <w:rFonts w:ascii="Times New Roman" w:hAnsi="Times New Roman" w:cs="Times New Roman"/>
          <w:i/>
          <w:sz w:val="28"/>
          <w:szCs w:val="28"/>
        </w:rPr>
        <w:t xml:space="preserve">., методист </w:t>
      </w:r>
      <w:r w:rsidRPr="007C6073">
        <w:rPr>
          <w:rFonts w:ascii="Times New Roman" w:hAnsi="Times New Roman" w:cs="Times New Roman"/>
          <w:i/>
          <w:sz w:val="28"/>
          <w:szCs w:val="28"/>
        </w:rPr>
        <w:br/>
        <w:t>Центру методич</w:t>
      </w:r>
      <w:r w:rsidRPr="002B573E">
        <w:rPr>
          <w:rFonts w:ascii="Times New Roman" w:hAnsi="Times New Roman" w:cs="Times New Roman"/>
          <w:i/>
          <w:sz w:val="28"/>
          <w:szCs w:val="28"/>
        </w:rPr>
        <w:t xml:space="preserve">ної та аналітичної роботи </w:t>
      </w:r>
      <w:r w:rsidRPr="002B573E">
        <w:rPr>
          <w:rFonts w:ascii="Times New Roman" w:hAnsi="Times New Roman" w:cs="Times New Roman"/>
          <w:i/>
          <w:sz w:val="28"/>
          <w:szCs w:val="28"/>
        </w:rPr>
        <w:br/>
        <w:t>КВНЗ </w:t>
      </w:r>
      <w:r w:rsidRPr="007C6073">
        <w:rPr>
          <w:rFonts w:ascii="Times New Roman" w:hAnsi="Times New Roman" w:cs="Times New Roman"/>
          <w:i/>
          <w:sz w:val="28"/>
          <w:szCs w:val="28"/>
        </w:rPr>
        <w:t xml:space="preserve">«Харківська академія неперервної освіти», </w:t>
      </w:r>
      <w:r w:rsidRPr="007C6073">
        <w:rPr>
          <w:rFonts w:ascii="Times New Roman" w:hAnsi="Times New Roman" w:cs="Times New Roman"/>
          <w:i/>
          <w:sz w:val="28"/>
          <w:szCs w:val="28"/>
        </w:rPr>
        <w:br/>
        <w:t xml:space="preserve">магістр </w:t>
      </w:r>
    </w:p>
    <w:p w:rsidR="007C6073" w:rsidRPr="007C6073" w:rsidRDefault="007C6073" w:rsidP="002B573E">
      <w:pPr>
        <w:spacing w:before="120" w:after="0" w:line="24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573E">
        <w:rPr>
          <w:rFonts w:ascii="Times New Roman" w:hAnsi="Times New Roman" w:cs="Times New Roman"/>
          <w:i/>
          <w:sz w:val="28"/>
          <w:szCs w:val="28"/>
        </w:rPr>
        <w:t>Китиченко</w:t>
      </w:r>
      <w:proofErr w:type="spellEnd"/>
      <w:r w:rsidRPr="002B573E">
        <w:rPr>
          <w:rFonts w:ascii="Times New Roman" w:hAnsi="Times New Roman" w:cs="Times New Roman"/>
          <w:i/>
          <w:sz w:val="28"/>
          <w:szCs w:val="28"/>
        </w:rPr>
        <w:t xml:space="preserve"> С.О., старший викладач </w:t>
      </w:r>
      <w:r w:rsidRPr="002B573E">
        <w:rPr>
          <w:rFonts w:ascii="Times New Roman" w:hAnsi="Times New Roman" w:cs="Times New Roman"/>
          <w:i/>
          <w:sz w:val="28"/>
          <w:szCs w:val="28"/>
        </w:rPr>
        <w:br/>
        <w:t>кафедри соціально-гуманітарної освіти КВНЗ </w:t>
      </w:r>
      <w:r w:rsidRPr="007C6073">
        <w:rPr>
          <w:rFonts w:ascii="Times New Roman" w:hAnsi="Times New Roman" w:cs="Times New Roman"/>
          <w:i/>
          <w:sz w:val="28"/>
          <w:szCs w:val="28"/>
        </w:rPr>
        <w:t>«Харківська академі</w:t>
      </w:r>
      <w:r w:rsidRPr="002B573E">
        <w:rPr>
          <w:rFonts w:ascii="Times New Roman" w:hAnsi="Times New Roman" w:cs="Times New Roman"/>
          <w:i/>
          <w:sz w:val="28"/>
          <w:szCs w:val="28"/>
        </w:rPr>
        <w:t xml:space="preserve">я неперервної освіти», </w:t>
      </w:r>
      <w:r w:rsidRPr="002B573E">
        <w:rPr>
          <w:rFonts w:ascii="Times New Roman" w:hAnsi="Times New Roman" w:cs="Times New Roman"/>
          <w:i/>
          <w:sz w:val="28"/>
          <w:szCs w:val="28"/>
        </w:rPr>
        <w:br/>
        <w:t>магістр</w:t>
      </w:r>
    </w:p>
    <w:p w:rsidR="00EC7427" w:rsidRPr="002B573E" w:rsidRDefault="00EC7427" w:rsidP="002B573E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392" w:rsidRPr="00D3283F" w:rsidRDefault="00204392" w:rsidP="002B5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83F">
        <w:rPr>
          <w:rFonts w:ascii="Times New Roman" w:hAnsi="Times New Roman" w:cs="Times New Roman"/>
          <w:b/>
          <w:i/>
          <w:sz w:val="32"/>
          <w:szCs w:val="32"/>
        </w:rPr>
        <w:t>1. Організаційний аспект дистанційного навчання економіки</w:t>
      </w:r>
    </w:p>
    <w:p w:rsidR="00DE7D6B" w:rsidRDefault="00996B72" w:rsidP="002B573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мало кого треба переконувати у важливості економічних знань у житті людини. Процес економічної освіти не зводиться тільки до</w:t>
      </w:r>
      <w:r w:rsidR="007C6073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отримання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економічних знань. Суть економічного навчання і виховання полягає в надбанні навичок економічного мислення, виробленні самодисципліни, усвідомленні необхідності самоорганізації. </w:t>
      </w:r>
    </w:p>
    <w:p w:rsidR="00996B72" w:rsidRPr="002B573E" w:rsidRDefault="00996B72" w:rsidP="002B573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</w:t>
      </w:r>
      <w:r w:rsidR="0029206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виховання підростаючого покоління потрібно </w:t>
      </w:r>
      <w:r w:rsidR="0029206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здійснювати, зважаючи на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реальн</w:t>
      </w:r>
      <w:r w:rsidR="0029206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</w:t>
      </w:r>
      <w:r w:rsidR="0029206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2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сучасного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життя. </w:t>
      </w:r>
      <w:r w:rsidR="00AB0546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Зараз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такою вимогою стала необхідність </w:t>
      </w:r>
      <w:r w:rsidR="00DE7D6B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швидко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перейти на дистанційне навчання. </w:t>
      </w:r>
    </w:p>
    <w:p w:rsidR="00CF7DAA" w:rsidRPr="00DE7D6B" w:rsidRDefault="00CF7DAA" w:rsidP="002B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Інструм</w:t>
      </w:r>
      <w:r w:rsidR="00996B7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ентів для організації навчання у віддаленому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(дистанційно</w:t>
      </w:r>
      <w:r w:rsidR="00996B7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996B7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режимі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досить багато, але не менш важливим є питання методичного супроводу, тобто </w:t>
      </w:r>
      <w:r w:rsidRPr="00DE7D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 максимально ефективно вик</w:t>
      </w:r>
      <w:r w:rsidR="009E2582" w:rsidRPr="00DE7D6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ористовувати наявні технології. </w:t>
      </w:r>
    </w:p>
    <w:p w:rsidR="006A0661" w:rsidRPr="002B573E" w:rsidRDefault="002B0F98" w:rsidP="002B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</w:pPr>
      <w:r w:rsidRPr="002B573E">
        <w:rPr>
          <w:rFonts w:ascii="Times New Roman" w:hAnsi="Times New Roman" w:cs="Times New Roman"/>
          <w:sz w:val="28"/>
          <w:szCs w:val="28"/>
        </w:rPr>
        <w:t>Особливості о</w:t>
      </w:r>
      <w:r w:rsidR="009E2582" w:rsidRPr="002B573E">
        <w:rPr>
          <w:rFonts w:ascii="Times New Roman" w:hAnsi="Times New Roman" w:cs="Times New Roman"/>
          <w:sz w:val="28"/>
          <w:szCs w:val="28"/>
        </w:rPr>
        <w:t>рганізаці</w:t>
      </w:r>
      <w:r w:rsidRPr="002B573E">
        <w:rPr>
          <w:rFonts w:ascii="Times New Roman" w:hAnsi="Times New Roman" w:cs="Times New Roman"/>
          <w:sz w:val="28"/>
          <w:szCs w:val="28"/>
        </w:rPr>
        <w:t>ї</w:t>
      </w:r>
      <w:r w:rsidR="009E2582" w:rsidRPr="002B573E">
        <w:rPr>
          <w:rFonts w:ascii="Times New Roman" w:hAnsi="Times New Roman" w:cs="Times New Roman"/>
          <w:sz w:val="28"/>
          <w:szCs w:val="28"/>
        </w:rPr>
        <w:t xml:space="preserve"> дистанційного навчання </w:t>
      </w:r>
      <w:r w:rsidR="00996B72"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буд</w:t>
      </w:r>
      <w:r w:rsidR="00CD4BD1"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уть</w:t>
      </w:r>
      <w:r w:rsidR="00996B72"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залежати від кожно</w:t>
      </w:r>
      <w:r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го</w:t>
      </w:r>
      <w:r w:rsidR="00CF7DAA"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конкретно</w:t>
      </w:r>
      <w:r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го закладу освіти</w:t>
      </w:r>
      <w:r w:rsidR="00CF7DAA"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2920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й</w:t>
      </w:r>
      <w:r w:rsidR="00CF7DAA"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конкретного </w:t>
      </w:r>
      <w:r w:rsidRPr="002B5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педагога</w:t>
      </w:r>
      <w:r w:rsidR="009E258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наскільки вони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зможуть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гнучко </w:t>
      </w:r>
      <w:r w:rsidR="0029206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швидко перебудувати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 освітнього процесу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наскільки в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вчителів є якісний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 до мережі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нтернет і наскільки вони вміють ним користуватися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, чи є в наявності відповідні технічні засоби (комп’ютер або ноутбук, планшет, смартфон)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85CC1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</w:t>
      </w:r>
      <w:r w:rsidR="00CD4BD1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дистанційне навчання – це не</w:t>
      </w:r>
      <w:r w:rsidR="00CF7DAA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написати </w:t>
      </w:r>
      <w:r w:rsidR="008753AD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E2582" w:rsidRPr="002B573E">
        <w:rPr>
          <w:rFonts w:ascii="Times New Roman" w:hAnsi="Times New Roman" w:cs="Times New Roman"/>
          <w:sz w:val="28"/>
          <w:szCs w:val="28"/>
        </w:rPr>
        <w:t xml:space="preserve">sms-повідомлення чи надіслати </w:t>
      </w:r>
      <w:r w:rsidR="009E258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9E258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Viber</w:t>
      </w:r>
      <w:proofErr w:type="spellEnd"/>
      <w:r w:rsidR="002459D4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2459D4" w:rsidRPr="002B573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Telegram</w:t>
      </w:r>
      <w:r w:rsidR="009E258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текст</w:t>
      </w:r>
      <w:r w:rsidR="0029206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E2582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2F4D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«</w:t>
      </w:r>
      <w:r w:rsidR="00CF7DAA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прочитати в підручнику </w:t>
      </w:r>
      <w:r w:rsidR="009E2582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сторінки</w:t>
      </w:r>
      <w:r w:rsidR="00CF7DAA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9E2582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6</w:t>
      </w:r>
      <w:r w:rsidR="002920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7–</w:t>
      </w:r>
      <w:r w:rsidR="009E2582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8</w:t>
      </w:r>
      <w:r w:rsidR="00CF7DAA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9, відповісти на запитання</w:t>
      </w:r>
      <w:r w:rsidR="00CD4BD1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після параграфа</w:t>
      </w:r>
      <w:r w:rsidR="00CF7DAA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922F4D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і виконати вправи 5</w:t>
      </w:r>
      <w:r w:rsidR="002920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–</w:t>
      </w:r>
      <w:r w:rsidR="00922F4D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15»</w:t>
      </w:r>
      <w:r w:rsidR="00CF7DAA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.</w:t>
      </w:r>
      <w:r w:rsidR="006A0661" w:rsidRPr="002B57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6A0661" w:rsidRPr="002B57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Не варто вдаватися </w:t>
      </w:r>
      <w:r w:rsidR="002920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й</w:t>
      </w:r>
      <w:r w:rsidR="006A0661" w:rsidRPr="002B57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до інших крайнощів: хаотично </w:t>
      </w:r>
      <w:r w:rsidR="002920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використовувати</w:t>
      </w:r>
      <w:r w:rsidR="006A0661" w:rsidRPr="002B57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8753AD" w:rsidRPr="002B57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безліч </w:t>
      </w:r>
      <w:r w:rsidR="006A0661" w:rsidRPr="002B57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посилан</w:t>
      </w:r>
      <w:r w:rsidR="008753AD" w:rsidRPr="002B57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ь</w:t>
      </w:r>
      <w:r w:rsidR="006A0661" w:rsidRPr="002B57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на відео з </w:t>
      </w:r>
      <w:proofErr w:type="spellStart"/>
      <w:r w:rsidR="006A0661" w:rsidRPr="002B573E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="006A0661" w:rsidRPr="002B573E">
        <w:rPr>
          <w:rFonts w:ascii="Times New Roman" w:hAnsi="Times New Roman" w:cs="Times New Roman"/>
          <w:color w:val="000000"/>
          <w:sz w:val="28"/>
          <w:szCs w:val="28"/>
        </w:rPr>
        <w:t xml:space="preserve">, статті на різних сайтах. Педагог має </w:t>
      </w:r>
      <w:r w:rsidR="002166D3">
        <w:rPr>
          <w:rFonts w:ascii="Times New Roman" w:hAnsi="Times New Roman" w:cs="Times New Roman"/>
          <w:color w:val="000000"/>
          <w:sz w:val="28"/>
          <w:szCs w:val="28"/>
        </w:rPr>
        <w:t>окреслити</w:t>
      </w:r>
      <w:r w:rsidR="006A0661" w:rsidRPr="002B573E">
        <w:rPr>
          <w:rFonts w:ascii="Times New Roman" w:hAnsi="Times New Roman" w:cs="Times New Roman"/>
          <w:color w:val="000000"/>
          <w:sz w:val="28"/>
          <w:szCs w:val="28"/>
        </w:rPr>
        <w:t xml:space="preserve"> чіткі інструкції що</w:t>
      </w:r>
      <w:r w:rsidR="002166D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6A0661" w:rsidRPr="002B573E">
        <w:rPr>
          <w:rFonts w:ascii="Times New Roman" w:hAnsi="Times New Roman" w:cs="Times New Roman"/>
          <w:color w:val="000000"/>
          <w:sz w:val="28"/>
          <w:szCs w:val="28"/>
        </w:rPr>
        <w:t xml:space="preserve"> роб</w:t>
      </w:r>
      <w:r w:rsidR="002166D3">
        <w:rPr>
          <w:rFonts w:ascii="Times New Roman" w:hAnsi="Times New Roman" w:cs="Times New Roman"/>
          <w:color w:val="000000"/>
          <w:sz w:val="28"/>
          <w:szCs w:val="28"/>
        </w:rPr>
        <w:t>оти</w:t>
      </w:r>
      <w:r w:rsidR="006A0661" w:rsidRPr="002B573E">
        <w:rPr>
          <w:rFonts w:ascii="Times New Roman" w:hAnsi="Times New Roman" w:cs="Times New Roman"/>
          <w:color w:val="000000"/>
          <w:sz w:val="28"/>
          <w:szCs w:val="28"/>
        </w:rPr>
        <w:t xml:space="preserve"> з тими матеріалами, які надаються для опрацювання. </w:t>
      </w:r>
    </w:p>
    <w:p w:rsidR="007C1D0E" w:rsidRPr="002B573E" w:rsidRDefault="00922F4D" w:rsidP="002B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3E">
        <w:rPr>
          <w:rFonts w:ascii="Times New Roman" w:hAnsi="Times New Roman" w:cs="Times New Roman"/>
          <w:sz w:val="28"/>
          <w:szCs w:val="28"/>
        </w:rPr>
        <w:t xml:space="preserve">Кожен учитель має сам обрати доступну </w:t>
      </w:r>
      <w:r w:rsidR="00DE7D6B">
        <w:rPr>
          <w:rFonts w:ascii="Times New Roman" w:hAnsi="Times New Roman" w:cs="Times New Roman"/>
          <w:sz w:val="28"/>
          <w:szCs w:val="28"/>
        </w:rPr>
        <w:t xml:space="preserve">школярам серед різних </w:t>
      </w:r>
      <w:r w:rsidRPr="00DE7D6B">
        <w:rPr>
          <w:rFonts w:ascii="Times New Roman" w:hAnsi="Times New Roman" w:cs="Times New Roman"/>
          <w:i/>
          <w:sz w:val="28"/>
          <w:szCs w:val="28"/>
        </w:rPr>
        <w:t>форму проведення дистанційних занять</w:t>
      </w:r>
      <w:r w:rsidRPr="002B573E">
        <w:rPr>
          <w:rFonts w:ascii="Times New Roman" w:hAnsi="Times New Roman" w:cs="Times New Roman"/>
          <w:sz w:val="28"/>
          <w:szCs w:val="28"/>
        </w:rPr>
        <w:t xml:space="preserve">: розміщувати матеріали на сайтах закладів освіти, у </w:t>
      </w:r>
      <w:r w:rsidR="008753AD" w:rsidRPr="002B573E">
        <w:rPr>
          <w:rFonts w:ascii="Times New Roman" w:hAnsi="Times New Roman" w:cs="Times New Roman"/>
          <w:sz w:val="28"/>
          <w:szCs w:val="28"/>
        </w:rPr>
        <w:t xml:space="preserve">власних </w:t>
      </w:r>
      <w:r w:rsidRPr="002B573E">
        <w:rPr>
          <w:rFonts w:ascii="Times New Roman" w:hAnsi="Times New Roman" w:cs="Times New Roman"/>
          <w:sz w:val="28"/>
          <w:szCs w:val="28"/>
        </w:rPr>
        <w:t xml:space="preserve">блогах, </w:t>
      </w:r>
      <w:r w:rsidR="000009F6" w:rsidRPr="002B573E">
        <w:rPr>
          <w:rFonts w:ascii="Times New Roman" w:hAnsi="Times New Roman" w:cs="Times New Roman"/>
          <w:sz w:val="28"/>
          <w:szCs w:val="28"/>
        </w:rPr>
        <w:t>за</w:t>
      </w:r>
      <w:r w:rsidRPr="002B573E">
        <w:rPr>
          <w:rFonts w:ascii="Times New Roman" w:hAnsi="Times New Roman" w:cs="Times New Roman"/>
          <w:sz w:val="28"/>
          <w:szCs w:val="28"/>
        </w:rPr>
        <w:t>сто</w:t>
      </w:r>
      <w:r w:rsidR="000009F6" w:rsidRPr="002B573E">
        <w:rPr>
          <w:rFonts w:ascii="Times New Roman" w:hAnsi="Times New Roman" w:cs="Times New Roman"/>
          <w:sz w:val="28"/>
          <w:szCs w:val="28"/>
        </w:rPr>
        <w:t>со</w:t>
      </w:r>
      <w:r w:rsidRPr="002B573E">
        <w:rPr>
          <w:rFonts w:ascii="Times New Roman" w:hAnsi="Times New Roman" w:cs="Times New Roman"/>
          <w:sz w:val="28"/>
          <w:szCs w:val="28"/>
        </w:rPr>
        <w:t xml:space="preserve">вувати електронні освітні платформи, надсилати завдання через електронну пошту, соціальні мережі, мобільні додатки </w:t>
      </w:r>
      <w:r w:rsidR="000009F6" w:rsidRPr="002B573E">
        <w:rPr>
          <w:rFonts w:ascii="Times New Roman" w:hAnsi="Times New Roman" w:cs="Times New Roman"/>
          <w:sz w:val="28"/>
          <w:szCs w:val="28"/>
        </w:rPr>
        <w:t xml:space="preserve">або використовувати комбінацію </w:t>
      </w:r>
      <w:r w:rsidR="002166D3">
        <w:rPr>
          <w:rFonts w:ascii="Times New Roman" w:hAnsi="Times New Roman" w:cs="Times New Roman"/>
          <w:sz w:val="28"/>
          <w:szCs w:val="28"/>
        </w:rPr>
        <w:t>в</w:t>
      </w:r>
      <w:r w:rsidR="000009F6" w:rsidRPr="002B573E">
        <w:rPr>
          <w:rFonts w:ascii="Times New Roman" w:hAnsi="Times New Roman" w:cs="Times New Roman"/>
          <w:sz w:val="28"/>
          <w:szCs w:val="28"/>
        </w:rPr>
        <w:t>сіх цих можливостей.</w:t>
      </w:r>
    </w:p>
    <w:p w:rsidR="00B3596F" w:rsidRPr="002B573E" w:rsidRDefault="002459D4" w:rsidP="002B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73E">
        <w:rPr>
          <w:rFonts w:ascii="Times New Roman" w:hAnsi="Times New Roman" w:cs="Times New Roman"/>
          <w:sz w:val="28"/>
          <w:szCs w:val="28"/>
        </w:rPr>
        <w:lastRenderedPageBreak/>
        <w:t xml:space="preserve">У більшості випадків саме зараз навичку дистанційного навчання в учнів доведеться формувати з нуля. </w:t>
      </w:r>
      <w:r w:rsidRPr="00BD020D">
        <w:rPr>
          <w:rFonts w:ascii="Times New Roman" w:hAnsi="Times New Roman" w:cs="Times New Roman"/>
          <w:b/>
          <w:i/>
          <w:sz w:val="28"/>
          <w:szCs w:val="28"/>
        </w:rPr>
        <w:t xml:space="preserve">Дуже важливо виробити режим дистанційної </w:t>
      </w:r>
      <w:r w:rsidR="002166D3" w:rsidRPr="00BD020D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r w:rsidRPr="002B573E">
        <w:rPr>
          <w:rFonts w:ascii="Times New Roman" w:hAnsi="Times New Roman" w:cs="Times New Roman"/>
          <w:sz w:val="28"/>
          <w:szCs w:val="28"/>
        </w:rPr>
        <w:t xml:space="preserve">, домовитися про </w:t>
      </w:r>
      <w:proofErr w:type="spellStart"/>
      <w:r w:rsidRPr="002B573E">
        <w:rPr>
          <w:rFonts w:ascii="Times New Roman" w:hAnsi="Times New Roman" w:cs="Times New Roman"/>
          <w:sz w:val="28"/>
          <w:szCs w:val="28"/>
        </w:rPr>
        <w:t>дедлайни</w:t>
      </w:r>
      <w:proofErr w:type="spellEnd"/>
      <w:r w:rsidRPr="002B573E">
        <w:rPr>
          <w:rFonts w:ascii="Times New Roman" w:hAnsi="Times New Roman" w:cs="Times New Roman"/>
          <w:sz w:val="28"/>
          <w:szCs w:val="28"/>
        </w:rPr>
        <w:t xml:space="preserve"> та намагатися дотримуватись їх. Після виконання завдання учень обов’язково має отримати зворотний зв’язок.</w:t>
      </w:r>
      <w:r w:rsidR="00B3596F" w:rsidRPr="002B573E">
        <w:rPr>
          <w:rFonts w:ascii="Times New Roman" w:hAnsi="Times New Roman" w:cs="Times New Roman"/>
          <w:sz w:val="28"/>
          <w:szCs w:val="28"/>
        </w:rPr>
        <w:t xml:space="preserve"> </w:t>
      </w:r>
      <w:r w:rsidR="008753AD" w:rsidRPr="002B573E">
        <w:rPr>
          <w:rFonts w:ascii="Times New Roman" w:hAnsi="Times New Roman" w:cs="Times New Roman"/>
          <w:sz w:val="28"/>
          <w:szCs w:val="28"/>
        </w:rPr>
        <w:br/>
      </w:r>
      <w:r w:rsidR="00B3596F" w:rsidRPr="002B573E">
        <w:rPr>
          <w:rFonts w:ascii="Times New Roman" w:hAnsi="Times New Roman" w:cs="Times New Roman"/>
          <w:sz w:val="28"/>
          <w:szCs w:val="28"/>
        </w:rPr>
        <w:t xml:space="preserve">І взагалі, </w:t>
      </w:r>
      <w:r w:rsidR="00B3596F" w:rsidRPr="002B573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166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воротний зв’язок від у</w:t>
      </w:r>
      <w:r w:rsidR="00B3596F" w:rsidRPr="002B57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чителя – це ключовий елемент дистанційного навчання</w:t>
      </w:r>
      <w:r w:rsidR="00B3596F" w:rsidRPr="002B5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D020D" w:rsidRDefault="00BD020D" w:rsidP="002B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20D" w:rsidRDefault="002F38BC" w:rsidP="002B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73E">
        <w:rPr>
          <w:rFonts w:ascii="Times New Roman" w:hAnsi="Times New Roman" w:cs="Times New Roman"/>
          <w:sz w:val="28"/>
          <w:szCs w:val="28"/>
          <w:shd w:val="clear" w:color="auto" w:fill="FFFFFF"/>
        </w:rPr>
        <w:t>Якщо адміністрацією закладу загальної середньої освіти не розроблений чіткий розк</w:t>
      </w:r>
      <w:r w:rsidR="002166D3">
        <w:rPr>
          <w:rFonts w:ascii="Times New Roman" w:hAnsi="Times New Roman" w:cs="Times New Roman"/>
          <w:sz w:val="28"/>
          <w:szCs w:val="28"/>
          <w:shd w:val="clear" w:color="auto" w:fill="FFFFFF"/>
        </w:rPr>
        <w:t>лад дистанційного навчання для в</w:t>
      </w:r>
      <w:r w:rsidRPr="002B5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сіх класів, учитель має встановити свої правила </w:t>
      </w:r>
      <w:r w:rsidR="002166D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B5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озвучити їх здобувачам освіти. </w:t>
      </w:r>
    </w:p>
    <w:p w:rsidR="002F38BC" w:rsidRDefault="002F38BC" w:rsidP="002B573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</w:pPr>
      <w:r w:rsidRPr="002B573E">
        <w:rPr>
          <w:rFonts w:ascii="Times New Roman" w:hAnsi="Times New Roman" w:cs="Times New Roman"/>
          <w:color w:val="1A1A1A"/>
          <w:sz w:val="28"/>
          <w:szCs w:val="28"/>
        </w:rPr>
        <w:t>Також педагог має визначити, коли учні можуть попрацювати сам</w:t>
      </w:r>
      <w:r w:rsidR="00BD020D">
        <w:rPr>
          <w:rFonts w:ascii="Times New Roman" w:hAnsi="Times New Roman" w:cs="Times New Roman"/>
          <w:color w:val="1A1A1A"/>
          <w:sz w:val="28"/>
          <w:szCs w:val="28"/>
        </w:rPr>
        <w:t>остійно</w:t>
      </w:r>
      <w:r w:rsidRPr="002B573E">
        <w:rPr>
          <w:rFonts w:ascii="Times New Roman" w:hAnsi="Times New Roman" w:cs="Times New Roman"/>
          <w:color w:val="1A1A1A"/>
          <w:sz w:val="28"/>
          <w:szCs w:val="28"/>
        </w:rPr>
        <w:t xml:space="preserve">, вивчивши тематичний теоретичний матеріал, а коли </w:t>
      </w:r>
      <w:r w:rsidR="002166D3">
        <w:rPr>
          <w:rFonts w:ascii="Times New Roman" w:hAnsi="Times New Roman" w:cs="Times New Roman"/>
          <w:color w:val="1A1A1A"/>
          <w:sz w:val="28"/>
          <w:szCs w:val="28"/>
        </w:rPr>
        <w:t>складнішу</w:t>
      </w:r>
      <w:r w:rsidR="002166D3" w:rsidRPr="002B573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2B573E">
        <w:rPr>
          <w:rFonts w:ascii="Times New Roman" w:hAnsi="Times New Roman" w:cs="Times New Roman"/>
          <w:color w:val="1A1A1A"/>
          <w:sz w:val="28"/>
          <w:szCs w:val="28"/>
        </w:rPr>
        <w:t>тем</w:t>
      </w:r>
      <w:r w:rsidR="002166D3">
        <w:rPr>
          <w:rFonts w:ascii="Times New Roman" w:hAnsi="Times New Roman" w:cs="Times New Roman"/>
          <w:color w:val="1A1A1A"/>
          <w:sz w:val="28"/>
          <w:szCs w:val="28"/>
        </w:rPr>
        <w:t>у</w:t>
      </w:r>
      <w:r w:rsidRPr="002B573E">
        <w:rPr>
          <w:rFonts w:ascii="Times New Roman" w:hAnsi="Times New Roman" w:cs="Times New Roman"/>
          <w:color w:val="1A1A1A"/>
          <w:sz w:val="28"/>
          <w:szCs w:val="28"/>
        </w:rPr>
        <w:t xml:space="preserve"> потрібно пояснити. </w:t>
      </w:r>
      <w:r w:rsidR="00F407B1" w:rsidRPr="002B573E">
        <w:rPr>
          <w:rFonts w:ascii="Times New Roman" w:hAnsi="Times New Roman" w:cs="Times New Roman"/>
          <w:color w:val="1A1A1A"/>
          <w:sz w:val="28"/>
          <w:szCs w:val="28"/>
        </w:rPr>
        <w:t xml:space="preserve">Якщо запланований учителем формат роботи потребує спеціального програмного забезпечення, реєстрації на якихось сайтах або інших дій, які раніше не виконувались, необхідно дати учням </w:t>
      </w:r>
      <w:r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>чіткі інструкції</w:t>
      </w:r>
      <w:r w:rsidR="00BD020D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>,</w:t>
      </w:r>
      <w:r w:rsidR="00CD4BD1"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 що робити</w:t>
      </w:r>
      <w:r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. </w:t>
      </w:r>
      <w:r w:rsidR="00F407B1"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Можна </w:t>
      </w:r>
      <w:r w:rsidR="002166D3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>в</w:t>
      </w:r>
      <w:r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 </w:t>
      </w:r>
      <w:r w:rsidR="00F407B1"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програмі </w:t>
      </w:r>
      <w:r w:rsidR="00F407B1"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lang w:val="en-US"/>
        </w:rPr>
        <w:t>Word</w:t>
      </w:r>
      <w:r w:rsidR="00F407B1"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 описати </w:t>
      </w:r>
      <w:r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зі </w:t>
      </w:r>
      <w:r w:rsidR="002166D3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>«</w:t>
      </w:r>
      <w:proofErr w:type="spellStart"/>
      <w:r w:rsidR="002166D3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>скрінами</w:t>
      </w:r>
      <w:proofErr w:type="spellEnd"/>
      <w:r w:rsidR="002166D3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>»</w:t>
      </w:r>
      <w:r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, куди зайти </w:t>
      </w:r>
      <w:r w:rsidR="002166D3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>й</w:t>
      </w:r>
      <w:r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 що на</w:t>
      </w:r>
      <w:r w:rsidR="00F407B1" w:rsidRPr="002B573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</w:rPr>
        <w:t xml:space="preserve">тиснути, які завдання виконати. Також </w:t>
      </w:r>
      <w:r w:rsidR="00F407B1" w:rsidRPr="00BD020D">
        <w:rPr>
          <w:rStyle w:val="a4"/>
          <w:rFonts w:ascii="Times New Roman" w:hAnsi="Times New Roman" w:cs="Times New Roman"/>
          <w:b w:val="0"/>
          <w:i/>
          <w:color w:val="1A1A1A"/>
          <w:sz w:val="28"/>
          <w:szCs w:val="28"/>
          <w:bdr w:val="none" w:sz="0" w:space="0" w:color="auto" w:frame="1"/>
        </w:rPr>
        <w:t xml:space="preserve">можливо записати детальну покрокову </w:t>
      </w:r>
      <w:proofErr w:type="spellStart"/>
      <w:r w:rsidR="00F407B1" w:rsidRPr="00BD020D">
        <w:rPr>
          <w:rStyle w:val="a4"/>
          <w:rFonts w:ascii="Times New Roman" w:hAnsi="Times New Roman" w:cs="Times New Roman"/>
          <w:b w:val="0"/>
          <w:i/>
          <w:color w:val="1A1A1A"/>
          <w:sz w:val="28"/>
          <w:szCs w:val="28"/>
          <w:bdr w:val="none" w:sz="0" w:space="0" w:color="auto" w:frame="1"/>
        </w:rPr>
        <w:t>відеоінстру</w:t>
      </w:r>
      <w:r w:rsidR="002166D3" w:rsidRPr="00BD020D">
        <w:rPr>
          <w:rStyle w:val="a4"/>
          <w:rFonts w:ascii="Times New Roman" w:hAnsi="Times New Roman" w:cs="Times New Roman"/>
          <w:b w:val="0"/>
          <w:i/>
          <w:color w:val="1A1A1A"/>
          <w:sz w:val="28"/>
          <w:szCs w:val="28"/>
          <w:bdr w:val="none" w:sz="0" w:space="0" w:color="auto" w:frame="1"/>
        </w:rPr>
        <w:t>к</w:t>
      </w:r>
      <w:r w:rsidR="00F407B1" w:rsidRPr="00BD020D">
        <w:rPr>
          <w:rStyle w:val="a4"/>
          <w:rFonts w:ascii="Times New Roman" w:hAnsi="Times New Roman" w:cs="Times New Roman"/>
          <w:b w:val="0"/>
          <w:i/>
          <w:color w:val="1A1A1A"/>
          <w:sz w:val="28"/>
          <w:szCs w:val="28"/>
          <w:bdr w:val="none" w:sz="0" w:space="0" w:color="auto" w:frame="1"/>
        </w:rPr>
        <w:t>цію</w:t>
      </w:r>
      <w:proofErr w:type="spellEnd"/>
      <w:r w:rsidR="00F407B1" w:rsidRPr="00BD020D">
        <w:rPr>
          <w:rStyle w:val="a4"/>
          <w:rFonts w:ascii="Times New Roman" w:hAnsi="Times New Roman" w:cs="Times New Roman"/>
          <w:b w:val="0"/>
          <w:i/>
          <w:color w:val="1A1A1A"/>
          <w:sz w:val="28"/>
          <w:szCs w:val="28"/>
          <w:bdr w:val="none" w:sz="0" w:space="0" w:color="auto" w:frame="1"/>
        </w:rPr>
        <w:t>.</w:t>
      </w:r>
    </w:p>
    <w:p w:rsidR="00BD020D" w:rsidRDefault="00BD020D" w:rsidP="0070400F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0400F" w:rsidRDefault="002B573E" w:rsidP="0070400F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573E">
        <w:rPr>
          <w:sz w:val="28"/>
          <w:szCs w:val="28"/>
        </w:rPr>
        <w:t xml:space="preserve">Окремо слід сказати про організацію дистанційного навчання із використанням </w:t>
      </w:r>
      <w:r w:rsidRPr="00500993">
        <w:rPr>
          <w:b/>
          <w:i/>
          <w:sz w:val="28"/>
          <w:szCs w:val="28"/>
        </w:rPr>
        <w:t>онлайн-платформ</w:t>
      </w:r>
      <w:r w:rsidRPr="002B573E">
        <w:rPr>
          <w:sz w:val="28"/>
          <w:szCs w:val="28"/>
        </w:rPr>
        <w:t xml:space="preserve">. Є </w:t>
      </w:r>
      <w:r w:rsidR="00C73F6B">
        <w:rPr>
          <w:sz w:val="28"/>
          <w:szCs w:val="28"/>
        </w:rPr>
        <w:t>значна кількість</w:t>
      </w:r>
      <w:r w:rsidRPr="002B573E">
        <w:rPr>
          <w:sz w:val="28"/>
          <w:szCs w:val="28"/>
        </w:rPr>
        <w:t xml:space="preserve"> безкоштовних платформ, які можна адаптувати під потреби конкретної школи</w:t>
      </w:r>
      <w:r w:rsidR="00C73F6B">
        <w:rPr>
          <w:sz w:val="28"/>
          <w:szCs w:val="28"/>
        </w:rPr>
        <w:t xml:space="preserve"> або класу</w:t>
      </w:r>
      <w:r w:rsidRPr="002B573E">
        <w:rPr>
          <w:sz w:val="28"/>
          <w:szCs w:val="28"/>
        </w:rPr>
        <w:t xml:space="preserve"> </w:t>
      </w:r>
      <w:r w:rsidRPr="002166D3">
        <w:rPr>
          <w:i/>
          <w:sz w:val="28"/>
          <w:szCs w:val="28"/>
        </w:rPr>
        <w:t>(</w:t>
      </w:r>
      <w:proofErr w:type="spellStart"/>
      <w:r w:rsidRPr="002166D3">
        <w:rPr>
          <w:i/>
          <w:sz w:val="28"/>
          <w:szCs w:val="28"/>
        </w:rPr>
        <w:t>Moodle</w:t>
      </w:r>
      <w:proofErr w:type="spellEnd"/>
      <w:r w:rsidRPr="002166D3">
        <w:rPr>
          <w:i/>
          <w:sz w:val="28"/>
          <w:szCs w:val="28"/>
        </w:rPr>
        <w:t xml:space="preserve">, </w:t>
      </w:r>
      <w:proofErr w:type="spellStart"/>
      <w:r w:rsidRPr="002166D3">
        <w:rPr>
          <w:i/>
          <w:sz w:val="28"/>
          <w:szCs w:val="28"/>
        </w:rPr>
        <w:t>Google</w:t>
      </w:r>
      <w:proofErr w:type="spellEnd"/>
      <w:r w:rsidRPr="002166D3">
        <w:rPr>
          <w:i/>
          <w:sz w:val="28"/>
          <w:szCs w:val="28"/>
        </w:rPr>
        <w:t xml:space="preserve"> </w:t>
      </w:r>
      <w:proofErr w:type="spellStart"/>
      <w:r w:rsidRPr="002166D3">
        <w:rPr>
          <w:i/>
          <w:sz w:val="28"/>
          <w:szCs w:val="28"/>
        </w:rPr>
        <w:t>Classroom</w:t>
      </w:r>
      <w:proofErr w:type="spellEnd"/>
      <w:r w:rsidRPr="002B573E">
        <w:rPr>
          <w:sz w:val="28"/>
          <w:szCs w:val="28"/>
        </w:rPr>
        <w:t xml:space="preserve"> та ін.). При роботі через онлайн-платформи є можливість чітко організувати роботу вчителя, надати покрокові інструкції батькам і дітям, як </w:t>
      </w:r>
      <w:r w:rsidR="002166D3">
        <w:rPr>
          <w:sz w:val="28"/>
          <w:szCs w:val="28"/>
        </w:rPr>
        <w:t>здійснити</w:t>
      </w:r>
      <w:r w:rsidRPr="002B573E">
        <w:rPr>
          <w:sz w:val="28"/>
          <w:szCs w:val="28"/>
        </w:rPr>
        <w:t xml:space="preserve"> самостійну роботу вдома на платформі. На платформу завантажується практичний матеріал, завдання, посилання на відео, онлайн-підручники. Має бути чіткий перелік завдань на кожний день згідно </w:t>
      </w:r>
      <w:r w:rsidR="002166D3">
        <w:rPr>
          <w:sz w:val="28"/>
          <w:szCs w:val="28"/>
        </w:rPr>
        <w:t xml:space="preserve">з </w:t>
      </w:r>
      <w:r w:rsidRPr="002B573E">
        <w:rPr>
          <w:sz w:val="28"/>
          <w:szCs w:val="28"/>
        </w:rPr>
        <w:t>план</w:t>
      </w:r>
      <w:r w:rsidR="002166D3">
        <w:rPr>
          <w:sz w:val="28"/>
          <w:szCs w:val="28"/>
        </w:rPr>
        <w:t>ом</w:t>
      </w:r>
      <w:r w:rsidRPr="002B573E">
        <w:rPr>
          <w:sz w:val="28"/>
          <w:szCs w:val="28"/>
        </w:rPr>
        <w:t xml:space="preserve">. </w:t>
      </w:r>
      <w:r w:rsidR="00974F40">
        <w:rPr>
          <w:sz w:val="28"/>
          <w:szCs w:val="28"/>
        </w:rPr>
        <w:br/>
      </w:r>
      <w:r w:rsidRPr="002B573E">
        <w:rPr>
          <w:sz w:val="28"/>
          <w:szCs w:val="28"/>
        </w:rPr>
        <w:t>І відповідно – контроль.</w:t>
      </w:r>
    </w:p>
    <w:p w:rsidR="00BD020D" w:rsidRDefault="00BD020D" w:rsidP="0017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17" w:rsidRPr="002B573E" w:rsidRDefault="00170017" w:rsidP="0017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3E">
        <w:rPr>
          <w:rFonts w:ascii="Times New Roman" w:hAnsi="Times New Roman" w:cs="Times New Roman"/>
          <w:sz w:val="28"/>
          <w:szCs w:val="28"/>
        </w:rPr>
        <w:t xml:space="preserve">Варто зазначити, що, окрім </w:t>
      </w:r>
      <w:r w:rsidRPr="00BD020D">
        <w:rPr>
          <w:rFonts w:ascii="Times New Roman" w:hAnsi="Times New Roman" w:cs="Times New Roman"/>
          <w:sz w:val="28"/>
          <w:szCs w:val="28"/>
        </w:rPr>
        <w:t>труднощів,</w:t>
      </w:r>
      <w:r w:rsidRPr="002B573E">
        <w:rPr>
          <w:rFonts w:ascii="Times New Roman" w:hAnsi="Times New Roman" w:cs="Times New Roman"/>
          <w:sz w:val="28"/>
          <w:szCs w:val="28"/>
        </w:rPr>
        <w:t xml:space="preserve"> </w:t>
      </w:r>
      <w:r w:rsidRPr="00BD020D">
        <w:rPr>
          <w:rFonts w:ascii="Times New Roman" w:hAnsi="Times New Roman" w:cs="Times New Roman"/>
          <w:b/>
          <w:i/>
          <w:sz w:val="28"/>
          <w:szCs w:val="28"/>
        </w:rPr>
        <w:t xml:space="preserve">навчання у віддаленому режимі має </w:t>
      </w:r>
      <w:r w:rsidRPr="00BD020D">
        <w:rPr>
          <w:rFonts w:ascii="Times New Roman" w:hAnsi="Times New Roman" w:cs="Times New Roman"/>
          <w:b/>
          <w:i/>
          <w:sz w:val="28"/>
          <w:szCs w:val="28"/>
          <w:u w:val="single"/>
        </w:rPr>
        <w:t>ряд переваг</w:t>
      </w:r>
      <w:r w:rsidRPr="002B573E">
        <w:rPr>
          <w:rFonts w:ascii="Times New Roman" w:hAnsi="Times New Roman" w:cs="Times New Roman"/>
          <w:sz w:val="28"/>
          <w:szCs w:val="28"/>
        </w:rPr>
        <w:t xml:space="preserve">: можливість виконувати завдання </w:t>
      </w:r>
      <w:r w:rsidR="002166D3">
        <w:rPr>
          <w:rFonts w:ascii="Times New Roman" w:hAnsi="Times New Roman" w:cs="Times New Roman"/>
          <w:sz w:val="28"/>
          <w:szCs w:val="28"/>
        </w:rPr>
        <w:t>в</w:t>
      </w:r>
      <w:r w:rsidRPr="002B573E">
        <w:rPr>
          <w:rFonts w:ascii="Times New Roman" w:hAnsi="Times New Roman" w:cs="Times New Roman"/>
          <w:sz w:val="28"/>
          <w:szCs w:val="28"/>
        </w:rPr>
        <w:t xml:space="preserve"> будь-який час; постійна доступність навчальних матеріалів; завдяки </w:t>
      </w:r>
      <w:proofErr w:type="spellStart"/>
      <w:r w:rsidRPr="002B573E">
        <w:rPr>
          <w:rFonts w:ascii="Times New Roman" w:hAnsi="Times New Roman" w:cs="Times New Roman"/>
          <w:sz w:val="28"/>
          <w:szCs w:val="28"/>
        </w:rPr>
        <w:t>гейміфікації</w:t>
      </w:r>
      <w:proofErr w:type="spellEnd"/>
      <w:r w:rsidRPr="002B573E">
        <w:rPr>
          <w:rFonts w:ascii="Times New Roman" w:hAnsi="Times New Roman" w:cs="Times New Roman"/>
          <w:sz w:val="28"/>
          <w:szCs w:val="28"/>
        </w:rPr>
        <w:t xml:space="preserve"> та інтерактивним </w:t>
      </w:r>
      <w:proofErr w:type="spellStart"/>
      <w:r w:rsidRPr="002B573E">
        <w:rPr>
          <w:rFonts w:ascii="Times New Roman" w:hAnsi="Times New Roman" w:cs="Times New Roman"/>
          <w:sz w:val="28"/>
          <w:szCs w:val="28"/>
        </w:rPr>
        <w:t>урокам</w:t>
      </w:r>
      <w:proofErr w:type="spellEnd"/>
      <w:r w:rsidRPr="002B573E">
        <w:rPr>
          <w:rFonts w:ascii="Times New Roman" w:hAnsi="Times New Roman" w:cs="Times New Roman"/>
          <w:sz w:val="28"/>
          <w:szCs w:val="28"/>
        </w:rPr>
        <w:t xml:space="preserve"> процес засвоєння знань стає більш цікавим; автоматичний контроль виконання завдань тощо. Діти сьогодні зростають у цифровому світі і для них цілком природним є цифрове середовище, яке вони використовують для отримання та обміну інформацією. Отже, навчатися дистанційно не має стати для них проблемою. </w:t>
      </w:r>
    </w:p>
    <w:p w:rsidR="00BD020D" w:rsidRDefault="00BD020D" w:rsidP="00974F4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74F40" w:rsidRDefault="0070400F" w:rsidP="00974F4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Через к</w:t>
      </w:r>
      <w:r w:rsidR="00C73F6B">
        <w:rPr>
          <w:sz w:val="28"/>
          <w:szCs w:val="28"/>
        </w:rPr>
        <w:t xml:space="preserve">арантин </w:t>
      </w:r>
      <w:proofErr w:type="spellStart"/>
      <w:r>
        <w:rPr>
          <w:sz w:val="28"/>
          <w:szCs w:val="28"/>
        </w:rPr>
        <w:t>пропущено</w:t>
      </w:r>
      <w:proofErr w:type="spellEnd"/>
      <w:r>
        <w:rPr>
          <w:sz w:val="28"/>
          <w:szCs w:val="28"/>
        </w:rPr>
        <w:t xml:space="preserve"> вивчення таких </w:t>
      </w:r>
      <w:r w:rsidR="00C73F6B">
        <w:rPr>
          <w:sz w:val="28"/>
          <w:szCs w:val="28"/>
        </w:rPr>
        <w:t>тем</w:t>
      </w:r>
      <w:r w:rsidR="00974F40">
        <w:rPr>
          <w:sz w:val="28"/>
          <w:szCs w:val="28"/>
        </w:rPr>
        <w:t xml:space="preserve"> (т</w:t>
      </w:r>
      <w:r w:rsidR="00974F40" w:rsidRPr="00F32308">
        <w:rPr>
          <w:sz w:val="28"/>
          <w:szCs w:val="28"/>
        </w:rPr>
        <w:t>еми можуть варіюватись</w:t>
      </w:r>
      <w:r w:rsidR="00244AC6">
        <w:rPr>
          <w:sz w:val="28"/>
          <w:szCs w:val="28"/>
        </w:rPr>
        <w:t xml:space="preserve"> у залежності від календарного планування вчителя</w:t>
      </w:r>
      <w:r w:rsidR="00974F4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74F40" w:rsidRDefault="00974F40" w:rsidP="00974F4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>10 клас</w:t>
      </w:r>
      <w:r w:rsidR="00C73F6B" w:rsidRPr="00974F40">
        <w:rPr>
          <w:sz w:val="28"/>
          <w:szCs w:val="28"/>
        </w:rPr>
        <w:t xml:space="preserve"> – «</w:t>
      </w:r>
      <w:r>
        <w:rPr>
          <w:sz w:val="28"/>
          <w:szCs w:val="28"/>
        </w:rPr>
        <w:t>Доходи у ринковій економіці</w:t>
      </w:r>
      <w:r w:rsidR="00C73F6B" w:rsidRPr="00974F40">
        <w:rPr>
          <w:sz w:val="28"/>
          <w:szCs w:val="28"/>
        </w:rPr>
        <w:t>»;</w:t>
      </w:r>
    </w:p>
    <w:p w:rsidR="00C73F6B" w:rsidRDefault="00974F40" w:rsidP="00974F4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>11 клас</w:t>
      </w:r>
      <w:r w:rsidR="00C73F6B" w:rsidRPr="00974F40">
        <w:rPr>
          <w:sz w:val="28"/>
          <w:szCs w:val="28"/>
        </w:rPr>
        <w:t xml:space="preserve"> – «</w:t>
      </w:r>
      <w:r>
        <w:rPr>
          <w:sz w:val="28"/>
          <w:szCs w:val="28"/>
        </w:rPr>
        <w:t>Світове господарство та національна економіка</w:t>
      </w:r>
      <w:r w:rsidR="00C73F6B" w:rsidRPr="00974F40">
        <w:rPr>
          <w:sz w:val="28"/>
          <w:szCs w:val="28"/>
        </w:rPr>
        <w:t>»</w:t>
      </w:r>
      <w:r>
        <w:rPr>
          <w:sz w:val="28"/>
          <w:szCs w:val="28"/>
        </w:rPr>
        <w:t>; «Світова торгівля та міжнародна валютна система»</w:t>
      </w:r>
      <w:r w:rsidR="00C73F6B" w:rsidRPr="00974F40">
        <w:rPr>
          <w:sz w:val="28"/>
          <w:szCs w:val="28"/>
        </w:rPr>
        <w:t>.</w:t>
      </w:r>
    </w:p>
    <w:p w:rsidR="00244AC6" w:rsidRPr="00974F40" w:rsidRDefault="00244AC6" w:rsidP="00974F4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Детальніше про вивчення цих навчальних тем і піде мова нижче.</w:t>
      </w:r>
    </w:p>
    <w:p w:rsidR="00873890" w:rsidRPr="002B573E" w:rsidRDefault="00873890" w:rsidP="002B5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61" w:rsidRPr="00D3283F" w:rsidRDefault="002473D7" w:rsidP="002B5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83F">
        <w:rPr>
          <w:rFonts w:ascii="Times New Roman" w:hAnsi="Times New Roman" w:cs="Times New Roman"/>
          <w:b/>
          <w:i/>
          <w:sz w:val="32"/>
          <w:szCs w:val="32"/>
        </w:rPr>
        <w:lastRenderedPageBreak/>
        <w:t>2. </w:t>
      </w:r>
      <w:r w:rsidR="00401815" w:rsidRPr="00D3283F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6A0661" w:rsidRPr="00D3283F">
        <w:rPr>
          <w:rFonts w:ascii="Times New Roman" w:hAnsi="Times New Roman" w:cs="Times New Roman"/>
          <w:b/>
          <w:i/>
          <w:sz w:val="32"/>
          <w:szCs w:val="32"/>
        </w:rPr>
        <w:t xml:space="preserve">ормати </w:t>
      </w:r>
      <w:r w:rsidR="00974F40" w:rsidRPr="00D3283F">
        <w:rPr>
          <w:rFonts w:ascii="Times New Roman" w:hAnsi="Times New Roman" w:cs="Times New Roman"/>
          <w:b/>
          <w:i/>
          <w:sz w:val="32"/>
          <w:szCs w:val="32"/>
        </w:rPr>
        <w:t>дистанційного вивчення нового матеріалу</w:t>
      </w:r>
    </w:p>
    <w:p w:rsidR="008475EB" w:rsidRPr="002B573E" w:rsidRDefault="008475EB" w:rsidP="00C73F6B">
      <w:pPr>
        <w:pStyle w:val="a3"/>
        <w:spacing w:before="120" w:beforeAutospacing="0" w:after="0" w:afterAutospacing="0"/>
        <w:ind w:firstLine="709"/>
        <w:jc w:val="both"/>
        <w:rPr>
          <w:rStyle w:val="a4"/>
          <w:b w:val="0"/>
          <w:color w:val="010101"/>
          <w:sz w:val="28"/>
          <w:szCs w:val="28"/>
          <w:bdr w:val="none" w:sz="0" w:space="0" w:color="auto" w:frame="1"/>
        </w:rPr>
      </w:pPr>
      <w:r w:rsidRPr="002B573E">
        <w:rPr>
          <w:color w:val="141414"/>
          <w:sz w:val="28"/>
          <w:szCs w:val="28"/>
        </w:rPr>
        <w:t>Сучасна дистанційна освіта розвивається на базі концепції, яка відома як «</w:t>
      </w:r>
      <w:r w:rsidRPr="002B573E">
        <w:rPr>
          <w:rStyle w:val="a4"/>
          <w:b w:val="0"/>
          <w:i/>
          <w:color w:val="010101"/>
          <w:sz w:val="28"/>
          <w:szCs w:val="28"/>
          <w:bdr w:val="none" w:sz="0" w:space="0" w:color="auto" w:frame="1"/>
        </w:rPr>
        <w:t>перевернутий клас</w:t>
      </w:r>
      <w:r w:rsidRPr="002B573E">
        <w:rPr>
          <w:color w:val="141414"/>
          <w:sz w:val="28"/>
          <w:szCs w:val="28"/>
        </w:rPr>
        <w:t xml:space="preserve">». Тобто, коли учень самостійно опановує теоретичний матеріал, а час уроку використовується, щоб разом з учителем проговорити, що незрозуміло, виправити помилки, якщо вони є, з’ясувати складні питання. Саме </w:t>
      </w:r>
      <w:r w:rsidRPr="002B573E">
        <w:rPr>
          <w:rStyle w:val="a4"/>
          <w:b w:val="0"/>
          <w:color w:val="010101"/>
          <w:sz w:val="28"/>
          <w:szCs w:val="28"/>
          <w:bdr w:val="none" w:sz="0" w:space="0" w:color="auto" w:frame="1"/>
        </w:rPr>
        <w:t xml:space="preserve">така система закладає в дитині вміння вчитися самостійно. </w:t>
      </w:r>
    </w:p>
    <w:p w:rsidR="008475EB" w:rsidRDefault="008475EB" w:rsidP="002B573E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2B573E">
        <w:rPr>
          <w:color w:val="000000"/>
          <w:sz w:val="28"/>
          <w:szCs w:val="28"/>
        </w:rPr>
        <w:t xml:space="preserve">Коли необхідно </w:t>
      </w:r>
      <w:r w:rsidR="00244AC6">
        <w:rPr>
          <w:color w:val="000000"/>
          <w:sz w:val="28"/>
          <w:szCs w:val="28"/>
        </w:rPr>
        <w:t>розглянути теоретичний матеріал, у</w:t>
      </w:r>
      <w:r w:rsidRPr="002B573E">
        <w:rPr>
          <w:color w:val="000000"/>
          <w:sz w:val="28"/>
          <w:szCs w:val="28"/>
        </w:rPr>
        <w:t xml:space="preserve">читель може зробити це по-різному. Наприклад, тему можна надати учням через готовий </w:t>
      </w:r>
      <w:proofErr w:type="spellStart"/>
      <w:r w:rsidRPr="002B573E">
        <w:rPr>
          <w:color w:val="000000"/>
          <w:sz w:val="28"/>
          <w:szCs w:val="28"/>
        </w:rPr>
        <w:t>відеоконтент</w:t>
      </w:r>
      <w:proofErr w:type="spellEnd"/>
      <w:r w:rsidRPr="002B573E">
        <w:rPr>
          <w:color w:val="000000"/>
          <w:sz w:val="28"/>
          <w:szCs w:val="28"/>
        </w:rPr>
        <w:t>, який за конкретним запитом мож</w:t>
      </w:r>
      <w:r w:rsidR="00233DED" w:rsidRPr="002B573E">
        <w:rPr>
          <w:color w:val="000000"/>
          <w:sz w:val="28"/>
          <w:szCs w:val="28"/>
        </w:rPr>
        <w:t>ливо</w:t>
      </w:r>
      <w:r w:rsidRPr="002B573E">
        <w:rPr>
          <w:color w:val="000000"/>
          <w:sz w:val="28"/>
          <w:szCs w:val="28"/>
        </w:rPr>
        <w:t xml:space="preserve"> знайти на </w:t>
      </w:r>
      <w:proofErr w:type="spellStart"/>
      <w:r w:rsidRPr="002B573E">
        <w:rPr>
          <w:color w:val="000000"/>
          <w:sz w:val="28"/>
          <w:szCs w:val="28"/>
        </w:rPr>
        <w:t>YouTube</w:t>
      </w:r>
      <w:proofErr w:type="spellEnd"/>
      <w:r w:rsidRPr="002B573E">
        <w:rPr>
          <w:color w:val="000000"/>
          <w:sz w:val="28"/>
          <w:szCs w:val="28"/>
        </w:rPr>
        <w:t>. Необхідно вказати</w:t>
      </w:r>
      <w:r w:rsidR="00407D25">
        <w:rPr>
          <w:color w:val="000000"/>
          <w:sz w:val="28"/>
          <w:szCs w:val="28"/>
        </w:rPr>
        <w:t>,</w:t>
      </w:r>
      <w:r w:rsidRPr="002B573E">
        <w:rPr>
          <w:color w:val="000000"/>
          <w:sz w:val="28"/>
          <w:szCs w:val="28"/>
        </w:rPr>
        <w:t xml:space="preserve"> з якої та по яку хвилину учням треба переглянути відеоролик, щоб вони не дивилися зайве. Або для вивчення теоретичного матеріалу можна запропонувати опрацюва</w:t>
      </w:r>
      <w:r w:rsidR="00244AC6">
        <w:rPr>
          <w:color w:val="000000"/>
          <w:sz w:val="28"/>
          <w:szCs w:val="28"/>
        </w:rPr>
        <w:t>ння</w:t>
      </w:r>
      <w:r w:rsidRPr="002B573E">
        <w:rPr>
          <w:color w:val="000000"/>
          <w:sz w:val="28"/>
          <w:szCs w:val="28"/>
        </w:rPr>
        <w:t xml:space="preserve"> текст</w:t>
      </w:r>
      <w:r w:rsidR="00244AC6">
        <w:rPr>
          <w:color w:val="000000"/>
          <w:sz w:val="28"/>
          <w:szCs w:val="28"/>
        </w:rPr>
        <w:t>у</w:t>
      </w:r>
      <w:r w:rsidRPr="002B573E">
        <w:rPr>
          <w:color w:val="000000"/>
          <w:sz w:val="28"/>
          <w:szCs w:val="28"/>
        </w:rPr>
        <w:t xml:space="preserve"> підручника. </w:t>
      </w:r>
    </w:p>
    <w:p w:rsidR="00244AC6" w:rsidRDefault="00244AC6" w:rsidP="001A4C7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A4C71" w:rsidRPr="00A45A3C" w:rsidRDefault="001A4C71" w:rsidP="001A4C7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AC6">
        <w:rPr>
          <w:rFonts w:ascii="Times New Roman" w:hAnsi="Times New Roman" w:cs="Times New Roman"/>
          <w:b/>
          <w:sz w:val="28"/>
          <w:szCs w:val="28"/>
        </w:rPr>
        <w:t>РЕКОМЕНДУЄМО:</w:t>
      </w:r>
      <w:r w:rsidRPr="00A4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новий для учнів матеріал </w:t>
      </w:r>
      <w:r w:rsidRPr="00A45A3C">
        <w:rPr>
          <w:rFonts w:ascii="Times New Roman" w:hAnsi="Times New Roman" w:cs="Times New Roman"/>
          <w:sz w:val="28"/>
          <w:szCs w:val="28"/>
        </w:rPr>
        <w:t xml:space="preserve">дистанційно </w:t>
      </w:r>
      <w:r>
        <w:rPr>
          <w:rFonts w:ascii="Times New Roman" w:hAnsi="Times New Roman" w:cs="Times New Roman"/>
          <w:sz w:val="28"/>
          <w:szCs w:val="28"/>
        </w:rPr>
        <w:t xml:space="preserve">можна </w:t>
      </w:r>
      <w:r w:rsidRPr="00A45A3C">
        <w:rPr>
          <w:rFonts w:ascii="Times New Roman" w:hAnsi="Times New Roman" w:cs="Times New Roman"/>
          <w:sz w:val="28"/>
          <w:szCs w:val="28"/>
        </w:rPr>
        <w:t>розгля</w:t>
      </w:r>
      <w:r w:rsidR="005626DF">
        <w:rPr>
          <w:rFonts w:ascii="Times New Roman" w:hAnsi="Times New Roman" w:cs="Times New Roman"/>
          <w:sz w:val="28"/>
          <w:szCs w:val="28"/>
        </w:rPr>
        <w:t>дати</w:t>
      </w:r>
      <w:r w:rsidRPr="00A45A3C">
        <w:rPr>
          <w:rFonts w:ascii="Times New Roman" w:hAnsi="Times New Roman" w:cs="Times New Roman"/>
          <w:sz w:val="28"/>
          <w:szCs w:val="28"/>
        </w:rPr>
        <w:t xml:space="preserve"> за поданими нижче </w:t>
      </w:r>
      <w:r>
        <w:rPr>
          <w:rFonts w:ascii="Times New Roman" w:hAnsi="Times New Roman" w:cs="Times New Roman"/>
          <w:sz w:val="28"/>
          <w:szCs w:val="28"/>
        </w:rPr>
        <w:t>зразками:</w:t>
      </w:r>
    </w:p>
    <w:p w:rsidR="00D73B64" w:rsidRPr="00D73B64" w:rsidRDefault="00D73B64" w:rsidP="002B573E">
      <w:pPr>
        <w:pStyle w:val="a3"/>
        <w:spacing w:before="0" w:beforeAutospacing="0" w:after="0" w:afterAutospacing="0"/>
        <w:ind w:right="-1" w:firstLine="709"/>
        <w:jc w:val="both"/>
        <w:rPr>
          <w:i/>
          <w:color w:val="000000"/>
          <w:sz w:val="16"/>
          <w:szCs w:val="16"/>
          <w:u w:val="single"/>
        </w:rPr>
      </w:pPr>
    </w:p>
    <w:p w:rsidR="005E5A61" w:rsidRPr="00407D25" w:rsidRDefault="001A4C71" w:rsidP="00407D25">
      <w:pPr>
        <w:pStyle w:val="a3"/>
        <w:spacing w:before="0" w:beforeAutospacing="0" w:after="0" w:afterAutospacing="0"/>
        <w:ind w:right="-1" w:firstLine="709"/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1A4C71">
        <w:rPr>
          <w:i/>
          <w:color w:val="000000"/>
          <w:sz w:val="28"/>
          <w:szCs w:val="28"/>
          <w:u w:val="single"/>
        </w:rPr>
        <w:t>10 клас. Тема уроку: Типові системи заробітної плати. Номінальна та реальна заробітна плата.</w:t>
      </w:r>
    </w:p>
    <w:p w:rsidR="001A4C71" w:rsidRDefault="00F768E7" w:rsidP="002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4C71" w:rsidRPr="00A45A3C">
        <w:rPr>
          <w:rFonts w:ascii="Times New Roman" w:hAnsi="Times New Roman" w:cs="Times New Roman"/>
          <w:sz w:val="28"/>
          <w:szCs w:val="28"/>
        </w:rPr>
        <w:t>За принципом «Перевернутого класу» напередодні дати учням завдання опр</w:t>
      </w:r>
      <w:r w:rsidR="00900E0E">
        <w:rPr>
          <w:rFonts w:ascii="Times New Roman" w:hAnsi="Times New Roman" w:cs="Times New Roman"/>
          <w:sz w:val="28"/>
          <w:szCs w:val="28"/>
        </w:rPr>
        <w:t xml:space="preserve">ацювати матеріал підручника та </w:t>
      </w:r>
      <w:r>
        <w:rPr>
          <w:rFonts w:ascii="Times New Roman" w:hAnsi="Times New Roman" w:cs="Times New Roman"/>
          <w:sz w:val="28"/>
          <w:szCs w:val="28"/>
        </w:rPr>
        <w:t>Інтернет-ресурси</w:t>
      </w:r>
      <w:r w:rsidR="001A4C71" w:rsidRPr="00A45A3C">
        <w:rPr>
          <w:rFonts w:ascii="Times New Roman" w:hAnsi="Times New Roman" w:cs="Times New Roman"/>
          <w:sz w:val="28"/>
          <w:szCs w:val="28"/>
        </w:rPr>
        <w:t>.</w:t>
      </w:r>
    </w:p>
    <w:p w:rsidR="00F768E7" w:rsidRPr="00912D37" w:rsidRDefault="00E805DE" w:rsidP="002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68E7">
        <w:rPr>
          <w:rFonts w:ascii="Times New Roman" w:hAnsi="Times New Roman" w:cs="Times New Roman"/>
          <w:sz w:val="28"/>
          <w:szCs w:val="28"/>
        </w:rPr>
        <w:t>ідручник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68E7">
        <w:rPr>
          <w:rFonts w:ascii="Times New Roman" w:hAnsi="Times New Roman" w:cs="Times New Roman"/>
          <w:sz w:val="28"/>
          <w:szCs w:val="28"/>
        </w:rPr>
        <w:t xml:space="preserve"> §54 (Економіка (профільний рівень)</w:t>
      </w:r>
      <w:r w:rsidR="00F768E7" w:rsidRPr="00F768E7">
        <w:rPr>
          <w:rFonts w:ascii="Times New Roman" w:hAnsi="Times New Roman" w:cs="Times New Roman"/>
          <w:sz w:val="28"/>
          <w:szCs w:val="28"/>
        </w:rPr>
        <w:t>:</w:t>
      </w:r>
      <w:r w:rsidR="00F76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E7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F768E7">
        <w:rPr>
          <w:rFonts w:ascii="Times New Roman" w:hAnsi="Times New Roman" w:cs="Times New Roman"/>
          <w:sz w:val="28"/>
          <w:szCs w:val="28"/>
        </w:rPr>
        <w:t>. для 10 </w:t>
      </w:r>
      <w:r w:rsidR="00F768E7" w:rsidRPr="00F768E7">
        <w:rPr>
          <w:rFonts w:ascii="Times New Roman" w:hAnsi="Times New Roman" w:cs="Times New Roman"/>
          <w:sz w:val="28"/>
          <w:szCs w:val="28"/>
        </w:rPr>
        <w:t>кл.</w:t>
      </w:r>
      <w:r w:rsidR="00F76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E7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F768E7">
        <w:rPr>
          <w:rFonts w:ascii="Times New Roman" w:hAnsi="Times New Roman" w:cs="Times New Roman"/>
          <w:sz w:val="28"/>
          <w:szCs w:val="28"/>
        </w:rPr>
        <w:t>. загал. серед. освіти / Л</w:t>
      </w:r>
      <w:r w:rsidR="00F768E7" w:rsidRPr="00912D37">
        <w:rPr>
          <w:rFonts w:ascii="Times New Roman" w:hAnsi="Times New Roman" w:cs="Times New Roman"/>
          <w:sz w:val="28"/>
          <w:szCs w:val="28"/>
        </w:rPr>
        <w:t>.П. </w:t>
      </w:r>
      <w:proofErr w:type="spellStart"/>
      <w:r w:rsidR="00F768E7" w:rsidRPr="00912D37">
        <w:rPr>
          <w:rFonts w:ascii="Times New Roman" w:hAnsi="Times New Roman" w:cs="Times New Roman"/>
          <w:sz w:val="28"/>
          <w:szCs w:val="28"/>
        </w:rPr>
        <w:t>Крупська</w:t>
      </w:r>
      <w:proofErr w:type="spellEnd"/>
      <w:r w:rsidR="00F768E7" w:rsidRPr="00912D37">
        <w:rPr>
          <w:rFonts w:ascii="Times New Roman" w:hAnsi="Times New Roman" w:cs="Times New Roman"/>
          <w:sz w:val="28"/>
          <w:szCs w:val="28"/>
        </w:rPr>
        <w:t>, І.Є. Тимченко, Т.І. Чорна. – Харків: Вид-во «Ранок», 2018. – 240 с.</w:t>
      </w:r>
    </w:p>
    <w:p w:rsidR="00900E0E" w:rsidRPr="007F43AD" w:rsidRDefault="00F768E7" w:rsidP="002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>Статті в мережі І</w:t>
      </w:r>
      <w:r w:rsidR="00E805DE" w:rsidRPr="00912D37">
        <w:rPr>
          <w:rFonts w:ascii="Times New Roman" w:hAnsi="Times New Roman" w:cs="Times New Roman"/>
          <w:sz w:val="28"/>
          <w:szCs w:val="28"/>
        </w:rPr>
        <w:t>нтернет:</w:t>
      </w:r>
      <w:r w:rsidRPr="00912D37">
        <w:rPr>
          <w:rFonts w:ascii="Times New Roman" w:hAnsi="Times New Roman" w:cs="Times New Roman"/>
          <w:sz w:val="28"/>
          <w:szCs w:val="28"/>
        </w:rPr>
        <w:t xml:space="preserve"> </w:t>
      </w:r>
      <w:r w:rsidR="00E805DE" w:rsidRPr="00912D37">
        <w:rPr>
          <w:rFonts w:ascii="Times New Roman" w:hAnsi="Times New Roman" w:cs="Times New Roman"/>
          <w:sz w:val="28"/>
          <w:szCs w:val="28"/>
        </w:rPr>
        <w:t>«</w:t>
      </w:r>
      <w:r w:rsidR="00900E0E" w:rsidRPr="00912D37">
        <w:rPr>
          <w:rFonts w:ascii="Times New Roman" w:hAnsi="Times New Roman" w:cs="Times New Roman"/>
          <w:sz w:val="28"/>
          <w:szCs w:val="28"/>
        </w:rPr>
        <w:t>Форми і системи заробітної плати</w:t>
      </w:r>
      <w:r w:rsidR="00E805DE" w:rsidRPr="00912D37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="00900E0E" w:rsidRPr="00912D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https://pidruchniki.com/10290718/ekonomika/formi_sistemi_zarobitnoyi_plati</w:t>
        </w:r>
      </w:hyperlink>
      <w:r w:rsidR="00E805DE" w:rsidRPr="00912D37">
        <w:rPr>
          <w:rFonts w:ascii="Times New Roman" w:hAnsi="Times New Roman" w:cs="Times New Roman"/>
          <w:sz w:val="28"/>
          <w:szCs w:val="28"/>
        </w:rPr>
        <w:t xml:space="preserve">); </w:t>
      </w:r>
      <w:r w:rsidR="007F43AD" w:rsidRPr="00912D37">
        <w:rPr>
          <w:rFonts w:ascii="Times New Roman" w:hAnsi="Times New Roman" w:cs="Times New Roman"/>
          <w:sz w:val="28"/>
          <w:szCs w:val="28"/>
        </w:rPr>
        <w:t>«</w:t>
      </w:r>
      <w:r w:rsidR="00900E0E" w:rsidRPr="00912D37">
        <w:rPr>
          <w:rFonts w:ascii="Times New Roman" w:hAnsi="Times New Roman" w:cs="Times New Roman"/>
          <w:sz w:val="28"/>
          <w:szCs w:val="28"/>
        </w:rPr>
        <w:t>Номінальна і реальна заробітна плата</w:t>
      </w:r>
      <w:r w:rsidR="007F43AD" w:rsidRPr="00912D37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900E0E" w:rsidRPr="00912D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https://stud.com.ua/65210/politekonomiya/nominalna_realna_zarobitna_plata</w:t>
        </w:r>
      </w:hyperlink>
      <w:r w:rsidR="007F43AD" w:rsidRPr="007F43AD">
        <w:rPr>
          <w:rFonts w:ascii="Times New Roman" w:hAnsi="Times New Roman" w:cs="Times New Roman"/>
          <w:sz w:val="28"/>
          <w:szCs w:val="28"/>
        </w:rPr>
        <w:t>).</w:t>
      </w:r>
    </w:p>
    <w:p w:rsidR="00147C96" w:rsidRDefault="00147C96" w:rsidP="002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45A3C">
        <w:rPr>
          <w:rFonts w:ascii="Times New Roman" w:hAnsi="Times New Roman" w:cs="Times New Roman"/>
          <w:sz w:val="28"/>
          <w:szCs w:val="28"/>
        </w:rPr>
        <w:t>Обговорення вивченого самостійно матеріалу</w:t>
      </w:r>
      <w:r w:rsidR="007F43AD">
        <w:rPr>
          <w:rFonts w:ascii="Times New Roman" w:hAnsi="Times New Roman" w:cs="Times New Roman"/>
          <w:sz w:val="28"/>
          <w:szCs w:val="28"/>
        </w:rPr>
        <w:t>. Відповіді на запитання 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A3C">
        <w:rPr>
          <w:rFonts w:ascii="Times New Roman" w:hAnsi="Times New Roman" w:cs="Times New Roman"/>
          <w:sz w:val="28"/>
          <w:szCs w:val="28"/>
        </w:rPr>
        <w:t>(</w:t>
      </w:r>
      <w:r w:rsidR="00177CE4">
        <w:rPr>
          <w:rFonts w:ascii="Times New Roman" w:hAnsi="Times New Roman" w:cs="Times New Roman"/>
          <w:sz w:val="28"/>
          <w:szCs w:val="28"/>
        </w:rPr>
        <w:t>онлайн-трансляція</w:t>
      </w:r>
      <w:r w:rsidRPr="00A45A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0E" w:rsidRDefault="00147C96" w:rsidP="002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Розбір </w:t>
      </w:r>
      <w:r w:rsidR="00900E0E" w:rsidRPr="00A45A3C">
        <w:rPr>
          <w:rFonts w:ascii="Times New Roman" w:hAnsi="Times New Roman" w:cs="Times New Roman"/>
          <w:sz w:val="28"/>
          <w:szCs w:val="28"/>
        </w:rPr>
        <w:t>прикладів розв’язування задач</w:t>
      </w:r>
      <w:r w:rsidR="00177CE4">
        <w:rPr>
          <w:rFonts w:ascii="Times New Roman" w:hAnsi="Times New Roman" w:cs="Times New Roman"/>
          <w:sz w:val="28"/>
          <w:szCs w:val="28"/>
        </w:rPr>
        <w:t xml:space="preserve"> (онлайн-трансляція</w:t>
      </w:r>
      <w:r w:rsidR="00900E0E" w:rsidRPr="00A45A3C">
        <w:rPr>
          <w:rFonts w:ascii="Times New Roman" w:hAnsi="Times New Roman" w:cs="Times New Roman"/>
          <w:sz w:val="28"/>
          <w:szCs w:val="28"/>
        </w:rPr>
        <w:t>).</w:t>
      </w:r>
    </w:p>
    <w:p w:rsidR="00147C96" w:rsidRDefault="00147C96" w:rsidP="002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768E7">
        <w:rPr>
          <w:rFonts w:ascii="Times New Roman" w:hAnsi="Times New Roman" w:cs="Times New Roman"/>
          <w:sz w:val="28"/>
          <w:szCs w:val="28"/>
        </w:rPr>
        <w:t>Закріплення вивченого матеріалу.</w:t>
      </w:r>
    </w:p>
    <w:p w:rsidR="00244AC6" w:rsidRPr="00244AC6" w:rsidRDefault="00244AC6" w:rsidP="002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5807" w:rsidRPr="00247702" w:rsidRDefault="00C85807" w:rsidP="00F768E7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247702">
        <w:rPr>
          <w:color w:val="000000"/>
          <w:sz w:val="28"/>
          <w:szCs w:val="28"/>
        </w:rPr>
        <w:t xml:space="preserve">Після опрацювання теорії </w:t>
      </w:r>
      <w:r>
        <w:rPr>
          <w:color w:val="000000"/>
          <w:sz w:val="28"/>
          <w:szCs w:val="28"/>
        </w:rPr>
        <w:t>обов’язково необхідно надати</w:t>
      </w:r>
      <w:r w:rsidRPr="00247702">
        <w:rPr>
          <w:color w:val="000000"/>
          <w:sz w:val="28"/>
          <w:szCs w:val="28"/>
        </w:rPr>
        <w:t xml:space="preserve"> практичний блок для закріплення матеріалу. Для цього підійдуть хмарні сервіси </w:t>
      </w:r>
      <w:r w:rsidRPr="00247702">
        <w:rPr>
          <w:color w:val="000000"/>
          <w:sz w:val="28"/>
          <w:szCs w:val="28"/>
          <w:lang w:val="en-US"/>
        </w:rPr>
        <w:t>Google</w:t>
      </w:r>
      <w:r w:rsidRPr="00247702">
        <w:rPr>
          <w:color w:val="000000"/>
          <w:sz w:val="28"/>
          <w:szCs w:val="28"/>
        </w:rPr>
        <w:t>.</w:t>
      </w:r>
      <w:r w:rsidRPr="00247702">
        <w:rPr>
          <w:color w:val="141414"/>
          <w:sz w:val="28"/>
          <w:szCs w:val="28"/>
        </w:rPr>
        <w:t xml:space="preserve"> Можна зробити заготовки до окремих завдань, використовуючи можливості спільної роботи </w:t>
      </w:r>
      <w:r w:rsidR="00244AC6">
        <w:rPr>
          <w:color w:val="141414"/>
          <w:sz w:val="28"/>
          <w:szCs w:val="28"/>
        </w:rPr>
        <w:t>в</w:t>
      </w:r>
      <w:r w:rsidRPr="00247702">
        <w:rPr>
          <w:color w:val="141414"/>
          <w:sz w:val="28"/>
          <w:szCs w:val="28"/>
        </w:rPr>
        <w:t xml:space="preserve"> хмарних сервісах </w:t>
      </w:r>
      <w:proofErr w:type="spellStart"/>
      <w:r w:rsidRPr="00247702">
        <w:rPr>
          <w:color w:val="141414"/>
          <w:sz w:val="28"/>
          <w:szCs w:val="28"/>
        </w:rPr>
        <w:t>Google</w:t>
      </w:r>
      <w:proofErr w:type="spellEnd"/>
      <w:r w:rsidRPr="00247702">
        <w:rPr>
          <w:color w:val="141414"/>
          <w:sz w:val="28"/>
          <w:szCs w:val="28"/>
        </w:rPr>
        <w:t xml:space="preserve"> (документи, таблиці, презентації тощо).</w:t>
      </w:r>
    </w:p>
    <w:p w:rsidR="00D73B64" w:rsidRPr="00244AC6" w:rsidRDefault="00D73B64" w:rsidP="00C85807">
      <w:pPr>
        <w:pStyle w:val="a3"/>
        <w:spacing w:before="0" w:beforeAutospacing="0" w:after="0" w:afterAutospacing="0"/>
        <w:ind w:right="-1" w:firstLine="709"/>
        <w:jc w:val="both"/>
        <w:rPr>
          <w:color w:val="141414"/>
          <w:sz w:val="16"/>
          <w:szCs w:val="16"/>
        </w:rPr>
      </w:pPr>
    </w:p>
    <w:p w:rsidR="007F43AD" w:rsidRDefault="00C85807" w:rsidP="00C85807">
      <w:pPr>
        <w:pStyle w:val="a3"/>
        <w:spacing w:before="0" w:beforeAutospacing="0" w:after="0" w:afterAutospacing="0"/>
        <w:ind w:right="-1" w:firstLine="709"/>
        <w:jc w:val="both"/>
        <w:rPr>
          <w:color w:val="141414"/>
          <w:sz w:val="28"/>
          <w:szCs w:val="28"/>
        </w:rPr>
      </w:pPr>
      <w:r w:rsidRPr="007F43AD">
        <w:rPr>
          <w:color w:val="141414"/>
          <w:sz w:val="28"/>
          <w:szCs w:val="28"/>
        </w:rPr>
        <w:t>Наприкл</w:t>
      </w:r>
      <w:r w:rsidR="00D73B64">
        <w:rPr>
          <w:color w:val="141414"/>
          <w:sz w:val="28"/>
          <w:szCs w:val="28"/>
        </w:rPr>
        <w:t>ад, учні мають заповнити таблицю</w:t>
      </w:r>
      <w:r w:rsidR="00244AC6">
        <w:rPr>
          <w:color w:val="141414"/>
          <w:sz w:val="28"/>
          <w:szCs w:val="28"/>
        </w:rPr>
        <w:t>:</w:t>
      </w:r>
      <w:r w:rsidRPr="007F43AD">
        <w:rPr>
          <w:color w:val="141414"/>
          <w:sz w:val="28"/>
          <w:szCs w:val="28"/>
        </w:rPr>
        <w:t xml:space="preserve"> </w:t>
      </w:r>
    </w:p>
    <w:p w:rsidR="00D3283F" w:rsidRDefault="00D3283F" w:rsidP="00C85807">
      <w:pPr>
        <w:pStyle w:val="a3"/>
        <w:spacing w:before="0" w:beforeAutospacing="0" w:after="0" w:afterAutospacing="0"/>
        <w:ind w:right="-1" w:firstLine="709"/>
        <w:jc w:val="both"/>
        <w:rPr>
          <w:color w:val="141414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4"/>
      </w:tblGrid>
      <w:tr w:rsidR="00D73B64" w:rsidRPr="00D73B64" w:rsidTr="00D73B64">
        <w:trPr>
          <w:trHeight w:val="348"/>
          <w:jc w:val="center"/>
        </w:trPr>
        <w:tc>
          <w:tcPr>
            <w:tcW w:w="9568" w:type="dxa"/>
            <w:gridSpan w:val="2"/>
          </w:tcPr>
          <w:p w:rsidR="00D73B64" w:rsidRPr="00D73B64" w:rsidRDefault="00D73B64" w:rsidP="00D73B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Форми оплати праці</w:t>
            </w:r>
          </w:p>
        </w:tc>
      </w:tr>
      <w:tr w:rsidR="00C85807" w:rsidRPr="00D73B64" w:rsidTr="00D73B64">
        <w:trPr>
          <w:trHeight w:val="333"/>
          <w:jc w:val="center"/>
        </w:trPr>
        <w:tc>
          <w:tcPr>
            <w:tcW w:w="4784" w:type="dxa"/>
          </w:tcPr>
          <w:p w:rsidR="00C85807" w:rsidRDefault="00D73B64" w:rsidP="00D73B64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Відрядна</w:t>
            </w:r>
          </w:p>
          <w:p w:rsidR="00147971" w:rsidRPr="00D73B64" w:rsidRDefault="00147971" w:rsidP="00D73B64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47971">
              <w:rPr>
                <w:b/>
                <w:i/>
                <w:color w:val="FF0000"/>
                <w:sz w:val="28"/>
                <w:szCs w:val="28"/>
              </w:rPr>
              <w:t>(Охарактеризувати)</w:t>
            </w:r>
          </w:p>
        </w:tc>
        <w:tc>
          <w:tcPr>
            <w:tcW w:w="4784" w:type="dxa"/>
          </w:tcPr>
          <w:p w:rsidR="00C85807" w:rsidRDefault="00D73B64" w:rsidP="00D73B64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Погодинна</w:t>
            </w:r>
          </w:p>
          <w:p w:rsidR="00147971" w:rsidRPr="00D73B64" w:rsidRDefault="00147971" w:rsidP="00D73B64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47971">
              <w:rPr>
                <w:b/>
                <w:i/>
                <w:color w:val="FF0000"/>
                <w:sz w:val="28"/>
                <w:szCs w:val="28"/>
              </w:rPr>
              <w:t>(Охарактеризувати)</w:t>
            </w:r>
          </w:p>
        </w:tc>
      </w:tr>
      <w:tr w:rsidR="00C85807" w:rsidRPr="00D73B64" w:rsidTr="00D73B64">
        <w:trPr>
          <w:trHeight w:val="348"/>
          <w:jc w:val="center"/>
        </w:trPr>
        <w:tc>
          <w:tcPr>
            <w:tcW w:w="4784" w:type="dxa"/>
          </w:tcPr>
          <w:p w:rsidR="00C85807" w:rsidRPr="00D73B64" w:rsidRDefault="00C85807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C85807" w:rsidRPr="00D73B64" w:rsidRDefault="00C85807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D73B64" w:rsidRPr="00D73B64" w:rsidTr="00493E6F">
        <w:trPr>
          <w:trHeight w:val="348"/>
          <w:jc w:val="center"/>
        </w:trPr>
        <w:tc>
          <w:tcPr>
            <w:tcW w:w="9568" w:type="dxa"/>
            <w:gridSpan w:val="2"/>
          </w:tcPr>
          <w:p w:rsidR="00D73B64" w:rsidRDefault="00D73B64" w:rsidP="00D73B64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Системи оплати праці</w:t>
            </w:r>
          </w:p>
          <w:p w:rsidR="00147971" w:rsidRPr="00D73B64" w:rsidRDefault="00147971" w:rsidP="00D73B64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147971">
              <w:rPr>
                <w:b/>
                <w:i/>
                <w:color w:val="FF0000"/>
                <w:sz w:val="28"/>
                <w:szCs w:val="28"/>
              </w:rPr>
              <w:t>(Перелічити й охарактеризувати)</w:t>
            </w:r>
          </w:p>
        </w:tc>
      </w:tr>
      <w:tr w:rsidR="00D73B64" w:rsidRPr="00D73B64" w:rsidTr="00D73B64">
        <w:trPr>
          <w:trHeight w:val="348"/>
          <w:jc w:val="center"/>
        </w:trPr>
        <w:tc>
          <w:tcPr>
            <w:tcW w:w="4784" w:type="dxa"/>
          </w:tcPr>
          <w:p w:rsidR="00D73B64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4" w:type="dxa"/>
          </w:tcPr>
          <w:p w:rsidR="00D73B64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</w:tr>
      <w:tr w:rsidR="00147971" w:rsidRPr="00D73B64" w:rsidTr="00D73B64">
        <w:trPr>
          <w:trHeight w:val="348"/>
          <w:jc w:val="center"/>
        </w:trPr>
        <w:tc>
          <w:tcPr>
            <w:tcW w:w="4784" w:type="dxa"/>
          </w:tcPr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84" w:type="dxa"/>
          </w:tcPr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</w:tr>
      <w:tr w:rsidR="00147971" w:rsidRPr="00D73B64" w:rsidTr="00D73B64">
        <w:trPr>
          <w:trHeight w:val="348"/>
          <w:jc w:val="center"/>
        </w:trPr>
        <w:tc>
          <w:tcPr>
            <w:tcW w:w="4784" w:type="dxa"/>
          </w:tcPr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47971" w:rsidRPr="00D73B64" w:rsidTr="00D73B64">
        <w:trPr>
          <w:trHeight w:val="348"/>
          <w:jc w:val="center"/>
        </w:trPr>
        <w:tc>
          <w:tcPr>
            <w:tcW w:w="4784" w:type="dxa"/>
          </w:tcPr>
          <w:p w:rsidR="00147971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47971" w:rsidRPr="00D73B64" w:rsidTr="00D73B64">
        <w:trPr>
          <w:trHeight w:val="348"/>
          <w:jc w:val="center"/>
        </w:trPr>
        <w:tc>
          <w:tcPr>
            <w:tcW w:w="4784" w:type="dxa"/>
          </w:tcPr>
          <w:p w:rsidR="00147971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147971" w:rsidRPr="00D73B64" w:rsidTr="00D73B64">
        <w:trPr>
          <w:trHeight w:val="348"/>
          <w:jc w:val="center"/>
        </w:trPr>
        <w:tc>
          <w:tcPr>
            <w:tcW w:w="4784" w:type="dxa"/>
          </w:tcPr>
          <w:p w:rsidR="00147971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84" w:type="dxa"/>
          </w:tcPr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D73B64" w:rsidRDefault="00D73B64" w:rsidP="00C85807">
      <w:pPr>
        <w:pStyle w:val="a3"/>
        <w:spacing w:before="0" w:beforeAutospacing="0" w:after="0" w:afterAutospacing="0"/>
        <w:ind w:right="-1" w:firstLine="709"/>
        <w:jc w:val="both"/>
        <w:rPr>
          <w:b/>
          <w:i/>
          <w:color w:val="000000"/>
          <w:sz w:val="28"/>
          <w:szCs w:val="28"/>
          <w:highlight w:val="red"/>
        </w:rPr>
      </w:pPr>
    </w:p>
    <w:p w:rsidR="00C85807" w:rsidRPr="00D73B64" w:rsidRDefault="00D73B64" w:rsidP="00C85807">
      <w:pPr>
        <w:pStyle w:val="a3"/>
        <w:spacing w:before="0" w:beforeAutospacing="0" w:after="0" w:afterAutospacing="0"/>
        <w:ind w:right="-1" w:firstLine="709"/>
        <w:jc w:val="both"/>
        <w:rPr>
          <w:b/>
          <w:i/>
          <w:color w:val="000000"/>
          <w:sz w:val="28"/>
          <w:szCs w:val="28"/>
        </w:rPr>
      </w:pPr>
      <w:r w:rsidRPr="00D73B64">
        <w:rPr>
          <w:b/>
          <w:i/>
          <w:color w:val="000000"/>
          <w:sz w:val="28"/>
          <w:szCs w:val="28"/>
        </w:rPr>
        <w:t>Або</w:t>
      </w:r>
      <w:r w:rsidR="00244AC6">
        <w:rPr>
          <w:b/>
          <w:i/>
          <w:color w:val="000000"/>
          <w:sz w:val="28"/>
          <w:szCs w:val="28"/>
        </w:rPr>
        <w:t>:</w:t>
      </w:r>
    </w:p>
    <w:p w:rsidR="00D73B64" w:rsidRPr="00D863BE" w:rsidRDefault="00D73B64" w:rsidP="00C85807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16"/>
          <w:szCs w:val="16"/>
          <w:highlight w:val="red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4"/>
      </w:tblGrid>
      <w:tr w:rsidR="00D73B64" w:rsidRPr="00D73B64" w:rsidTr="008F4979">
        <w:trPr>
          <w:trHeight w:val="348"/>
          <w:jc w:val="center"/>
        </w:trPr>
        <w:tc>
          <w:tcPr>
            <w:tcW w:w="9568" w:type="dxa"/>
            <w:gridSpan w:val="2"/>
          </w:tcPr>
          <w:p w:rsidR="00D73B64" w:rsidRPr="00D73B64" w:rsidRDefault="00D73B64" w:rsidP="008F497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73B64">
              <w:rPr>
                <w:b/>
                <w:color w:val="000000"/>
                <w:sz w:val="28"/>
                <w:szCs w:val="28"/>
              </w:rPr>
              <w:t>Заробітна плата</w:t>
            </w:r>
          </w:p>
        </w:tc>
      </w:tr>
      <w:tr w:rsidR="00D73B64" w:rsidRPr="00D73B64" w:rsidTr="008F4979">
        <w:trPr>
          <w:trHeight w:val="333"/>
          <w:jc w:val="center"/>
        </w:trPr>
        <w:tc>
          <w:tcPr>
            <w:tcW w:w="4784" w:type="dxa"/>
          </w:tcPr>
          <w:p w:rsidR="00D73B64" w:rsidRDefault="00D73B64" w:rsidP="008F4979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73B64">
              <w:rPr>
                <w:b/>
                <w:i/>
                <w:color w:val="000000"/>
                <w:sz w:val="28"/>
                <w:szCs w:val="28"/>
              </w:rPr>
              <w:t>Номінальна</w:t>
            </w:r>
          </w:p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47971">
              <w:rPr>
                <w:b/>
                <w:i/>
                <w:color w:val="FF0000"/>
                <w:sz w:val="28"/>
                <w:szCs w:val="28"/>
              </w:rPr>
              <w:t>(Охарактеризувати)</w:t>
            </w:r>
          </w:p>
        </w:tc>
        <w:tc>
          <w:tcPr>
            <w:tcW w:w="4784" w:type="dxa"/>
          </w:tcPr>
          <w:p w:rsidR="00D73B64" w:rsidRDefault="00D73B64" w:rsidP="008F4979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73B64">
              <w:rPr>
                <w:b/>
                <w:i/>
                <w:color w:val="000000"/>
                <w:sz w:val="28"/>
                <w:szCs w:val="28"/>
              </w:rPr>
              <w:t>Реальна</w:t>
            </w:r>
          </w:p>
          <w:p w:rsidR="00147971" w:rsidRPr="00D73B64" w:rsidRDefault="00147971" w:rsidP="008F4979">
            <w:pPr>
              <w:pStyle w:val="a3"/>
              <w:spacing w:before="0" w:beforeAutospacing="0" w:after="0" w:afterAutospacing="0"/>
              <w:ind w:right="-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47971">
              <w:rPr>
                <w:b/>
                <w:i/>
                <w:color w:val="FF0000"/>
                <w:sz w:val="28"/>
                <w:szCs w:val="28"/>
              </w:rPr>
              <w:t>(Охарактеризувати)</w:t>
            </w:r>
          </w:p>
        </w:tc>
      </w:tr>
      <w:tr w:rsidR="00D73B64" w:rsidRPr="00D73B64" w:rsidTr="008F4979">
        <w:trPr>
          <w:trHeight w:val="348"/>
          <w:jc w:val="center"/>
        </w:trPr>
        <w:tc>
          <w:tcPr>
            <w:tcW w:w="4784" w:type="dxa"/>
          </w:tcPr>
          <w:p w:rsidR="00D73B64" w:rsidRPr="00D73B64" w:rsidRDefault="00D73B64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D73B64" w:rsidRPr="00D73B64" w:rsidRDefault="00D73B64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D73B64" w:rsidRDefault="00D73B64" w:rsidP="00C85807">
      <w:pPr>
        <w:pStyle w:val="a3"/>
        <w:spacing w:before="0" w:beforeAutospacing="0" w:after="0" w:afterAutospacing="0"/>
        <w:ind w:right="-1" w:firstLine="709"/>
        <w:jc w:val="both"/>
        <w:rPr>
          <w:b/>
          <w:i/>
          <w:color w:val="000000"/>
          <w:sz w:val="28"/>
          <w:szCs w:val="28"/>
          <w:highlight w:val="red"/>
        </w:rPr>
      </w:pPr>
    </w:p>
    <w:p w:rsidR="00147971" w:rsidRPr="00147971" w:rsidRDefault="00147971" w:rsidP="00147971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7971">
        <w:rPr>
          <w:sz w:val="28"/>
          <w:szCs w:val="28"/>
        </w:rPr>
        <w:t xml:space="preserve">Для організації спільної роботи, генерування ідей та обміну інформацією </w:t>
      </w:r>
      <w:r w:rsidRPr="00407D25">
        <w:rPr>
          <w:b/>
          <w:i/>
          <w:sz w:val="28"/>
          <w:szCs w:val="28"/>
        </w:rPr>
        <w:t>можна використовувати онлайн-дошки</w:t>
      </w:r>
      <w:r w:rsidRPr="00147971">
        <w:rPr>
          <w:sz w:val="28"/>
          <w:szCs w:val="28"/>
        </w:rPr>
        <w:t xml:space="preserve"> (наприклад, </w:t>
      </w:r>
      <w:proofErr w:type="spellStart"/>
      <w:r w:rsidRPr="00244AC6">
        <w:rPr>
          <w:i/>
          <w:sz w:val="28"/>
          <w:szCs w:val="28"/>
        </w:rPr>
        <w:t>Linoit</w:t>
      </w:r>
      <w:proofErr w:type="spellEnd"/>
      <w:r w:rsidRPr="00244AC6">
        <w:rPr>
          <w:i/>
          <w:sz w:val="28"/>
          <w:szCs w:val="28"/>
        </w:rPr>
        <w:t xml:space="preserve">, </w:t>
      </w:r>
      <w:hyperlink r:id="rId9" w:tgtFrame="_blank" w:history="1">
        <w:proofErr w:type="spellStart"/>
        <w:r w:rsidRPr="00244AC6">
          <w:rPr>
            <w:rStyle w:val="a6"/>
            <w:i/>
            <w:color w:val="auto"/>
            <w:sz w:val="28"/>
            <w:szCs w:val="28"/>
            <w:u w:val="none"/>
            <w:bdr w:val="none" w:sz="0" w:space="0" w:color="auto" w:frame="1"/>
          </w:rPr>
          <w:t>Padlet</w:t>
        </w:r>
        <w:proofErr w:type="spellEnd"/>
      </w:hyperlink>
      <w:r w:rsidRPr="00147971">
        <w:rPr>
          <w:sz w:val="28"/>
          <w:szCs w:val="28"/>
        </w:rPr>
        <w:t xml:space="preserve">). </w:t>
      </w:r>
      <w:r w:rsidRPr="00147971">
        <w:rPr>
          <w:color w:val="000000"/>
          <w:sz w:val="28"/>
          <w:szCs w:val="28"/>
        </w:rPr>
        <w:t xml:space="preserve">Учитель роздає посилання учням на спільну дошку. Потім педагог створює завдання та «прикріплює» його на спільній дошці як стікер. </w:t>
      </w:r>
    </w:p>
    <w:p w:rsidR="00147971" w:rsidRPr="00147971" w:rsidRDefault="00147971" w:rsidP="00147971">
      <w:pPr>
        <w:pStyle w:val="a3"/>
        <w:spacing w:before="0" w:beforeAutospacing="0" w:after="0" w:afterAutospacing="0"/>
        <w:ind w:right="-1" w:firstLine="709"/>
        <w:jc w:val="both"/>
        <w:rPr>
          <w:b/>
          <w:i/>
          <w:color w:val="000000"/>
          <w:sz w:val="28"/>
          <w:szCs w:val="28"/>
        </w:rPr>
      </w:pPr>
      <w:r w:rsidRPr="00147971">
        <w:rPr>
          <w:b/>
          <w:color w:val="000000"/>
          <w:sz w:val="28"/>
          <w:szCs w:val="28"/>
        </w:rPr>
        <w:t>Завдання:</w:t>
      </w:r>
      <w:r w:rsidRPr="00147971">
        <w:rPr>
          <w:color w:val="000000"/>
          <w:sz w:val="28"/>
          <w:szCs w:val="28"/>
        </w:rPr>
        <w:t xml:space="preserve"> «Які чи</w:t>
      </w:r>
      <w:r>
        <w:rPr>
          <w:color w:val="000000"/>
          <w:sz w:val="28"/>
          <w:szCs w:val="28"/>
        </w:rPr>
        <w:t>нники впливають на величину реальної заробітної плати?</w:t>
      </w:r>
      <w:r w:rsidRPr="00147971">
        <w:rPr>
          <w:color w:val="000000"/>
          <w:sz w:val="28"/>
          <w:szCs w:val="28"/>
        </w:rPr>
        <w:t>».</w:t>
      </w:r>
      <w:r w:rsidRPr="00147971">
        <w:rPr>
          <w:b/>
          <w:i/>
          <w:color w:val="000000"/>
          <w:sz w:val="28"/>
          <w:szCs w:val="28"/>
        </w:rPr>
        <w:t xml:space="preserve"> </w:t>
      </w:r>
    </w:p>
    <w:p w:rsidR="00BD666D" w:rsidRPr="00407D25" w:rsidRDefault="00147971" w:rsidP="00407D25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7971">
        <w:rPr>
          <w:color w:val="000000"/>
          <w:sz w:val="28"/>
          <w:szCs w:val="28"/>
        </w:rPr>
        <w:t>Учні мають прикріпити свої відповіді на створену вчителем онлайн-дошку.</w:t>
      </w:r>
    </w:p>
    <w:p w:rsidR="00BD666D" w:rsidRPr="00BC00B4" w:rsidRDefault="00BD666D" w:rsidP="00147971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00B4">
        <w:rPr>
          <w:sz w:val="28"/>
          <w:szCs w:val="28"/>
        </w:rPr>
        <w:t xml:space="preserve">Для учнів, які прагнуть розширити </w:t>
      </w:r>
      <w:r w:rsidR="00244AC6">
        <w:rPr>
          <w:sz w:val="28"/>
          <w:szCs w:val="28"/>
        </w:rPr>
        <w:t>й</w:t>
      </w:r>
      <w:r w:rsidRPr="00BC00B4">
        <w:rPr>
          <w:sz w:val="28"/>
          <w:szCs w:val="28"/>
        </w:rPr>
        <w:t xml:space="preserve"> поглибити свої знання, будуть корисними такі Інтернет-ресурси: </w:t>
      </w:r>
    </w:p>
    <w:p w:rsidR="00BD666D" w:rsidRPr="00BC00B4" w:rsidRDefault="00BD666D" w:rsidP="00147971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00B4">
        <w:rPr>
          <w:sz w:val="28"/>
          <w:szCs w:val="28"/>
        </w:rPr>
        <w:t>1) сайт «Заробітна плата» (</w:t>
      </w:r>
      <w:hyperlink r:id="rId10" w:history="1">
        <w:r w:rsidRPr="00BC00B4">
          <w:rPr>
            <w:rStyle w:val="a6"/>
            <w:color w:val="auto"/>
            <w:sz w:val="28"/>
            <w:szCs w:val="28"/>
            <w:u w:val="none"/>
          </w:rPr>
          <w:t>http://www.zarplata.co.ua/</w:t>
        </w:r>
      </w:hyperlink>
      <w:r w:rsidRPr="00BC00B4">
        <w:rPr>
          <w:sz w:val="28"/>
          <w:szCs w:val="28"/>
        </w:rPr>
        <w:t>);</w:t>
      </w:r>
    </w:p>
    <w:p w:rsidR="00BD666D" w:rsidRPr="00BC00B4" w:rsidRDefault="00BD666D" w:rsidP="00147971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00B4">
        <w:rPr>
          <w:sz w:val="28"/>
          <w:szCs w:val="28"/>
        </w:rPr>
        <w:t>2) сайт «Мінфін – все про фінанси» (</w:t>
      </w:r>
      <w:hyperlink r:id="rId11" w:history="1">
        <w:r w:rsidRPr="00BC00B4">
          <w:rPr>
            <w:rStyle w:val="a6"/>
            <w:color w:val="auto"/>
            <w:sz w:val="28"/>
            <w:szCs w:val="28"/>
            <w:u w:val="none"/>
          </w:rPr>
          <w:t>https://minfin.com.ua/</w:t>
        </w:r>
      </w:hyperlink>
      <w:r w:rsidRPr="00BC00B4">
        <w:rPr>
          <w:sz w:val="28"/>
          <w:szCs w:val="28"/>
        </w:rPr>
        <w:t xml:space="preserve">): </w:t>
      </w:r>
    </w:p>
    <w:p w:rsidR="00BD666D" w:rsidRPr="00BC00B4" w:rsidRDefault="00BD666D" w:rsidP="00BC00B4">
      <w:pPr>
        <w:pStyle w:val="stk-reset"/>
        <w:shd w:val="clear" w:color="auto" w:fill="FFFFFF"/>
        <w:spacing w:before="0" w:beforeAutospacing="0" w:after="0" w:afterAutospacing="0"/>
        <w:ind w:left="1134"/>
        <w:textAlignment w:val="baseline"/>
        <w:rPr>
          <w:sz w:val="28"/>
          <w:szCs w:val="28"/>
        </w:rPr>
      </w:pPr>
      <w:r w:rsidRPr="00BC00B4">
        <w:rPr>
          <w:sz w:val="28"/>
          <w:szCs w:val="28"/>
        </w:rPr>
        <w:t xml:space="preserve">- Мінімальна зарплата в Україні </w:t>
      </w:r>
      <w:r w:rsidR="00BC00B4">
        <w:rPr>
          <w:sz w:val="28"/>
          <w:szCs w:val="28"/>
        </w:rPr>
        <w:t>(</w:t>
      </w:r>
      <w:hyperlink r:id="rId12" w:history="1">
        <w:r w:rsidRPr="00BC00B4">
          <w:rPr>
            <w:rStyle w:val="a6"/>
            <w:color w:val="auto"/>
            <w:sz w:val="28"/>
            <w:szCs w:val="28"/>
            <w:u w:val="none"/>
          </w:rPr>
          <w:t>https://index.minfin.com.ua/ua/labour/salary/min/</w:t>
        </w:r>
      </w:hyperlink>
      <w:r w:rsidR="00BC00B4">
        <w:rPr>
          <w:sz w:val="28"/>
          <w:szCs w:val="28"/>
        </w:rPr>
        <w:t>);</w:t>
      </w:r>
    </w:p>
    <w:p w:rsidR="00BD666D" w:rsidRPr="00BC00B4" w:rsidRDefault="00BD666D" w:rsidP="00BC00B4">
      <w:pPr>
        <w:pStyle w:val="stk-reset"/>
        <w:shd w:val="clear" w:color="auto" w:fill="FFFFFF"/>
        <w:spacing w:before="0" w:beforeAutospacing="0" w:after="0" w:afterAutospacing="0"/>
        <w:ind w:left="1134"/>
        <w:textAlignment w:val="baseline"/>
        <w:rPr>
          <w:sz w:val="28"/>
          <w:szCs w:val="28"/>
        </w:rPr>
      </w:pPr>
      <w:r w:rsidRPr="00BC00B4">
        <w:rPr>
          <w:sz w:val="28"/>
          <w:szCs w:val="28"/>
        </w:rPr>
        <w:t xml:space="preserve">- Середня зарплата в Україні </w:t>
      </w:r>
      <w:r w:rsidR="00BC00B4">
        <w:rPr>
          <w:sz w:val="28"/>
          <w:szCs w:val="28"/>
        </w:rPr>
        <w:t>(</w:t>
      </w:r>
      <w:hyperlink r:id="rId13" w:history="1">
        <w:r w:rsidRPr="00BC00B4">
          <w:rPr>
            <w:rStyle w:val="a6"/>
            <w:color w:val="auto"/>
            <w:sz w:val="28"/>
            <w:szCs w:val="28"/>
            <w:u w:val="none"/>
          </w:rPr>
          <w:t>https://index.minfin.com.ua/ua/labour/salary/average/</w:t>
        </w:r>
      </w:hyperlink>
      <w:r w:rsidR="00BC00B4">
        <w:rPr>
          <w:sz w:val="28"/>
          <w:szCs w:val="28"/>
        </w:rPr>
        <w:t>);</w:t>
      </w:r>
    </w:p>
    <w:p w:rsidR="00BC00B4" w:rsidRPr="00BC00B4" w:rsidRDefault="00BC00B4" w:rsidP="00BC00B4">
      <w:pPr>
        <w:pStyle w:val="stk-reset"/>
        <w:shd w:val="clear" w:color="auto" w:fill="FFFFFF"/>
        <w:spacing w:before="0" w:beforeAutospacing="0" w:after="0" w:afterAutospacing="0"/>
        <w:ind w:left="1134"/>
        <w:textAlignment w:val="baseline"/>
        <w:rPr>
          <w:sz w:val="28"/>
          <w:szCs w:val="28"/>
        </w:rPr>
      </w:pPr>
      <w:r w:rsidRPr="00BC00B4">
        <w:rPr>
          <w:sz w:val="28"/>
          <w:szCs w:val="28"/>
        </w:rPr>
        <w:t xml:space="preserve">- Прожитковий мінімум в Україні </w:t>
      </w:r>
      <w:r>
        <w:rPr>
          <w:sz w:val="28"/>
          <w:szCs w:val="28"/>
        </w:rPr>
        <w:t>(</w:t>
      </w:r>
      <w:hyperlink r:id="rId14" w:history="1">
        <w:r w:rsidRPr="00BC00B4">
          <w:rPr>
            <w:rStyle w:val="a6"/>
            <w:color w:val="auto"/>
            <w:sz w:val="28"/>
            <w:szCs w:val="28"/>
            <w:u w:val="none"/>
          </w:rPr>
          <w:t>https://index.minfin.com.ua/ua/labour/wagemin/</w:t>
        </w:r>
      </w:hyperlink>
      <w:r>
        <w:rPr>
          <w:sz w:val="28"/>
          <w:szCs w:val="28"/>
        </w:rPr>
        <w:t>).</w:t>
      </w:r>
    </w:p>
    <w:p w:rsidR="00BD666D" w:rsidRPr="00DB78D1" w:rsidRDefault="00BD666D" w:rsidP="00147971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</w:p>
    <w:p w:rsidR="005626DF" w:rsidRPr="001A4C71" w:rsidRDefault="005626DF" w:rsidP="005E5A61">
      <w:pPr>
        <w:pStyle w:val="a3"/>
        <w:spacing w:before="0" w:beforeAutospacing="0" w:after="0" w:afterAutospacing="0"/>
        <w:ind w:right="-1" w:firstLine="709"/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1A4C71">
        <w:rPr>
          <w:i/>
          <w:color w:val="000000"/>
          <w:sz w:val="28"/>
          <w:szCs w:val="28"/>
          <w:u w:val="single"/>
        </w:rPr>
        <w:t>1</w:t>
      </w:r>
      <w:r>
        <w:rPr>
          <w:i/>
          <w:color w:val="000000"/>
          <w:sz w:val="28"/>
          <w:szCs w:val="28"/>
          <w:u w:val="single"/>
        </w:rPr>
        <w:t>1</w:t>
      </w:r>
      <w:r w:rsidRPr="001A4C71">
        <w:rPr>
          <w:i/>
          <w:color w:val="000000"/>
          <w:sz w:val="28"/>
          <w:szCs w:val="28"/>
          <w:u w:val="single"/>
        </w:rPr>
        <w:t> клас. Тема уроку:</w:t>
      </w:r>
      <w:r w:rsidR="00771AAA">
        <w:rPr>
          <w:i/>
          <w:color w:val="000000"/>
          <w:sz w:val="28"/>
          <w:szCs w:val="28"/>
          <w:u w:val="single"/>
        </w:rPr>
        <w:t xml:space="preserve"> Міжнаро</w:t>
      </w:r>
      <w:r w:rsidR="005E5A61">
        <w:rPr>
          <w:i/>
          <w:color w:val="000000"/>
          <w:sz w:val="28"/>
          <w:szCs w:val="28"/>
          <w:u w:val="single"/>
        </w:rPr>
        <w:t>дний поділ праці</w:t>
      </w:r>
      <w:r w:rsidRPr="001A4C71">
        <w:rPr>
          <w:i/>
          <w:color w:val="000000"/>
          <w:sz w:val="28"/>
          <w:szCs w:val="28"/>
          <w:u w:val="single"/>
        </w:rPr>
        <w:t>.</w:t>
      </w:r>
    </w:p>
    <w:p w:rsidR="00177CE4" w:rsidRPr="00CB0ED3" w:rsidRDefault="00177CE4" w:rsidP="005E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7CE4" w:rsidRPr="00407D25" w:rsidRDefault="005E5A61" w:rsidP="0040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1.</w:t>
      </w:r>
      <w:r w:rsidR="00177CE4">
        <w:rPr>
          <w:rFonts w:ascii="Times New Roman" w:hAnsi="Times New Roman" w:cs="Times New Roman"/>
          <w:sz w:val="28"/>
          <w:szCs w:val="28"/>
        </w:rPr>
        <w:t> </w:t>
      </w:r>
      <w:r w:rsidRPr="00A45A3C">
        <w:rPr>
          <w:rFonts w:ascii="Times New Roman" w:hAnsi="Times New Roman" w:cs="Times New Roman"/>
          <w:sz w:val="28"/>
          <w:szCs w:val="28"/>
        </w:rPr>
        <w:t>Вивчення нового матеріалу та розгляд приклад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45A3C">
        <w:rPr>
          <w:rFonts w:ascii="Times New Roman" w:hAnsi="Times New Roman" w:cs="Times New Roman"/>
          <w:sz w:val="28"/>
          <w:szCs w:val="28"/>
        </w:rPr>
        <w:t xml:space="preserve"> розрахункових завдань </w:t>
      </w:r>
      <w:r>
        <w:rPr>
          <w:rFonts w:ascii="Times New Roman" w:hAnsi="Times New Roman" w:cs="Times New Roman"/>
          <w:sz w:val="28"/>
          <w:szCs w:val="28"/>
        </w:rPr>
        <w:t xml:space="preserve">(визначення </w:t>
      </w:r>
      <w:r w:rsidRPr="005E5A61">
        <w:rPr>
          <w:rFonts w:ascii="Times New Roman" w:hAnsi="Times New Roman" w:cs="Times New Roman"/>
          <w:sz w:val="28"/>
          <w:szCs w:val="28"/>
        </w:rPr>
        <w:t>вигоди країн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A61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міжнародної торгівлі за принципом порівняльних переваг) за допомогою </w:t>
      </w:r>
      <w:r w:rsidR="00177CE4">
        <w:rPr>
          <w:rFonts w:ascii="Times New Roman" w:hAnsi="Times New Roman" w:cs="Times New Roman"/>
          <w:sz w:val="28"/>
          <w:szCs w:val="28"/>
        </w:rPr>
        <w:t>онлайн-</w:t>
      </w:r>
      <w:r w:rsidR="00CB0ED3">
        <w:rPr>
          <w:rFonts w:ascii="Times New Roman" w:hAnsi="Times New Roman" w:cs="Times New Roman"/>
          <w:sz w:val="28"/>
          <w:szCs w:val="28"/>
        </w:rPr>
        <w:t>трансляції</w:t>
      </w:r>
      <w:r w:rsidRPr="00A45A3C">
        <w:rPr>
          <w:rFonts w:ascii="Times New Roman" w:hAnsi="Times New Roman" w:cs="Times New Roman"/>
          <w:sz w:val="28"/>
          <w:szCs w:val="28"/>
        </w:rPr>
        <w:t>.</w:t>
      </w:r>
    </w:p>
    <w:p w:rsidR="00177CE4" w:rsidRPr="00407D25" w:rsidRDefault="005E5A61" w:rsidP="0040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2.</w:t>
      </w:r>
      <w:r w:rsidR="00177CE4">
        <w:rPr>
          <w:rFonts w:ascii="Times New Roman" w:hAnsi="Times New Roman" w:cs="Times New Roman"/>
          <w:sz w:val="28"/>
          <w:szCs w:val="28"/>
        </w:rPr>
        <w:t> </w:t>
      </w:r>
      <w:r w:rsidRPr="00A45A3C">
        <w:rPr>
          <w:rFonts w:ascii="Times New Roman" w:hAnsi="Times New Roman" w:cs="Times New Roman"/>
          <w:sz w:val="28"/>
          <w:szCs w:val="28"/>
        </w:rPr>
        <w:t xml:space="preserve">Самостійне виконання запропонованих </w:t>
      </w:r>
      <w:r w:rsidR="00177CE4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A45A3C">
        <w:rPr>
          <w:rFonts w:ascii="Times New Roman" w:hAnsi="Times New Roman" w:cs="Times New Roman"/>
          <w:sz w:val="28"/>
          <w:szCs w:val="28"/>
        </w:rPr>
        <w:t xml:space="preserve">завдань із можливістю консультування із вчителем (чат у </w:t>
      </w:r>
      <w:r w:rsidRPr="00A45A3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77CE4">
        <w:rPr>
          <w:rFonts w:ascii="Times New Roman" w:hAnsi="Times New Roman" w:cs="Times New Roman"/>
          <w:sz w:val="28"/>
          <w:szCs w:val="28"/>
        </w:rPr>
        <w:t xml:space="preserve">, </w:t>
      </w:r>
      <w:r w:rsidR="00177CE4" w:rsidRPr="002B573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Telegram</w:t>
      </w:r>
      <w:r w:rsidRPr="00A45A3C">
        <w:rPr>
          <w:rFonts w:ascii="Times New Roman" w:hAnsi="Times New Roman" w:cs="Times New Roman"/>
          <w:sz w:val="28"/>
          <w:szCs w:val="28"/>
        </w:rPr>
        <w:t>).</w:t>
      </w:r>
    </w:p>
    <w:p w:rsidR="00CB0ED3" w:rsidRPr="00A45A3C" w:rsidRDefault="00177CE4" w:rsidP="00CB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D3">
        <w:rPr>
          <w:rFonts w:ascii="Times New Roman" w:hAnsi="Times New Roman" w:cs="Times New Roman"/>
          <w:sz w:val="28"/>
          <w:szCs w:val="28"/>
        </w:rPr>
        <w:t>3. </w:t>
      </w:r>
      <w:r w:rsidR="00CB0ED3" w:rsidRPr="00CB0ED3">
        <w:rPr>
          <w:rFonts w:ascii="Times New Roman" w:hAnsi="Times New Roman" w:cs="Times New Roman"/>
          <w:sz w:val="28"/>
          <w:szCs w:val="28"/>
        </w:rPr>
        <w:t>Закріплення</w:t>
      </w:r>
      <w:r w:rsidR="00CB0ED3">
        <w:rPr>
          <w:rFonts w:ascii="Times New Roman" w:hAnsi="Times New Roman" w:cs="Times New Roman"/>
          <w:sz w:val="28"/>
          <w:szCs w:val="28"/>
        </w:rPr>
        <w:t xml:space="preserve"> вивченого матеріалу.</w:t>
      </w:r>
    </w:p>
    <w:p w:rsidR="00D73B64" w:rsidRDefault="00792E70" w:rsidP="00C85807">
      <w:pPr>
        <w:pStyle w:val="a3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  <w:r w:rsidRPr="00147971">
        <w:rPr>
          <w:b/>
          <w:color w:val="000000"/>
          <w:sz w:val="28"/>
          <w:szCs w:val="28"/>
        </w:rPr>
        <w:t>Завдання:</w:t>
      </w:r>
    </w:p>
    <w:p w:rsidR="00792E70" w:rsidRDefault="00792E70" w:rsidP="00C85807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2E70">
        <w:rPr>
          <w:sz w:val="28"/>
          <w:szCs w:val="28"/>
        </w:rPr>
        <w:t>1)</w:t>
      </w:r>
      <w:r>
        <w:rPr>
          <w:sz w:val="28"/>
          <w:szCs w:val="28"/>
        </w:rPr>
        <w:t> Навести приклади галузей міжнародної спеціалізації для різних країн світу (перелік країн може визначити вчитель для кожного учня чи груп учнів). Пояснити, якими чинниками обумовлена саме така спеціалізація.</w:t>
      </w:r>
    </w:p>
    <w:p w:rsidR="00792E70" w:rsidRPr="00DB78D1" w:rsidRDefault="00792E70" w:rsidP="00C85807">
      <w:pPr>
        <w:pStyle w:val="a3"/>
        <w:spacing w:before="0" w:beforeAutospacing="0" w:after="0" w:afterAutospacing="0"/>
        <w:ind w:right="-1" w:firstLine="709"/>
        <w:jc w:val="both"/>
        <w:rPr>
          <w:sz w:val="16"/>
          <w:szCs w:val="16"/>
        </w:rPr>
      </w:pPr>
    </w:p>
    <w:p w:rsidR="00792E70" w:rsidRDefault="00792E70" w:rsidP="00C85807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Охарактеризувати роль економіки України в міжнародному поділі праці.</w:t>
      </w:r>
    </w:p>
    <w:p w:rsidR="00792E70" w:rsidRPr="00DB78D1" w:rsidRDefault="00792E70" w:rsidP="00C85807">
      <w:pPr>
        <w:pStyle w:val="a3"/>
        <w:spacing w:before="0" w:beforeAutospacing="0" w:after="0" w:afterAutospacing="0"/>
        <w:ind w:right="-1" w:firstLine="709"/>
        <w:jc w:val="both"/>
        <w:rPr>
          <w:sz w:val="16"/>
          <w:szCs w:val="16"/>
        </w:rPr>
      </w:pPr>
    </w:p>
    <w:p w:rsidR="00792E70" w:rsidRDefault="00792E70" w:rsidP="00C85807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2E70">
        <w:rPr>
          <w:b/>
          <w:sz w:val="28"/>
          <w:szCs w:val="28"/>
        </w:rPr>
        <w:t xml:space="preserve">Інтерактивна гра </w:t>
      </w:r>
      <w:r w:rsidRPr="00792E70">
        <w:rPr>
          <w:sz w:val="28"/>
          <w:szCs w:val="28"/>
        </w:rPr>
        <w:t>«Виходимо на світовий ринок»</w:t>
      </w:r>
      <w:r w:rsidR="00DB78D1">
        <w:rPr>
          <w:sz w:val="28"/>
          <w:szCs w:val="28"/>
        </w:rPr>
        <w:t>:</w:t>
      </w:r>
    </w:p>
    <w:p w:rsidR="00DB78D1" w:rsidRPr="00DB78D1" w:rsidRDefault="00DB78D1" w:rsidP="00DB78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8D1">
        <w:rPr>
          <w:color w:val="000000"/>
          <w:sz w:val="28"/>
          <w:szCs w:val="28"/>
        </w:rPr>
        <w:t>Правила:</w:t>
      </w:r>
    </w:p>
    <w:p w:rsidR="00DB78D1" w:rsidRPr="00DB78D1" w:rsidRDefault="00DB78D1" w:rsidP="00DB78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8D1">
        <w:rPr>
          <w:color w:val="000000"/>
          <w:sz w:val="28"/>
          <w:szCs w:val="28"/>
        </w:rPr>
        <w:t>1) запропонуйте учням об’єднатись у декілька груп, які представлятимуть фірму або країну (за спільним вибором групи)</w:t>
      </w:r>
      <w:r>
        <w:rPr>
          <w:color w:val="000000"/>
          <w:sz w:val="28"/>
          <w:szCs w:val="28"/>
        </w:rPr>
        <w:t>;</w:t>
      </w:r>
    </w:p>
    <w:p w:rsidR="00DB78D1" w:rsidRPr="00DB78D1" w:rsidRDefault="00DB78D1" w:rsidP="00DB78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8D1">
        <w:rPr>
          <w:color w:val="000000"/>
          <w:sz w:val="28"/>
          <w:szCs w:val="28"/>
        </w:rPr>
        <w:t>2) групі необхідно обрати галузі діяльності для фірми або країни, що дадуть змогу вийти на світовий ринок;</w:t>
      </w:r>
    </w:p>
    <w:p w:rsidR="00DB78D1" w:rsidRPr="00DB78D1" w:rsidRDefault="00DB78D1" w:rsidP="00DB78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8D1">
        <w:rPr>
          <w:color w:val="000000"/>
          <w:sz w:val="28"/>
          <w:szCs w:val="28"/>
        </w:rPr>
        <w:t>3) учасникам групи потрібно обміркувати та продемонструвати, яким чином планується зайняти свою нішу на міжнародному ринку;</w:t>
      </w:r>
    </w:p>
    <w:p w:rsidR="00DB78D1" w:rsidRPr="00DB78D1" w:rsidRDefault="00DB78D1" w:rsidP="00DB78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8D1">
        <w:rPr>
          <w:color w:val="000000"/>
          <w:sz w:val="28"/>
          <w:szCs w:val="28"/>
        </w:rPr>
        <w:t xml:space="preserve">Результати </w:t>
      </w:r>
      <w:proofErr w:type="spellStart"/>
      <w:r w:rsidRPr="00DB78D1">
        <w:rPr>
          <w:color w:val="000000"/>
          <w:sz w:val="28"/>
          <w:szCs w:val="28"/>
        </w:rPr>
        <w:t>проєктів</w:t>
      </w:r>
      <w:proofErr w:type="spellEnd"/>
      <w:r w:rsidRPr="00DB78D1">
        <w:rPr>
          <w:color w:val="000000"/>
          <w:sz w:val="28"/>
          <w:szCs w:val="28"/>
        </w:rPr>
        <w:t xml:space="preserve"> можна представити за допомогою Google-презентацій або з використанням можливостей онлайн-дошки.</w:t>
      </w:r>
      <w:r w:rsidR="00557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Після представлення</w:t>
      </w:r>
      <w:r w:rsidRPr="00DB78D1">
        <w:rPr>
          <w:color w:val="000000"/>
          <w:sz w:val="28"/>
          <w:szCs w:val="28"/>
        </w:rPr>
        <w:t xml:space="preserve"> </w:t>
      </w:r>
      <w:proofErr w:type="spellStart"/>
      <w:r w:rsidRPr="00DB78D1">
        <w:rPr>
          <w:color w:val="000000"/>
          <w:sz w:val="28"/>
          <w:szCs w:val="28"/>
        </w:rPr>
        <w:t>проєктів</w:t>
      </w:r>
      <w:proofErr w:type="spellEnd"/>
      <w:r w:rsidRPr="00DB78D1">
        <w:rPr>
          <w:color w:val="000000"/>
          <w:sz w:val="28"/>
          <w:szCs w:val="28"/>
        </w:rPr>
        <w:t xml:space="preserve"> можна запропонувати учням оцінити стратегії виходу на світовий ринок учасників інших груп. Учител</w:t>
      </w:r>
      <w:r w:rsidR="00244AC6">
        <w:rPr>
          <w:color w:val="000000"/>
          <w:sz w:val="28"/>
          <w:szCs w:val="28"/>
        </w:rPr>
        <w:t>ь має оцінити і прокоментувати в</w:t>
      </w:r>
      <w:r w:rsidRPr="00DB78D1">
        <w:rPr>
          <w:color w:val="000000"/>
          <w:sz w:val="28"/>
          <w:szCs w:val="28"/>
        </w:rPr>
        <w:t xml:space="preserve">сі </w:t>
      </w:r>
      <w:r w:rsidR="0055717A">
        <w:rPr>
          <w:color w:val="000000"/>
          <w:sz w:val="28"/>
          <w:szCs w:val="28"/>
        </w:rPr>
        <w:t>роботи</w:t>
      </w:r>
      <w:r w:rsidRPr="00DB78D1">
        <w:rPr>
          <w:color w:val="000000"/>
          <w:sz w:val="28"/>
          <w:szCs w:val="28"/>
        </w:rPr>
        <w:t xml:space="preserve">. </w:t>
      </w:r>
    </w:p>
    <w:p w:rsidR="002473D7" w:rsidRPr="002B573E" w:rsidRDefault="002473D7" w:rsidP="002B57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757A" w:rsidRPr="00D3283F" w:rsidRDefault="00C80D3E" w:rsidP="00D32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83F">
        <w:rPr>
          <w:rFonts w:ascii="Times New Roman" w:hAnsi="Times New Roman" w:cs="Times New Roman"/>
          <w:b/>
          <w:i/>
          <w:sz w:val="32"/>
          <w:szCs w:val="32"/>
        </w:rPr>
        <w:t>3. </w:t>
      </w:r>
      <w:r w:rsidR="00952569" w:rsidRPr="00D3283F">
        <w:rPr>
          <w:rFonts w:ascii="Times New Roman" w:hAnsi="Times New Roman" w:cs="Times New Roman"/>
          <w:b/>
          <w:i/>
          <w:sz w:val="32"/>
          <w:szCs w:val="32"/>
        </w:rPr>
        <w:t>Організація онлайн-уроків</w:t>
      </w:r>
      <w:r w:rsidR="00D959A7" w:rsidRPr="00D3283F">
        <w:rPr>
          <w:rFonts w:ascii="Times New Roman" w:hAnsi="Times New Roman" w:cs="Times New Roman"/>
          <w:b/>
          <w:i/>
          <w:sz w:val="32"/>
          <w:szCs w:val="32"/>
        </w:rPr>
        <w:t xml:space="preserve"> та прямих трансляцій</w:t>
      </w:r>
      <w:r w:rsidR="0001757A" w:rsidRPr="00D3283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952569" w:rsidRPr="00D3283F">
        <w:rPr>
          <w:rFonts w:ascii="Times New Roman" w:hAnsi="Times New Roman" w:cs="Times New Roman"/>
          <w:b/>
          <w:i/>
          <w:sz w:val="32"/>
          <w:szCs w:val="32"/>
        </w:rPr>
        <w:br/>
      </w:r>
      <w:r w:rsidR="002A5A00" w:rsidRPr="00D3283F">
        <w:rPr>
          <w:rFonts w:ascii="Times New Roman" w:hAnsi="Times New Roman" w:cs="Times New Roman"/>
          <w:b/>
          <w:i/>
          <w:sz w:val="32"/>
          <w:szCs w:val="32"/>
        </w:rPr>
        <w:t>важливість живого спілкування у режимі реального часу</w:t>
      </w:r>
    </w:p>
    <w:p w:rsidR="0001757A" w:rsidRPr="002B573E" w:rsidRDefault="0001757A" w:rsidP="004A49BC">
      <w:pPr>
        <w:pStyle w:val="stk-reset"/>
        <w:spacing w:before="12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573E">
        <w:rPr>
          <w:color w:val="000000"/>
          <w:sz w:val="28"/>
          <w:szCs w:val="28"/>
        </w:rPr>
        <w:t xml:space="preserve">Щоб учні </w:t>
      </w:r>
      <w:r w:rsidR="00407D25">
        <w:rPr>
          <w:color w:val="000000"/>
          <w:sz w:val="28"/>
          <w:szCs w:val="28"/>
        </w:rPr>
        <w:t>підтримували зв’язок</w:t>
      </w:r>
      <w:r w:rsidRPr="002B573E">
        <w:rPr>
          <w:color w:val="000000"/>
          <w:sz w:val="28"/>
          <w:szCs w:val="28"/>
        </w:rPr>
        <w:t xml:space="preserve"> </w:t>
      </w:r>
      <w:r w:rsidR="00407D25">
        <w:rPr>
          <w:color w:val="000000"/>
          <w:sz w:val="28"/>
          <w:szCs w:val="28"/>
        </w:rPr>
        <w:t>і</w:t>
      </w:r>
      <w:r w:rsidRPr="002B573E">
        <w:rPr>
          <w:color w:val="000000"/>
          <w:sz w:val="28"/>
          <w:szCs w:val="28"/>
        </w:rPr>
        <w:t>з учителем</w:t>
      </w:r>
      <w:r w:rsidR="007E0FD5" w:rsidRPr="002B573E">
        <w:rPr>
          <w:color w:val="000000"/>
          <w:sz w:val="28"/>
          <w:szCs w:val="28"/>
        </w:rPr>
        <w:t xml:space="preserve">, </w:t>
      </w:r>
      <w:r w:rsidR="007E0FD5" w:rsidRPr="00407D25">
        <w:rPr>
          <w:i/>
          <w:color w:val="000000"/>
          <w:sz w:val="28"/>
          <w:szCs w:val="28"/>
        </w:rPr>
        <w:t xml:space="preserve">періодично </w:t>
      </w:r>
      <w:r w:rsidR="002A5A00" w:rsidRPr="00407D25">
        <w:rPr>
          <w:i/>
          <w:color w:val="000000"/>
          <w:sz w:val="28"/>
          <w:szCs w:val="28"/>
        </w:rPr>
        <w:t xml:space="preserve">необхідно проводити </w:t>
      </w:r>
      <w:r w:rsidRPr="00407D25">
        <w:rPr>
          <w:i/>
          <w:color w:val="000000"/>
          <w:sz w:val="28"/>
          <w:szCs w:val="28"/>
        </w:rPr>
        <w:t>прямі трансляції.</w:t>
      </w:r>
      <w:r w:rsidRPr="002B573E">
        <w:rPr>
          <w:color w:val="000000"/>
          <w:sz w:val="28"/>
          <w:szCs w:val="28"/>
        </w:rPr>
        <w:t xml:space="preserve"> </w:t>
      </w:r>
      <w:r w:rsidR="002A5A00" w:rsidRPr="002B573E">
        <w:rPr>
          <w:color w:val="000000"/>
          <w:sz w:val="28"/>
          <w:szCs w:val="28"/>
        </w:rPr>
        <w:t>Це необхідно робити для пояснення складної теми, надання рекомендацій для виконання практичної роботи або іншого завдання із самостійним розумінням якого можуть виникнути труднощі</w:t>
      </w:r>
      <w:r w:rsidR="00D959A7" w:rsidRPr="002B573E">
        <w:rPr>
          <w:color w:val="000000"/>
          <w:sz w:val="28"/>
          <w:szCs w:val="28"/>
        </w:rPr>
        <w:t xml:space="preserve">, під час групової роботи над </w:t>
      </w:r>
      <w:proofErr w:type="spellStart"/>
      <w:r w:rsidR="00D959A7" w:rsidRPr="002B573E">
        <w:rPr>
          <w:color w:val="000000"/>
          <w:sz w:val="28"/>
          <w:szCs w:val="28"/>
        </w:rPr>
        <w:t>проєктами</w:t>
      </w:r>
      <w:proofErr w:type="spellEnd"/>
      <w:r w:rsidR="002A5A00" w:rsidRPr="002B573E">
        <w:rPr>
          <w:color w:val="000000"/>
          <w:sz w:val="28"/>
          <w:szCs w:val="28"/>
        </w:rPr>
        <w:t>. Трансляцію буде зручно робити</w:t>
      </w:r>
      <w:r w:rsidRPr="002B573E">
        <w:rPr>
          <w:color w:val="000000"/>
          <w:sz w:val="28"/>
          <w:szCs w:val="28"/>
        </w:rPr>
        <w:t xml:space="preserve"> у формі прямого ефір</w:t>
      </w:r>
      <w:r w:rsidR="002A5A00" w:rsidRPr="002B573E">
        <w:rPr>
          <w:color w:val="000000"/>
          <w:sz w:val="28"/>
          <w:szCs w:val="28"/>
        </w:rPr>
        <w:t xml:space="preserve">у в закритій групі у </w:t>
      </w:r>
      <w:proofErr w:type="spellStart"/>
      <w:r w:rsidR="002A5A00" w:rsidRPr="003A30C9">
        <w:rPr>
          <w:i/>
          <w:color w:val="000000"/>
          <w:sz w:val="28"/>
          <w:szCs w:val="28"/>
        </w:rPr>
        <w:t>Facebook</w:t>
      </w:r>
      <w:proofErr w:type="spellEnd"/>
      <w:r w:rsidR="002A5A00" w:rsidRPr="002B573E">
        <w:rPr>
          <w:color w:val="000000"/>
          <w:sz w:val="28"/>
          <w:szCs w:val="28"/>
        </w:rPr>
        <w:t xml:space="preserve"> або</w:t>
      </w:r>
      <w:r w:rsidRPr="002B573E">
        <w:rPr>
          <w:color w:val="000000"/>
          <w:sz w:val="28"/>
          <w:szCs w:val="28"/>
        </w:rPr>
        <w:t xml:space="preserve"> </w:t>
      </w:r>
      <w:proofErr w:type="spellStart"/>
      <w:r w:rsidRPr="003A30C9">
        <w:rPr>
          <w:i/>
          <w:color w:val="000000"/>
          <w:sz w:val="28"/>
          <w:szCs w:val="28"/>
        </w:rPr>
        <w:t>Google</w:t>
      </w:r>
      <w:proofErr w:type="spellEnd"/>
      <w:r w:rsidRPr="003A30C9">
        <w:rPr>
          <w:i/>
          <w:color w:val="000000"/>
          <w:sz w:val="28"/>
          <w:szCs w:val="28"/>
        </w:rPr>
        <w:t xml:space="preserve"> </w:t>
      </w:r>
      <w:proofErr w:type="spellStart"/>
      <w:r w:rsidRPr="003A30C9">
        <w:rPr>
          <w:i/>
          <w:color w:val="000000"/>
          <w:sz w:val="28"/>
          <w:szCs w:val="28"/>
        </w:rPr>
        <w:t>Glassroom</w:t>
      </w:r>
      <w:proofErr w:type="spellEnd"/>
      <w:r w:rsidRPr="002B573E">
        <w:rPr>
          <w:color w:val="000000"/>
          <w:sz w:val="28"/>
          <w:szCs w:val="28"/>
        </w:rPr>
        <w:t xml:space="preserve"> </w:t>
      </w:r>
      <w:r w:rsidR="00D959A7" w:rsidRPr="002B573E">
        <w:rPr>
          <w:color w:val="000000"/>
          <w:sz w:val="28"/>
          <w:szCs w:val="28"/>
        </w:rPr>
        <w:t>(</w:t>
      </w:r>
      <w:r w:rsidRPr="002B573E">
        <w:rPr>
          <w:color w:val="000000"/>
          <w:sz w:val="28"/>
          <w:szCs w:val="28"/>
        </w:rPr>
        <w:t xml:space="preserve">інструмент для трансляцій </w:t>
      </w:r>
      <w:r w:rsidR="00D959A7" w:rsidRPr="002B573E">
        <w:rPr>
          <w:color w:val="000000"/>
          <w:sz w:val="28"/>
          <w:szCs w:val="28"/>
        </w:rPr>
        <w:t>–</w:t>
      </w:r>
      <w:r w:rsidRPr="002B573E">
        <w:rPr>
          <w:color w:val="000000"/>
          <w:sz w:val="28"/>
          <w:szCs w:val="28"/>
        </w:rPr>
        <w:t xml:space="preserve"> </w:t>
      </w:r>
      <w:proofErr w:type="spellStart"/>
      <w:r w:rsidRPr="003A30C9">
        <w:rPr>
          <w:i/>
          <w:color w:val="000000"/>
          <w:sz w:val="28"/>
          <w:szCs w:val="28"/>
        </w:rPr>
        <w:t>Hangout</w:t>
      </w:r>
      <w:proofErr w:type="spellEnd"/>
      <w:r w:rsidR="00D959A7" w:rsidRPr="002B573E">
        <w:rPr>
          <w:color w:val="000000"/>
          <w:sz w:val="28"/>
          <w:szCs w:val="28"/>
        </w:rPr>
        <w:t>)</w:t>
      </w:r>
      <w:r w:rsidRPr="002B573E">
        <w:rPr>
          <w:color w:val="000000"/>
          <w:sz w:val="28"/>
          <w:szCs w:val="28"/>
        </w:rPr>
        <w:t>. Така трансляція автоматично публікуватиметься на YouTube-каналі, і учні в реальному часі зможуть коментувати трансляцію.</w:t>
      </w:r>
      <w:r w:rsidR="00D959A7" w:rsidRPr="002B573E">
        <w:rPr>
          <w:color w:val="000000"/>
          <w:sz w:val="28"/>
          <w:szCs w:val="28"/>
        </w:rPr>
        <w:t xml:space="preserve"> </w:t>
      </w:r>
      <w:r w:rsidRPr="002B573E">
        <w:rPr>
          <w:color w:val="000000"/>
          <w:sz w:val="28"/>
          <w:szCs w:val="28"/>
        </w:rPr>
        <w:t>Попросіть дітей ставити запитання</w:t>
      </w:r>
      <w:r w:rsidR="003A30C9">
        <w:rPr>
          <w:color w:val="000000"/>
          <w:sz w:val="28"/>
          <w:szCs w:val="28"/>
        </w:rPr>
        <w:t xml:space="preserve"> стосовно того</w:t>
      </w:r>
      <w:r w:rsidRPr="002B573E">
        <w:rPr>
          <w:color w:val="000000"/>
          <w:sz w:val="28"/>
          <w:szCs w:val="28"/>
        </w:rPr>
        <w:t xml:space="preserve">, що було незрозуміло, коли вони дивилися </w:t>
      </w:r>
      <w:proofErr w:type="spellStart"/>
      <w:r w:rsidRPr="002B573E">
        <w:rPr>
          <w:color w:val="000000"/>
          <w:sz w:val="28"/>
          <w:szCs w:val="28"/>
        </w:rPr>
        <w:t>відеолекції</w:t>
      </w:r>
      <w:proofErr w:type="spellEnd"/>
      <w:r w:rsidRPr="002B573E">
        <w:rPr>
          <w:color w:val="000000"/>
          <w:sz w:val="28"/>
          <w:szCs w:val="28"/>
        </w:rPr>
        <w:t xml:space="preserve"> чи в</w:t>
      </w:r>
      <w:r w:rsidR="00D959A7" w:rsidRPr="002B573E">
        <w:rPr>
          <w:color w:val="000000"/>
          <w:sz w:val="28"/>
          <w:szCs w:val="28"/>
        </w:rPr>
        <w:t xml:space="preserve">иконували завдання. </w:t>
      </w:r>
      <w:r w:rsidR="00D959A7" w:rsidRPr="003A30C9">
        <w:rPr>
          <w:color w:val="000000"/>
          <w:sz w:val="28"/>
          <w:szCs w:val="28"/>
          <w:u w:val="single"/>
        </w:rPr>
        <w:t>Трансляція</w:t>
      </w:r>
      <w:r w:rsidR="00D959A7" w:rsidRPr="002B573E">
        <w:rPr>
          <w:color w:val="000000"/>
          <w:sz w:val="28"/>
          <w:szCs w:val="28"/>
        </w:rPr>
        <w:t xml:space="preserve"> –</w:t>
      </w:r>
      <w:r w:rsidRPr="002B573E">
        <w:rPr>
          <w:color w:val="000000"/>
          <w:sz w:val="28"/>
          <w:szCs w:val="28"/>
        </w:rPr>
        <w:t xml:space="preserve"> </w:t>
      </w:r>
      <w:r w:rsidR="00D959A7" w:rsidRPr="002B573E">
        <w:rPr>
          <w:color w:val="000000"/>
          <w:sz w:val="28"/>
          <w:szCs w:val="28"/>
        </w:rPr>
        <w:t xml:space="preserve">важливий </w:t>
      </w:r>
      <w:r w:rsidRPr="002B573E">
        <w:rPr>
          <w:color w:val="000000"/>
          <w:sz w:val="28"/>
          <w:szCs w:val="28"/>
        </w:rPr>
        <w:t>інструмент для моніторингу: педагог бачить, хто приєднав</w:t>
      </w:r>
      <w:r w:rsidR="00536894" w:rsidRPr="002B573E">
        <w:rPr>
          <w:color w:val="000000"/>
          <w:sz w:val="28"/>
          <w:szCs w:val="28"/>
        </w:rPr>
        <w:t>ся до трансляції, хто активний</w:t>
      </w:r>
      <w:r w:rsidR="00407D25">
        <w:rPr>
          <w:color w:val="000000"/>
          <w:sz w:val="28"/>
          <w:szCs w:val="28"/>
        </w:rPr>
        <w:t xml:space="preserve"> або навпаки</w:t>
      </w:r>
      <w:r w:rsidR="00536894" w:rsidRPr="002B573E">
        <w:rPr>
          <w:color w:val="000000"/>
          <w:sz w:val="28"/>
          <w:szCs w:val="28"/>
        </w:rPr>
        <w:t>.</w:t>
      </w:r>
    </w:p>
    <w:p w:rsidR="00407D25" w:rsidRDefault="00C80D3E" w:rsidP="0024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</w:t>
      </w:r>
      <w:r w:rsidRPr="00C80D3E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 ефективності онлайн-трансляцій</w:t>
      </w:r>
      <w:r w:rsidR="002473D7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рекомендується обов’язково </w:t>
      </w:r>
      <w:r w:rsidR="002473D7" w:rsidRPr="00407D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використовувати веб-камеру.</w:t>
      </w:r>
      <w:r w:rsidR="002473D7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 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2473D7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будуть нудьгувати, якщо періодично будуть бачити обличчя педагога, а не тільки режим демонстрації екрану. Крім того, для створення ефекту присутності необхідно налаштувати веб-камеру так, </w:t>
      </w:r>
      <w:r w:rsidR="002473D7" w:rsidRPr="00407D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щоб діти бачили очі вчителя</w:t>
      </w:r>
      <w:r w:rsidR="002473D7"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F519B" w:rsidRDefault="00BF519B" w:rsidP="0024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BF519B">
        <w:rPr>
          <w:rFonts w:ascii="Times New Roman" w:eastAsia="Times New Roman" w:hAnsi="Times New Roman" w:cs="Times New Roman"/>
          <w:sz w:val="28"/>
          <w:szCs w:val="28"/>
          <w:lang w:eastAsia="uk-UA"/>
        </w:rPr>
        <w:t>ауважи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bookmarkStart w:id="0" w:name="_GoBack"/>
      <w:bookmarkEnd w:id="0"/>
      <w:r w:rsidRPr="00BF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 умовах </w:t>
      </w:r>
      <w:proofErr w:type="spellStart"/>
      <w:r w:rsidRPr="00BF519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відеоконференції</w:t>
      </w:r>
      <w:proofErr w:type="spellEnd"/>
      <w:r w:rsidRPr="00BF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 буде відрізнятися від «живого» уроку в класі, де можлива організація діалогу, велика кількість уточнюючих питань, одночасна робота мікрогруп. Для онлайн-уроку необхідно встановити регламент спілкування, обмежитися невеликою кількістю питань. Запитання повинні бути лаконічними.</w:t>
      </w:r>
      <w:r w:rsidRPr="00BF5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473D7" w:rsidRPr="002B573E" w:rsidRDefault="002473D7" w:rsidP="0024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намагатися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передбачити можливі технічні труднощі під час </w:t>
      </w:r>
      <w:proofErr w:type="spellStart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відеосеансу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Найчаст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 такі проблеми виникають не в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педагога, а в учнів. Як правило, учитель проводить </w:t>
      </w:r>
      <w:proofErr w:type="spellStart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відеоконференцію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попередньої підготовчої роботи. Однак, 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чителю</w:t>
      </w:r>
      <w:r w:rsidR="00C80D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обов’язково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 заздалегідь перевірити </w:t>
      </w:r>
      <w:r w:rsidR="00C80D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технічні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можливості </w:t>
      </w:r>
      <w:proofErr w:type="spellStart"/>
      <w:r w:rsidR="00C80D3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відеоспілкування</w:t>
      </w:r>
      <w:proofErr w:type="spellEnd"/>
      <w:r w:rsidR="00C80D3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Наприклад, використавши два комп’ютери або попрацювавши з колегами, щоб перевірити як школярі побачать те, що їм пропонується. Слід також перевірити умови роботи в режимі комп’ютер-планшет, комп’ютер-смартфон. Коли вчитель 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протестує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себе в ролі учня, він зможе </w:t>
      </w:r>
      <w:r w:rsidR="00C80D3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наперед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рахувати, що необхідно спростити, або побачити, які проблеми можуть виникнути 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і що необхідно врахувати для оперативного усунення неполадок.</w:t>
      </w:r>
    </w:p>
    <w:p w:rsidR="002473D7" w:rsidRPr="002B573E" w:rsidRDefault="002473D7" w:rsidP="0024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Безумовно, режиму онлайн-уроків недостатньо для віддаленого навчання. Через різні здібності, особисті психологічні якості, швидкість засвоєння інформації </w:t>
      </w:r>
      <w:r w:rsidR="003A30C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читель не забезпечить результативність такої форми навчання. Учень також повинен мати можливість у властивому для себе темпі самостійно працювати з освітніми ресурсами, підготовленими, викладеними або рекомендованими педагогом (наприклад, 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учитель може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завантажити навчальний матеріал на </w:t>
      </w:r>
      <w:r w:rsidRPr="002B573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Google</w:t>
      </w:r>
      <w:r w:rsidRPr="002B57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</w:t>
      </w:r>
      <w:r w:rsidRPr="002B57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надіслати посилання учням).</w:t>
      </w:r>
    </w:p>
    <w:p w:rsidR="004A49BC" w:rsidRDefault="004A49BC" w:rsidP="00C80D3E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  <w:highlight w:val="yellow"/>
        </w:rPr>
      </w:pPr>
    </w:p>
    <w:p w:rsidR="00C80D3E" w:rsidRPr="00D3283F" w:rsidRDefault="00C80D3E" w:rsidP="00D3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4. Особливості створення </w:t>
      </w:r>
      <w:proofErr w:type="spellStart"/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відеоконтенту</w:t>
      </w:r>
      <w:proofErr w:type="spellEnd"/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для учнів </w:t>
      </w:r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br/>
        <w:t xml:space="preserve">(запис </w:t>
      </w:r>
      <w:proofErr w:type="spellStart"/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відеоуроків</w:t>
      </w:r>
      <w:proofErr w:type="spellEnd"/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та </w:t>
      </w:r>
      <w:proofErr w:type="spellStart"/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відеоінструкцій</w:t>
      </w:r>
      <w:proofErr w:type="spellEnd"/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)</w:t>
      </w:r>
    </w:p>
    <w:p w:rsidR="00C80D3E" w:rsidRPr="002B573E" w:rsidRDefault="00C80D3E" w:rsidP="00C80D3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запису </w:t>
      </w:r>
      <w:proofErr w:type="spellStart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відеоуроків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підійдуть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інструменти, як </w:t>
      </w:r>
      <w:proofErr w:type="spellStart"/>
      <w:r w:rsidRPr="00823F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Screencastify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823F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Screencast</w:t>
      </w:r>
      <w:proofErr w:type="spellEnd"/>
      <w:r w:rsidRPr="00823F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-o-</w:t>
      </w:r>
      <w:proofErr w:type="spellStart"/>
      <w:r w:rsidRPr="00823F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matic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23F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Loom</w:t>
      </w:r>
      <w:proofErr w:type="spellEnd"/>
      <w:r w:rsidRPr="00823F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YouTube-трансляція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 Вони дозволяють записувати </w:t>
      </w:r>
      <w:proofErr w:type="spellStart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відеоурок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, зберігаючи веб-камеру включеною. Обличчя вчителя з’являється на відео невеликого розміру в одному з кутів екрану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можна довільно коректувати відеоряд. </w:t>
      </w:r>
    </w:p>
    <w:p w:rsidR="0028010A" w:rsidRDefault="00C80D3E" w:rsidP="0028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На підготовчому етапі важливо </w:t>
      </w:r>
      <w:r w:rsidRPr="002B573E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uk-UA"/>
        </w:rPr>
        <w:t>чітко розуміти мету та очікуваний результат від відео.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Учителю варто прагнути до створення коротких і дидактично продуманих відеороликів. Два п’ятихвилинних відеоролики будуть переглянуті учнями з набагато більшою ймовірністю і корисністю, ніж одне десятихвилинне відео (р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олики довжиною більше 9 хвилин найчастіше переглядають тільки наполовину)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Винятком можуть стати лише такі більш тривалі відеоролики, де вчитель комфортно використовує даний режим і може утримати учнів оригінальними прийомами. Доцільно використовувати режим демонстрації екрану. </w:t>
      </w:r>
    </w:p>
    <w:p w:rsidR="00C80D3E" w:rsidRPr="002B573E" w:rsidRDefault="00C80D3E" w:rsidP="00C8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Простий спосіб створити </w:t>
      </w:r>
      <w:proofErr w:type="spellStart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відеоурок</w:t>
      </w:r>
      <w:proofErr w:type="spellEnd"/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</w:t>
      </w:r>
      <w:r w:rsidRPr="0028010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записати показ слайдів.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 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 пам’ята</w:t>
      </w:r>
      <w:r w:rsid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це швидко втомлює учнів, якщо педагог не тримає екран активним. Слайди не повинні бути </w:t>
      </w:r>
      <w:r w:rsid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нерухомими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Варто додавати більше переходів і анімацій, використовувати курсор 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>миші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режим малювання, щоб виділити, підкреслити щось важливе на слайді. 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Відповідальним</w:t>
      </w:r>
      <w:r w:rsidRPr="002B5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етапом є </w:t>
      </w:r>
      <w:r w:rsidRPr="002B573E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uk-UA"/>
        </w:rPr>
        <w:t>структурування матеріалу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відповідно до визначеної раніше мети відео,</w:t>
      </w:r>
      <w:r w:rsidRPr="002B573E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оскільки учні під час перегляду залишаються зацікавленими до 6-ти хвилин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</w:t>
      </w:r>
    </w:p>
    <w:p w:rsidR="00C80D3E" w:rsidRPr="002B573E" w:rsidRDefault="00C80D3E" w:rsidP="00C8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мета відео – пояснити алгоритм дій, оптимальним є </w:t>
      </w:r>
      <w:proofErr w:type="spellStart"/>
      <w:r w:rsidRPr="001A18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uk-UA"/>
        </w:rPr>
        <w:t>туторіал</w:t>
      </w:r>
      <w:proofErr w:type="spellEnd"/>
      <w:r w:rsidRP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 «</w:t>
      </w:r>
      <w:r w:rsidRPr="001A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інструкція», яка показує, як </w:t>
      </w:r>
      <w:proofErr w:type="spellStart"/>
      <w:r w:rsidRPr="001A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покроково</w:t>
      </w:r>
      <w:proofErr w:type="spellEnd"/>
      <w:r w:rsidRPr="001A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виконати певне завдання</w:t>
      </w:r>
      <w:r w:rsidRP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(наприклад, розв’язати задачу чи написати есе). Для пояснення педагогу краще </w:t>
      </w:r>
      <w:r w:rsidRPr="001A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послідовно робити дії, які він пропонує виконати учневі</w:t>
      </w:r>
      <w:r w:rsidRP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не виводити готову картинку на екран. Такі послідовність та деталізація кожного етапу заохочують учня 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пройтися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матеріалом </w:t>
      </w:r>
      <w:r w:rsidR="00823F0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A1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</w:t>
      </w:r>
      <w:r w:rsidR="00823F0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ати завдання разом 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з учителем. Окрім того, 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lastRenderedPageBreak/>
        <w:t xml:space="preserve">динамічна зміна картинки краще зберігає увагу, ніж статичний слайд чи зображення. Якщо в </w:t>
      </w:r>
      <w:proofErr w:type="spellStart"/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туторіалі</w:t>
      </w:r>
      <w:proofErr w:type="spellEnd"/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є схеми, вони повинні бути чіткими та зрозумілими. Для цього краще завчасно потренуватися та «промалювати» задачу на чернетці. Важливо </w:t>
      </w:r>
      <w:r w:rsidRPr="002B573E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uk-UA"/>
        </w:rPr>
        <w:t>не перевантажувати кадр зайвими деталями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, оскільки це розпорошує увагу </w:t>
      </w:r>
      <w:r w:rsidR="00823F0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школярів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  <w:r w:rsidR="001A184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</w:t>
      </w:r>
      <w:proofErr w:type="spellStart"/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Туторіал</w:t>
      </w:r>
      <w:proofErr w:type="spellEnd"/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зазвичай передбачає певні кроки. Під відео доцільно </w:t>
      </w:r>
      <w:r w:rsidR="00823F0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по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ставити посилання на</w:t>
      </w:r>
      <w:r w:rsidR="00823F0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різні частини пояснення (тобто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вказати час у відео, де розкрито потрібне питання), аби учні могли повертатися до незрозумілих частин чи повторювати інформацію. </w:t>
      </w:r>
      <w:r w:rsidRPr="002B573E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uk-UA"/>
        </w:rPr>
        <w:t>Завершити відео варто коротким підсумком та повторенням ключових моментів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теорії, аби учні краще їх запам’ятали і за потреби повернулися </w:t>
      </w:r>
      <w:r w:rsidR="00823F0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до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частин</w:t>
      </w:r>
      <w:r w:rsidR="00823F0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и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, яка залишилася менш зрозумілою чи гірше </w:t>
      </w:r>
      <w:r w:rsidR="00823F0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запам’яталася</w:t>
      </w:r>
      <w:r w:rsidRPr="002B573E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536894" w:rsidRPr="002B573E" w:rsidRDefault="00536894" w:rsidP="002B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D3283F" w:rsidRDefault="008F5AD8" w:rsidP="00D3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5. </w:t>
      </w:r>
      <w:r w:rsidR="00247702"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Повторення та систематизація знань. </w:t>
      </w:r>
    </w:p>
    <w:p w:rsidR="00666E75" w:rsidRPr="00D3283F" w:rsidRDefault="00247702" w:rsidP="00D3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D328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Самостійна робота учнів</w:t>
      </w:r>
    </w:p>
    <w:p w:rsidR="005626DF" w:rsidRDefault="005626DF" w:rsidP="00CE487E">
      <w:pPr>
        <w:spacing w:before="120" w:after="0" w:line="240" w:lineRule="auto"/>
        <w:ind w:firstLine="709"/>
        <w:jc w:val="both"/>
        <w:rPr>
          <w:color w:val="141414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дистанційного навчання </w:t>
      </w:r>
      <w:r w:rsidRPr="0028010A">
        <w:rPr>
          <w:rFonts w:ascii="Times New Roman" w:hAnsi="Times New Roman" w:cs="Times New Roman"/>
          <w:i/>
          <w:sz w:val="28"/>
          <w:szCs w:val="28"/>
        </w:rPr>
        <w:t xml:space="preserve">необхідно </w:t>
      </w:r>
      <w:r w:rsidR="00823F0A" w:rsidRPr="0028010A">
        <w:rPr>
          <w:rFonts w:ascii="Times New Roman" w:hAnsi="Times New Roman" w:cs="Times New Roman"/>
          <w:i/>
          <w:sz w:val="28"/>
          <w:szCs w:val="28"/>
        </w:rPr>
        <w:t>контролювати</w:t>
      </w:r>
      <w:r w:rsidRPr="0028010A">
        <w:rPr>
          <w:rFonts w:ascii="Times New Roman" w:hAnsi="Times New Roman" w:cs="Times New Roman"/>
          <w:i/>
          <w:sz w:val="28"/>
          <w:szCs w:val="28"/>
        </w:rPr>
        <w:t xml:space="preserve"> динаміку досягнень </w:t>
      </w:r>
      <w:r w:rsidR="00823F0A" w:rsidRPr="0028010A">
        <w:rPr>
          <w:rFonts w:ascii="Times New Roman" w:hAnsi="Times New Roman" w:cs="Times New Roman"/>
          <w:i/>
          <w:sz w:val="28"/>
          <w:szCs w:val="28"/>
        </w:rPr>
        <w:t>школярів</w:t>
      </w:r>
      <w:r>
        <w:rPr>
          <w:rFonts w:ascii="Times New Roman" w:hAnsi="Times New Roman" w:cs="Times New Roman"/>
          <w:sz w:val="28"/>
          <w:szCs w:val="28"/>
        </w:rPr>
        <w:t xml:space="preserve">. Для цього потрібно відслідковувати результативність виконання завдань, активність кожного учня. Якщо виявлено прогалини </w:t>
      </w:r>
      <w:r w:rsidR="00823F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знаннях, </w:t>
      </w:r>
      <w:r w:rsidR="00823F0A">
        <w:rPr>
          <w:rFonts w:ascii="Times New Roman" w:hAnsi="Times New Roman" w:cs="Times New Roman"/>
          <w:sz w:val="28"/>
          <w:szCs w:val="28"/>
        </w:rPr>
        <w:t xml:space="preserve">слід </w:t>
      </w:r>
      <w:r>
        <w:rPr>
          <w:rFonts w:ascii="Times New Roman" w:hAnsi="Times New Roman" w:cs="Times New Roman"/>
          <w:sz w:val="28"/>
          <w:szCs w:val="28"/>
        </w:rPr>
        <w:t xml:space="preserve">рекомендувати відповідні теми. </w:t>
      </w:r>
      <w:r w:rsidR="00CE487E">
        <w:rPr>
          <w:rFonts w:ascii="Times New Roman" w:hAnsi="Times New Roman" w:cs="Times New Roman"/>
          <w:sz w:val="28"/>
          <w:szCs w:val="28"/>
        </w:rPr>
        <w:t xml:space="preserve">Можна давати як індивідуальні, так і групові завдання. </w:t>
      </w:r>
    </w:p>
    <w:p w:rsidR="00CE487E" w:rsidRPr="00791A3D" w:rsidRDefault="00CE487E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A3D">
        <w:rPr>
          <w:color w:val="000000"/>
          <w:sz w:val="28"/>
          <w:szCs w:val="28"/>
        </w:rPr>
        <w:t xml:space="preserve">Наприклад, для повторення теми </w:t>
      </w:r>
      <w:r w:rsidRPr="00791A3D">
        <w:rPr>
          <w:i/>
          <w:color w:val="000000"/>
          <w:sz w:val="28"/>
          <w:szCs w:val="28"/>
        </w:rPr>
        <w:t>«</w:t>
      </w:r>
      <w:r w:rsidRPr="00791A3D">
        <w:rPr>
          <w:bCs/>
          <w:i/>
          <w:iCs/>
          <w:sz w:val="28"/>
          <w:szCs w:val="28"/>
        </w:rPr>
        <w:t xml:space="preserve">Гроші в ринковій економіці», </w:t>
      </w:r>
      <w:r w:rsidRPr="00791A3D">
        <w:rPr>
          <w:bCs/>
          <w:iCs/>
          <w:sz w:val="28"/>
          <w:szCs w:val="28"/>
        </w:rPr>
        <w:t xml:space="preserve">яка вивчалася в І семестрі </w:t>
      </w:r>
      <w:r w:rsidRPr="00823F0A">
        <w:rPr>
          <w:bCs/>
          <w:iCs/>
          <w:sz w:val="28"/>
          <w:szCs w:val="28"/>
          <w:u w:val="single"/>
        </w:rPr>
        <w:t>10 класу</w:t>
      </w:r>
      <w:r w:rsidRPr="00791A3D">
        <w:rPr>
          <w:bCs/>
          <w:iCs/>
          <w:sz w:val="28"/>
          <w:szCs w:val="28"/>
        </w:rPr>
        <w:t>,</w:t>
      </w:r>
      <w:r w:rsidRPr="00791A3D">
        <w:rPr>
          <w:bCs/>
          <w:i/>
          <w:iCs/>
          <w:sz w:val="28"/>
          <w:szCs w:val="28"/>
        </w:rPr>
        <w:t xml:space="preserve"> </w:t>
      </w:r>
      <w:r w:rsidRPr="00791A3D">
        <w:rPr>
          <w:bCs/>
          <w:iCs/>
          <w:sz w:val="28"/>
          <w:szCs w:val="28"/>
        </w:rPr>
        <w:t>м</w:t>
      </w:r>
      <w:r w:rsidRPr="00791A3D">
        <w:rPr>
          <w:sz w:val="28"/>
          <w:szCs w:val="28"/>
        </w:rPr>
        <w:t>ожна запропонувати учня</w:t>
      </w:r>
      <w:r w:rsidR="00791A3D" w:rsidRPr="00791A3D">
        <w:rPr>
          <w:sz w:val="28"/>
          <w:szCs w:val="28"/>
        </w:rPr>
        <w:t xml:space="preserve">м вирішити або </w:t>
      </w:r>
      <w:r w:rsidR="00791A3D" w:rsidRPr="0028010A">
        <w:rPr>
          <w:i/>
          <w:sz w:val="28"/>
          <w:szCs w:val="28"/>
        </w:rPr>
        <w:t>скласти кросворд</w:t>
      </w:r>
      <w:r w:rsidR="00791A3D" w:rsidRPr="00791A3D">
        <w:rPr>
          <w:sz w:val="28"/>
          <w:szCs w:val="28"/>
        </w:rPr>
        <w:t>. П</w:t>
      </w:r>
      <w:r w:rsidRPr="00791A3D">
        <w:rPr>
          <w:sz w:val="28"/>
          <w:szCs w:val="28"/>
        </w:rPr>
        <w:t xml:space="preserve">равильно відгадавши всі слова </w:t>
      </w:r>
      <w:r w:rsidR="00823F0A">
        <w:rPr>
          <w:sz w:val="28"/>
          <w:szCs w:val="28"/>
        </w:rPr>
        <w:t>в</w:t>
      </w:r>
      <w:r w:rsidRPr="00791A3D">
        <w:rPr>
          <w:sz w:val="28"/>
          <w:szCs w:val="28"/>
        </w:rPr>
        <w:t xml:space="preserve"> горизонталі, ви прочитаєте </w:t>
      </w:r>
      <w:r w:rsidR="00823F0A">
        <w:rPr>
          <w:sz w:val="28"/>
          <w:szCs w:val="28"/>
        </w:rPr>
        <w:t>у</w:t>
      </w:r>
      <w:r w:rsidRPr="00791A3D">
        <w:rPr>
          <w:sz w:val="28"/>
          <w:szCs w:val="28"/>
        </w:rPr>
        <w:t xml:space="preserve"> вертикалі зашифроване слово, виділене кольором</w:t>
      </w:r>
      <w:r w:rsidR="00823F0A">
        <w:rPr>
          <w:sz w:val="28"/>
          <w:szCs w:val="28"/>
        </w:rPr>
        <w:t>.</w:t>
      </w:r>
      <w:r w:rsidRPr="00791A3D">
        <w:rPr>
          <w:sz w:val="28"/>
          <w:szCs w:val="28"/>
        </w:rPr>
        <w:t xml:space="preserve"> </w:t>
      </w:r>
    </w:p>
    <w:p w:rsidR="00CE487E" w:rsidRPr="00791A3D" w:rsidRDefault="00823F0A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Номінальна _______ – у</w:t>
      </w:r>
      <w:r w:rsidR="00CE487E" w:rsidRPr="00791A3D">
        <w:rPr>
          <w:sz w:val="28"/>
          <w:szCs w:val="28"/>
        </w:rPr>
        <w:t>казана на банкноті, монеті або в електронній системі вартість, за якою гроші зобов’язані приймати як засіб платежу.</w:t>
      </w:r>
    </w:p>
    <w:p w:rsidR="00CE487E" w:rsidRPr="00791A3D" w:rsidRDefault="00CE487E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A3D">
        <w:rPr>
          <w:sz w:val="28"/>
          <w:szCs w:val="28"/>
        </w:rPr>
        <w:t>2. Прямий товарообмін.</w:t>
      </w:r>
    </w:p>
    <w:p w:rsidR="00CE487E" w:rsidRPr="00791A3D" w:rsidRDefault="00CE487E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A3D">
        <w:rPr>
          <w:sz w:val="28"/>
          <w:szCs w:val="28"/>
        </w:rPr>
        <w:t>3. Декрет, дозвіл (з лат.).</w:t>
      </w:r>
    </w:p>
    <w:p w:rsidR="00CE487E" w:rsidRPr="00791A3D" w:rsidRDefault="00CE487E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A3D">
        <w:rPr>
          <w:sz w:val="28"/>
          <w:szCs w:val="28"/>
        </w:rPr>
        <w:t>4. Грошовий знак, виготовлений із паперу.</w:t>
      </w:r>
    </w:p>
    <w:p w:rsidR="00CE487E" w:rsidRPr="00791A3D" w:rsidRDefault="00CE487E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A3D">
        <w:rPr>
          <w:sz w:val="28"/>
          <w:szCs w:val="28"/>
        </w:rPr>
        <w:t>5. Один із видів забезпечення товарних грошей.</w:t>
      </w:r>
    </w:p>
    <w:p w:rsidR="00CE487E" w:rsidRPr="00791A3D" w:rsidRDefault="00CE487E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A3D">
        <w:rPr>
          <w:sz w:val="28"/>
          <w:szCs w:val="28"/>
        </w:rPr>
        <w:t>6. Грошовий знак, виготовлений із металу.</w:t>
      </w:r>
    </w:p>
    <w:p w:rsidR="00CE487E" w:rsidRPr="00791A3D" w:rsidRDefault="00CE487E" w:rsidP="00CE4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A3D">
        <w:rPr>
          <w:sz w:val="28"/>
          <w:szCs w:val="28"/>
        </w:rPr>
        <w:t>Зашифроване слово: ще один із видів забезпечення товарних грошей.</w:t>
      </w:r>
      <w:r w:rsidRPr="00791A3D">
        <w:rPr>
          <w:sz w:val="28"/>
          <w:szCs w:val="28"/>
        </w:rPr>
        <w:cr/>
      </w:r>
    </w:p>
    <w:p w:rsidR="00CE487E" w:rsidRPr="00791A3D" w:rsidRDefault="00CE487E" w:rsidP="00CE48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1A3D">
        <w:rPr>
          <w:noProof/>
          <w:sz w:val="28"/>
          <w:szCs w:val="28"/>
        </w:rPr>
        <w:drawing>
          <wp:inline distT="0" distB="0" distL="0" distR="0" wp14:anchorId="5D74152B" wp14:editId="495CF59A">
            <wp:extent cx="3676650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7E" w:rsidRDefault="00CE487E" w:rsidP="00D353F6">
      <w:pPr>
        <w:pStyle w:val="a3"/>
        <w:spacing w:before="0" w:beforeAutospacing="0" w:after="0" w:afterAutospacing="0"/>
        <w:ind w:right="-1" w:firstLine="709"/>
        <w:jc w:val="both"/>
        <w:rPr>
          <w:color w:val="141414"/>
          <w:sz w:val="28"/>
          <w:szCs w:val="28"/>
        </w:rPr>
      </w:pPr>
    </w:p>
    <w:p w:rsidR="00D353F6" w:rsidRPr="00CE487E" w:rsidRDefault="00CE487E" w:rsidP="00D353F6">
      <w:pPr>
        <w:pStyle w:val="a3"/>
        <w:spacing w:before="0" w:beforeAutospacing="0" w:after="0" w:afterAutospacing="0"/>
        <w:ind w:right="-1" w:firstLine="709"/>
        <w:jc w:val="both"/>
        <w:rPr>
          <w:bCs/>
          <w:i/>
          <w:iCs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Д</w:t>
      </w:r>
      <w:r w:rsidRPr="00CE487E">
        <w:rPr>
          <w:color w:val="141414"/>
          <w:sz w:val="28"/>
          <w:szCs w:val="28"/>
        </w:rPr>
        <w:t>ля повторення т</w:t>
      </w:r>
      <w:r w:rsidR="00D353F6" w:rsidRPr="00CE487E">
        <w:rPr>
          <w:bCs/>
          <w:iCs/>
          <w:sz w:val="28"/>
          <w:szCs w:val="28"/>
        </w:rPr>
        <w:t>ем</w:t>
      </w:r>
      <w:r w:rsidRPr="00CE487E">
        <w:rPr>
          <w:bCs/>
          <w:iCs/>
          <w:sz w:val="28"/>
          <w:szCs w:val="28"/>
        </w:rPr>
        <w:t>и</w:t>
      </w:r>
      <w:r w:rsidR="00D353F6" w:rsidRPr="00CE487E">
        <w:rPr>
          <w:bCs/>
          <w:iCs/>
          <w:sz w:val="28"/>
          <w:szCs w:val="28"/>
        </w:rPr>
        <w:t xml:space="preserve"> </w:t>
      </w:r>
      <w:r w:rsidR="00D353F6" w:rsidRPr="00CE487E">
        <w:rPr>
          <w:bCs/>
          <w:i/>
          <w:iCs/>
          <w:sz w:val="28"/>
          <w:szCs w:val="28"/>
        </w:rPr>
        <w:t>«Ринкова інфраструктура: біржі, банки, страхові компанії інші ринкові посередники»</w:t>
      </w:r>
      <w:r w:rsidRPr="00CE487E">
        <w:rPr>
          <w:bCs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 w:rsidRPr="00CE487E">
        <w:rPr>
          <w:bCs/>
          <w:iCs/>
          <w:sz w:val="28"/>
          <w:szCs w:val="28"/>
        </w:rPr>
        <w:t>яка</w:t>
      </w:r>
      <w:r>
        <w:rPr>
          <w:bCs/>
          <w:iCs/>
          <w:sz w:val="28"/>
          <w:szCs w:val="28"/>
        </w:rPr>
        <w:t xml:space="preserve"> вивчалася в 10 класі,</w:t>
      </w:r>
      <w:r w:rsidRPr="00CE487E">
        <w:rPr>
          <w:bCs/>
          <w:i/>
          <w:iCs/>
          <w:sz w:val="28"/>
          <w:szCs w:val="28"/>
        </w:rPr>
        <w:t xml:space="preserve"> </w:t>
      </w:r>
      <w:r w:rsidRPr="00CE487E">
        <w:rPr>
          <w:color w:val="141414"/>
          <w:sz w:val="28"/>
          <w:szCs w:val="28"/>
        </w:rPr>
        <w:t xml:space="preserve">учням </w:t>
      </w:r>
      <w:r w:rsidRPr="00823F0A">
        <w:rPr>
          <w:color w:val="141414"/>
          <w:sz w:val="28"/>
          <w:szCs w:val="28"/>
          <w:u w:val="single"/>
        </w:rPr>
        <w:t>11 класу</w:t>
      </w:r>
      <w:r w:rsidRPr="00CE487E">
        <w:rPr>
          <w:color w:val="141414"/>
          <w:sz w:val="28"/>
          <w:szCs w:val="28"/>
        </w:rPr>
        <w:t xml:space="preserve"> </w:t>
      </w:r>
      <w:r w:rsidRPr="00CE487E">
        <w:rPr>
          <w:bCs/>
          <w:iCs/>
          <w:sz w:val="28"/>
          <w:szCs w:val="28"/>
        </w:rPr>
        <w:t>можна запропонувати</w:t>
      </w:r>
      <w:r w:rsidRPr="00CE487E">
        <w:rPr>
          <w:bCs/>
          <w:i/>
          <w:iCs/>
          <w:sz w:val="28"/>
          <w:szCs w:val="28"/>
        </w:rPr>
        <w:t xml:space="preserve"> </w:t>
      </w:r>
      <w:r w:rsidR="00823F0A">
        <w:rPr>
          <w:color w:val="141414"/>
          <w:sz w:val="28"/>
          <w:szCs w:val="28"/>
        </w:rPr>
        <w:t>заповнити таблицю:</w:t>
      </w:r>
    </w:p>
    <w:p w:rsidR="00D353F6" w:rsidRPr="00CE487E" w:rsidRDefault="00D353F6" w:rsidP="00D353F6">
      <w:pPr>
        <w:pStyle w:val="a3"/>
        <w:spacing w:before="0" w:beforeAutospacing="0" w:after="0" w:afterAutospacing="0"/>
        <w:ind w:right="-1" w:firstLine="709"/>
        <w:jc w:val="both"/>
        <w:rPr>
          <w:bCs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353F6" w:rsidRPr="00CE487E" w:rsidTr="008F4979"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87E">
              <w:rPr>
                <w:b/>
                <w:color w:val="000000"/>
                <w:sz w:val="28"/>
                <w:szCs w:val="28"/>
              </w:rPr>
              <w:t>Основні банківські послуги для фізичних осіб</w:t>
            </w:r>
          </w:p>
        </w:tc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87E">
              <w:rPr>
                <w:b/>
                <w:color w:val="000000"/>
                <w:sz w:val="28"/>
                <w:szCs w:val="28"/>
              </w:rPr>
              <w:t>Основні банківські послуги для підприємств</w:t>
            </w:r>
          </w:p>
        </w:tc>
      </w:tr>
      <w:tr w:rsidR="00D353F6" w:rsidRPr="00CE487E" w:rsidTr="008F4979"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D353F6" w:rsidRPr="00CE487E" w:rsidTr="008F4979"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D353F6" w:rsidRPr="00CE487E" w:rsidTr="008F4979"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53F6" w:rsidRPr="00CE487E" w:rsidRDefault="00D353F6" w:rsidP="008F4979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D353F6" w:rsidRPr="001F2DF0" w:rsidRDefault="00D353F6" w:rsidP="00D353F6">
      <w:pPr>
        <w:pStyle w:val="a3"/>
        <w:spacing w:before="0" w:beforeAutospacing="0" w:after="0" w:afterAutospacing="0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D353F6" w:rsidRPr="001F2DF0" w:rsidRDefault="00D353F6" w:rsidP="00D353F6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2DF0">
        <w:rPr>
          <w:sz w:val="28"/>
          <w:szCs w:val="28"/>
        </w:rPr>
        <w:t xml:space="preserve">Для організації </w:t>
      </w:r>
      <w:r w:rsidR="001F2DF0" w:rsidRPr="001F2DF0">
        <w:rPr>
          <w:sz w:val="28"/>
          <w:szCs w:val="28"/>
        </w:rPr>
        <w:t>повторення теж можна</w:t>
      </w:r>
      <w:r w:rsidRPr="001F2DF0">
        <w:rPr>
          <w:sz w:val="28"/>
          <w:szCs w:val="28"/>
        </w:rPr>
        <w:t xml:space="preserve"> </w:t>
      </w:r>
      <w:r w:rsidR="001F2DF0" w:rsidRPr="001F2DF0">
        <w:rPr>
          <w:sz w:val="28"/>
          <w:szCs w:val="28"/>
        </w:rPr>
        <w:t xml:space="preserve">застосувати </w:t>
      </w:r>
      <w:r w:rsidRPr="001F2DF0">
        <w:rPr>
          <w:sz w:val="28"/>
          <w:szCs w:val="28"/>
        </w:rPr>
        <w:t xml:space="preserve">онлайн-дошки (наприклад, </w:t>
      </w:r>
      <w:proofErr w:type="spellStart"/>
      <w:r w:rsidRPr="00823F0A">
        <w:rPr>
          <w:i/>
          <w:sz w:val="28"/>
          <w:szCs w:val="28"/>
        </w:rPr>
        <w:t>Linoit</w:t>
      </w:r>
      <w:proofErr w:type="spellEnd"/>
      <w:r w:rsidRPr="00823F0A">
        <w:rPr>
          <w:i/>
          <w:sz w:val="28"/>
          <w:szCs w:val="28"/>
        </w:rPr>
        <w:t xml:space="preserve">, </w:t>
      </w:r>
      <w:hyperlink r:id="rId16" w:tgtFrame="_blank" w:history="1">
        <w:proofErr w:type="spellStart"/>
        <w:r w:rsidRPr="00823F0A">
          <w:rPr>
            <w:rStyle w:val="a6"/>
            <w:i/>
            <w:color w:val="auto"/>
            <w:sz w:val="28"/>
            <w:szCs w:val="28"/>
            <w:u w:val="none"/>
            <w:bdr w:val="none" w:sz="0" w:space="0" w:color="auto" w:frame="1"/>
          </w:rPr>
          <w:t>Padlet</w:t>
        </w:r>
        <w:proofErr w:type="spellEnd"/>
      </w:hyperlink>
      <w:r w:rsidRPr="001F2DF0">
        <w:rPr>
          <w:sz w:val="28"/>
          <w:szCs w:val="28"/>
        </w:rPr>
        <w:t xml:space="preserve">). </w:t>
      </w:r>
    </w:p>
    <w:p w:rsidR="00D353F6" w:rsidRPr="001F2DF0" w:rsidRDefault="00823F0A" w:rsidP="00D353F6">
      <w:pPr>
        <w:pStyle w:val="a3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Приклад з</w:t>
      </w:r>
      <w:r w:rsidR="00D353F6" w:rsidRPr="001F2DF0">
        <w:rPr>
          <w:b/>
          <w:color w:val="000000"/>
          <w:sz w:val="28"/>
          <w:szCs w:val="28"/>
        </w:rPr>
        <w:t>авдання</w:t>
      </w:r>
      <w:r w:rsidR="00B55A3B">
        <w:rPr>
          <w:b/>
          <w:color w:val="000000"/>
          <w:sz w:val="28"/>
          <w:szCs w:val="28"/>
        </w:rPr>
        <w:t xml:space="preserve"> </w:t>
      </w:r>
      <w:r w:rsidR="00B55A3B" w:rsidRPr="00B55A3B">
        <w:rPr>
          <w:b/>
          <w:color w:val="000000"/>
          <w:sz w:val="28"/>
          <w:szCs w:val="28"/>
        </w:rPr>
        <w:t xml:space="preserve">із </w:t>
      </w:r>
      <w:r w:rsidR="00B55A3B" w:rsidRPr="00B55A3B">
        <w:rPr>
          <w:b/>
          <w:sz w:val="28"/>
          <w:szCs w:val="28"/>
        </w:rPr>
        <w:t>застосуванням онлайн-дошки</w:t>
      </w:r>
      <w:r w:rsidR="00D353F6" w:rsidRPr="001F2DF0">
        <w:rPr>
          <w:b/>
          <w:color w:val="000000"/>
          <w:sz w:val="28"/>
          <w:szCs w:val="28"/>
        </w:rPr>
        <w:t>:</w:t>
      </w:r>
      <w:r w:rsidR="00D353F6" w:rsidRPr="001F2DF0">
        <w:rPr>
          <w:color w:val="000000"/>
          <w:sz w:val="28"/>
          <w:szCs w:val="28"/>
        </w:rPr>
        <w:t xml:space="preserve"> «Назвіть основні види підприємств, які існують в економічно розвинених країнах. Визначте переваги й недоліки кожного виду підприємств».</w:t>
      </w:r>
      <w:r w:rsidR="00D353F6" w:rsidRPr="001F2DF0">
        <w:rPr>
          <w:b/>
          <w:i/>
          <w:color w:val="000000"/>
          <w:sz w:val="28"/>
          <w:szCs w:val="28"/>
        </w:rPr>
        <w:t xml:space="preserve"> </w:t>
      </w:r>
      <w:r w:rsidR="00D353F6" w:rsidRPr="001F2DF0">
        <w:rPr>
          <w:color w:val="000000"/>
          <w:sz w:val="28"/>
          <w:szCs w:val="28"/>
        </w:rPr>
        <w:t>(</w:t>
      </w:r>
      <w:r w:rsidR="001F2DF0" w:rsidRPr="001F2DF0">
        <w:rPr>
          <w:color w:val="000000"/>
          <w:sz w:val="28"/>
          <w:szCs w:val="28"/>
        </w:rPr>
        <w:t>Повторення теми</w:t>
      </w:r>
      <w:r w:rsidR="00D353F6" w:rsidRPr="001F2DF0">
        <w:rPr>
          <w:i/>
          <w:color w:val="000000"/>
          <w:sz w:val="28"/>
          <w:szCs w:val="28"/>
        </w:rPr>
        <w:t xml:space="preserve"> «</w:t>
      </w:r>
      <w:r w:rsidR="00D353F6" w:rsidRPr="001F2DF0">
        <w:rPr>
          <w:bCs/>
          <w:i/>
          <w:iCs/>
          <w:sz w:val="28"/>
          <w:szCs w:val="28"/>
        </w:rPr>
        <w:t xml:space="preserve">Особливості підприємницької діяльності. Робота підприємства», </w:t>
      </w:r>
      <w:r w:rsidR="001F2DF0" w:rsidRPr="001F2DF0">
        <w:rPr>
          <w:bCs/>
          <w:iCs/>
          <w:sz w:val="28"/>
          <w:szCs w:val="28"/>
        </w:rPr>
        <w:t xml:space="preserve">яка була вивчена в І семестрі </w:t>
      </w:r>
      <w:r w:rsidR="00D353F6" w:rsidRPr="00823F0A">
        <w:rPr>
          <w:bCs/>
          <w:iCs/>
          <w:sz w:val="28"/>
          <w:szCs w:val="28"/>
          <w:u w:val="single"/>
        </w:rPr>
        <w:t>11 клас</w:t>
      </w:r>
      <w:r w:rsidR="001F2DF0" w:rsidRPr="00823F0A">
        <w:rPr>
          <w:bCs/>
          <w:iCs/>
          <w:sz w:val="28"/>
          <w:szCs w:val="28"/>
          <w:u w:val="single"/>
        </w:rPr>
        <w:t>у</w:t>
      </w:r>
      <w:r w:rsidR="00D353F6" w:rsidRPr="001F2DF0">
        <w:rPr>
          <w:bCs/>
          <w:iCs/>
          <w:sz w:val="28"/>
          <w:szCs w:val="28"/>
        </w:rPr>
        <w:t>).</w:t>
      </w:r>
    </w:p>
    <w:p w:rsidR="00D353F6" w:rsidRPr="001F2DF0" w:rsidRDefault="00D353F6" w:rsidP="00D353F6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F2DF0">
        <w:rPr>
          <w:color w:val="000000"/>
          <w:sz w:val="28"/>
          <w:szCs w:val="28"/>
        </w:rPr>
        <w:t>Учні мають прикріпити свої відповіді на створену вчителем онлайн-дошку.</w:t>
      </w:r>
    </w:p>
    <w:p w:rsidR="00952569" w:rsidRPr="00D3283F" w:rsidRDefault="008F5AD8" w:rsidP="00117AE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3283F">
        <w:rPr>
          <w:rFonts w:ascii="Times New Roman" w:hAnsi="Times New Roman" w:cs="Times New Roman"/>
          <w:b/>
          <w:i/>
          <w:color w:val="000000"/>
          <w:sz w:val="32"/>
          <w:szCs w:val="32"/>
        </w:rPr>
        <w:t>6. </w:t>
      </w:r>
      <w:r w:rsidR="002C53BC" w:rsidRPr="00D3283F">
        <w:rPr>
          <w:rFonts w:ascii="Times New Roman" w:hAnsi="Times New Roman" w:cs="Times New Roman"/>
          <w:b/>
          <w:i/>
          <w:color w:val="000000"/>
          <w:sz w:val="32"/>
          <w:szCs w:val="32"/>
        </w:rPr>
        <w:t>І</w:t>
      </w:r>
      <w:r w:rsidR="00952569" w:rsidRPr="00D3283F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нструменти для </w:t>
      </w:r>
      <w:r w:rsidR="00EF74FC" w:rsidRPr="00D3283F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перевірки й </w:t>
      </w:r>
      <w:r w:rsidR="002C53BC" w:rsidRPr="00D3283F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контролю знань</w:t>
      </w:r>
    </w:p>
    <w:p w:rsidR="007C6140" w:rsidRPr="00820A92" w:rsidRDefault="007C6140" w:rsidP="00117A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A92">
        <w:rPr>
          <w:rFonts w:ascii="Times New Roman" w:hAnsi="Times New Roman" w:cs="Times New Roman"/>
          <w:color w:val="000000"/>
          <w:sz w:val="28"/>
          <w:szCs w:val="28"/>
        </w:rPr>
        <w:t>Після опрацювання теоретичного матеріалу т</w:t>
      </w:r>
      <w:r w:rsidR="00820A92" w:rsidRPr="00820A92">
        <w:rPr>
          <w:rFonts w:ascii="Times New Roman" w:hAnsi="Times New Roman" w:cs="Times New Roman"/>
          <w:color w:val="000000"/>
          <w:sz w:val="28"/>
          <w:szCs w:val="28"/>
        </w:rPr>
        <w:t>а виконання практичних завдань необхідно дати контрольну вправу</w:t>
      </w:r>
      <w:r w:rsidRPr="00820A92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щоб учитель міг </w:t>
      </w:r>
      <w:proofErr w:type="spellStart"/>
      <w:r w:rsidRPr="00820A92">
        <w:rPr>
          <w:rFonts w:ascii="Times New Roman" w:hAnsi="Times New Roman" w:cs="Times New Roman"/>
          <w:color w:val="000000"/>
          <w:sz w:val="28"/>
          <w:szCs w:val="28"/>
        </w:rPr>
        <w:t>промоніторити</w:t>
      </w:r>
      <w:proofErr w:type="spellEnd"/>
      <w:r w:rsidRPr="00820A92">
        <w:rPr>
          <w:rFonts w:ascii="Times New Roman" w:hAnsi="Times New Roman" w:cs="Times New Roman"/>
          <w:color w:val="000000"/>
          <w:sz w:val="28"/>
          <w:szCs w:val="28"/>
        </w:rPr>
        <w:t xml:space="preserve"> і зрозуміти, наскільки учні добре опанували тему. </w:t>
      </w:r>
    </w:p>
    <w:p w:rsidR="00D43BF3" w:rsidRPr="00EF74FC" w:rsidRDefault="00536894" w:rsidP="002B5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дистанційного оцінювання</w:t>
      </w:r>
      <w:r w:rsidR="00233DED"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>, окрім тестів</w:t>
      </w:r>
      <w:r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DED"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підійдуть</w:t>
      </w:r>
      <w:r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дослідницькі та проблемні завдання, командна робота тощо. З</w:t>
      </w:r>
      <w:r w:rsidR="00D43BF3"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>авдання</w:t>
      </w:r>
      <w:r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краще поділити</w:t>
      </w:r>
      <w:r w:rsidR="00D43BF3"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основні, які мають </w:t>
      </w:r>
      <w:proofErr w:type="spellStart"/>
      <w:r w:rsidR="00D43BF3"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>дедлайни</w:t>
      </w:r>
      <w:proofErr w:type="spellEnd"/>
      <w:r w:rsidR="00D43BF3"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 за вибором, що створюють індивідуальну траєкторію </w:t>
      </w:r>
      <w:r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навчання </w:t>
      </w:r>
      <w:r w:rsidR="00B55A3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F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дають додаткові бали. </w:t>
      </w:r>
      <w:r w:rsidR="00D43BF3" w:rsidRPr="00EF74FC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Завдання під час дистанційного навчання мають бути </w:t>
      </w:r>
      <w:r w:rsidRPr="00EF74FC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більш простими</w:t>
      </w:r>
      <w:r w:rsidR="00B55A3B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>, ніж</w:t>
      </w:r>
      <w:r w:rsidR="00D43BF3" w:rsidRPr="00EF74F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ті, які даються </w:t>
      </w:r>
      <w:r w:rsidR="00B55A3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EF74F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класі</w:t>
      </w:r>
      <w:r w:rsidR="00D43BF3" w:rsidRPr="00EF74F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:rsidR="00D43BF3" w:rsidRPr="00EF74FC" w:rsidRDefault="007C6140" w:rsidP="002B573E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EF74FC">
        <w:rPr>
          <w:color w:val="000000"/>
          <w:sz w:val="28"/>
          <w:szCs w:val="28"/>
        </w:rPr>
        <w:t xml:space="preserve">Для тестування можна використовувати </w:t>
      </w:r>
      <w:r w:rsidR="00B55A3B">
        <w:rPr>
          <w:color w:val="000000"/>
          <w:sz w:val="28"/>
          <w:szCs w:val="28"/>
        </w:rPr>
        <w:t>в</w:t>
      </w:r>
      <w:r w:rsidRPr="00EF74FC">
        <w:rPr>
          <w:color w:val="000000"/>
          <w:sz w:val="28"/>
          <w:szCs w:val="28"/>
        </w:rPr>
        <w:t xml:space="preserve">же готові тести (додаток </w:t>
      </w:r>
      <w:hyperlink r:id="rId17" w:tgtFrame="_blank" w:history="1">
        <w:r w:rsidRPr="00EF74FC">
          <w:rPr>
            <w:rStyle w:val="a6"/>
            <w:sz w:val="28"/>
            <w:szCs w:val="28"/>
            <w:bdr w:val="none" w:sz="0" w:space="0" w:color="auto" w:frame="1"/>
          </w:rPr>
          <w:t>learningapps.org</w:t>
        </w:r>
      </w:hyperlink>
      <w:r w:rsidRPr="00EF74FC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r w:rsidR="00CB01BD" w:rsidRPr="00EF74FC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сайт освітнього проєкту «</w:t>
      </w:r>
      <w:r w:rsidR="00CB01BD" w:rsidRPr="00B55A3B">
        <w:rPr>
          <w:rStyle w:val="a6"/>
          <w:i/>
          <w:color w:val="auto"/>
          <w:sz w:val="28"/>
          <w:szCs w:val="28"/>
          <w:u w:val="none"/>
          <w:bdr w:val="none" w:sz="0" w:space="0" w:color="auto" w:frame="1"/>
        </w:rPr>
        <w:t>На Урок</w:t>
      </w:r>
      <w:r w:rsidR="00CB01BD" w:rsidRPr="00EF74FC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» (</w:t>
      </w:r>
      <w:hyperlink r:id="rId18" w:history="1">
        <w:r w:rsidR="00CB01BD" w:rsidRPr="00EF74FC">
          <w:rPr>
            <w:rStyle w:val="a6"/>
            <w:sz w:val="28"/>
            <w:szCs w:val="28"/>
          </w:rPr>
          <w:t>https://naurok.com.ua/</w:t>
        </w:r>
      </w:hyperlink>
      <w:r w:rsidR="00CB01BD" w:rsidRPr="00EF74FC">
        <w:rPr>
          <w:sz w:val="28"/>
          <w:szCs w:val="28"/>
        </w:rPr>
        <w:t>)</w:t>
      </w:r>
      <w:r w:rsidR="00CB01BD" w:rsidRPr="00EF74FC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 xml:space="preserve">). На цих платформах є як бібліотеки з тестами з різних предметів, так і можливість створити свої вправи. </w:t>
      </w:r>
    </w:p>
    <w:p w:rsidR="00CB01BD" w:rsidRPr="00EF74FC" w:rsidRDefault="00CB01BD" w:rsidP="002B573E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EF74FC">
        <w:rPr>
          <w:color w:val="000000"/>
          <w:sz w:val="28"/>
          <w:szCs w:val="28"/>
        </w:rPr>
        <w:t xml:space="preserve">Також </w:t>
      </w:r>
      <w:r w:rsidR="00B55A3B">
        <w:rPr>
          <w:color w:val="000000"/>
          <w:sz w:val="28"/>
          <w:szCs w:val="28"/>
        </w:rPr>
        <w:t>доцільно</w:t>
      </w:r>
      <w:r w:rsidRPr="00EF74FC">
        <w:rPr>
          <w:color w:val="000000"/>
          <w:sz w:val="28"/>
          <w:szCs w:val="28"/>
        </w:rPr>
        <w:t xml:space="preserve"> скористатис</w:t>
      </w:r>
      <w:r w:rsidR="00B55A3B">
        <w:rPr>
          <w:color w:val="000000"/>
          <w:sz w:val="28"/>
          <w:szCs w:val="28"/>
        </w:rPr>
        <w:t>я</w:t>
      </w:r>
      <w:r w:rsidRPr="00EF74FC">
        <w:rPr>
          <w:color w:val="000000"/>
          <w:sz w:val="28"/>
          <w:szCs w:val="28"/>
        </w:rPr>
        <w:t xml:space="preserve"> можливістю створення тестів у </w:t>
      </w:r>
      <w:r w:rsidRPr="00B55A3B">
        <w:rPr>
          <w:i/>
          <w:sz w:val="28"/>
          <w:szCs w:val="28"/>
          <w:shd w:val="clear" w:color="auto" w:fill="FFFFFF"/>
        </w:rPr>
        <w:t>Google-формі</w:t>
      </w:r>
      <w:r w:rsidRPr="00EF74FC">
        <w:rPr>
          <w:sz w:val="28"/>
          <w:szCs w:val="28"/>
          <w:shd w:val="clear" w:color="auto" w:fill="FFFFFF"/>
        </w:rPr>
        <w:t xml:space="preserve"> </w:t>
      </w:r>
      <w:r w:rsidRPr="00EF74FC">
        <w:rPr>
          <w:color w:val="000000"/>
          <w:sz w:val="28"/>
          <w:szCs w:val="28"/>
        </w:rPr>
        <w:t>(</w:t>
      </w:r>
      <w:r w:rsidRPr="00EF74FC">
        <w:rPr>
          <w:sz w:val="28"/>
          <w:szCs w:val="28"/>
          <w:shd w:val="clear" w:color="auto" w:fill="FFFFFF"/>
        </w:rPr>
        <w:t>покрокова інструкція створення тестів Google-форми</w:t>
      </w:r>
      <w:r w:rsidR="00B55A3B">
        <w:rPr>
          <w:sz w:val="28"/>
          <w:szCs w:val="28"/>
          <w:shd w:val="clear" w:color="auto" w:fill="FFFFFF"/>
        </w:rPr>
        <w:t xml:space="preserve"> за посиланням:</w:t>
      </w:r>
      <w:r w:rsidRPr="00EF74FC">
        <w:rPr>
          <w:sz w:val="28"/>
          <w:szCs w:val="28"/>
        </w:rPr>
        <w:t xml:space="preserve"> </w:t>
      </w:r>
      <w:hyperlink r:id="rId19" w:history="1">
        <w:r w:rsidRPr="00EF74FC">
          <w:rPr>
            <w:rStyle w:val="a6"/>
            <w:sz w:val="28"/>
            <w:szCs w:val="28"/>
          </w:rPr>
          <w:t>https://drive.google.com/file/d/1u55shCfNp7Eb2sCDxx5dQYX1snTwuNJc/view</w:t>
        </w:r>
      </w:hyperlink>
      <w:r w:rsidRPr="00EF74FC">
        <w:rPr>
          <w:color w:val="000000"/>
          <w:sz w:val="28"/>
          <w:szCs w:val="28"/>
        </w:rPr>
        <w:t>).</w:t>
      </w:r>
    </w:p>
    <w:p w:rsidR="00EF74FC" w:rsidRDefault="002C53BC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4FC">
        <w:rPr>
          <w:color w:val="000000"/>
          <w:sz w:val="28"/>
          <w:szCs w:val="28"/>
        </w:rPr>
        <w:t>З</w:t>
      </w:r>
      <w:r w:rsidR="00952569" w:rsidRPr="00EF74FC">
        <w:rPr>
          <w:color w:val="000000"/>
          <w:sz w:val="28"/>
          <w:szCs w:val="28"/>
        </w:rPr>
        <w:t>ручною та багатофункціональною для контролю й перевірки знань онлайн є</w:t>
      </w:r>
      <w:r w:rsidRPr="00EF74FC">
        <w:rPr>
          <w:color w:val="000000"/>
          <w:sz w:val="28"/>
          <w:szCs w:val="28"/>
        </w:rPr>
        <w:t xml:space="preserve"> </w:t>
      </w:r>
      <w:r w:rsidR="00D43BF3" w:rsidRPr="00EF74FC">
        <w:rPr>
          <w:color w:val="000000"/>
          <w:sz w:val="28"/>
          <w:szCs w:val="28"/>
        </w:rPr>
        <w:t>інструмент «</w:t>
      </w:r>
      <w:hyperlink r:id="rId20" w:tgtFrame="_blank" w:history="1">
        <w:r w:rsidR="00952569" w:rsidRPr="00B55A3B">
          <w:rPr>
            <w:i/>
            <w:color w:val="000000"/>
            <w:sz w:val="28"/>
            <w:szCs w:val="28"/>
          </w:rPr>
          <w:t>ClassTime</w:t>
        </w:r>
      </w:hyperlink>
      <w:r w:rsidR="00D43BF3" w:rsidRPr="00EF74FC">
        <w:rPr>
          <w:color w:val="000000"/>
          <w:sz w:val="28"/>
          <w:szCs w:val="28"/>
        </w:rPr>
        <w:t>» (</w:t>
      </w:r>
      <w:hyperlink r:id="rId21" w:history="1">
        <w:r w:rsidR="00D43BF3" w:rsidRPr="00EF74FC">
          <w:rPr>
            <w:rStyle w:val="a6"/>
            <w:color w:val="auto"/>
            <w:sz w:val="28"/>
            <w:szCs w:val="28"/>
            <w:u w:val="none"/>
          </w:rPr>
          <w:t>https://www.classtime.com/uk/</w:t>
        </w:r>
      </w:hyperlink>
      <w:r w:rsidR="00D43BF3" w:rsidRPr="00EF74FC">
        <w:rPr>
          <w:sz w:val="28"/>
          <w:szCs w:val="28"/>
        </w:rPr>
        <w:t>)</w:t>
      </w:r>
      <w:r w:rsidR="00952569" w:rsidRPr="00EF74FC">
        <w:rPr>
          <w:color w:val="000000"/>
          <w:sz w:val="28"/>
          <w:szCs w:val="28"/>
        </w:rPr>
        <w:t>. Це безкоштовний тестовий сервіс, де вчитель може використати 9</w:t>
      </w:r>
      <w:r w:rsidR="00EF74FC" w:rsidRPr="00EF74FC">
        <w:rPr>
          <w:color w:val="000000"/>
          <w:sz w:val="28"/>
          <w:szCs w:val="28"/>
        </w:rPr>
        <w:t> </w:t>
      </w:r>
      <w:r w:rsidR="00952569" w:rsidRPr="00EF74FC">
        <w:rPr>
          <w:color w:val="000000"/>
          <w:sz w:val="28"/>
          <w:szCs w:val="28"/>
        </w:rPr>
        <w:t xml:space="preserve">абсолютно різних і нестандартних типів запитань. Є відкриті запитання, </w:t>
      </w:r>
      <w:r w:rsidR="00B55A3B">
        <w:rPr>
          <w:color w:val="000000"/>
          <w:sz w:val="28"/>
          <w:szCs w:val="28"/>
        </w:rPr>
        <w:t>завдання</w:t>
      </w:r>
      <w:r w:rsidR="00952569" w:rsidRPr="00EF74FC">
        <w:rPr>
          <w:color w:val="000000"/>
          <w:sz w:val="28"/>
          <w:szCs w:val="28"/>
        </w:rPr>
        <w:t xml:space="preserve"> на встановлення відповідності, можливість дати роз</w:t>
      </w:r>
      <w:r w:rsidR="00D43BF3" w:rsidRPr="00EF74FC">
        <w:rPr>
          <w:color w:val="000000"/>
          <w:sz w:val="28"/>
          <w:szCs w:val="28"/>
        </w:rPr>
        <w:t>горнуту відповідь</w:t>
      </w:r>
      <w:r w:rsidR="00952569" w:rsidRPr="00EF74FC">
        <w:rPr>
          <w:color w:val="000000"/>
          <w:sz w:val="28"/>
          <w:szCs w:val="28"/>
        </w:rPr>
        <w:t xml:space="preserve">. Через цей же сервіс можна створити опитування, дати до нього доступ дітям. </w:t>
      </w:r>
    </w:p>
    <w:p w:rsidR="00AF0C1E" w:rsidRPr="0028010A" w:rsidRDefault="00AF0C1E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28010A">
        <w:rPr>
          <w:i/>
          <w:color w:val="000000"/>
          <w:sz w:val="28"/>
          <w:szCs w:val="28"/>
        </w:rPr>
        <w:t xml:space="preserve">Для узагальнення </w:t>
      </w:r>
      <w:r w:rsidR="00B55A3B" w:rsidRPr="0028010A">
        <w:rPr>
          <w:i/>
          <w:color w:val="000000"/>
          <w:sz w:val="28"/>
          <w:szCs w:val="28"/>
        </w:rPr>
        <w:t>й</w:t>
      </w:r>
      <w:r w:rsidRPr="0028010A">
        <w:rPr>
          <w:i/>
          <w:color w:val="000000"/>
          <w:sz w:val="28"/>
          <w:szCs w:val="28"/>
        </w:rPr>
        <w:t xml:space="preserve"> перевірки знань </w:t>
      </w:r>
      <w:r w:rsidR="00B55A3B" w:rsidRPr="0028010A">
        <w:rPr>
          <w:i/>
          <w:color w:val="000000"/>
          <w:sz w:val="28"/>
          <w:szCs w:val="28"/>
        </w:rPr>
        <w:t>корисно</w:t>
      </w:r>
      <w:r w:rsidRPr="0028010A">
        <w:rPr>
          <w:i/>
          <w:color w:val="000000"/>
          <w:sz w:val="28"/>
          <w:szCs w:val="28"/>
        </w:rPr>
        <w:t xml:space="preserve"> використовувати завдання, які надаються </w:t>
      </w:r>
      <w:r w:rsidR="00B55A3B" w:rsidRPr="0028010A">
        <w:rPr>
          <w:i/>
          <w:color w:val="000000"/>
          <w:sz w:val="28"/>
          <w:szCs w:val="28"/>
        </w:rPr>
        <w:t xml:space="preserve">в </w:t>
      </w:r>
      <w:r w:rsidRPr="0028010A">
        <w:rPr>
          <w:i/>
          <w:color w:val="000000"/>
          <w:sz w:val="28"/>
          <w:szCs w:val="28"/>
        </w:rPr>
        <w:t xml:space="preserve">підручнику після кожної теми. </w:t>
      </w:r>
    </w:p>
    <w:p w:rsidR="00AF0C1E" w:rsidRPr="00EF74FC" w:rsidRDefault="00AF0C1E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74FC">
        <w:rPr>
          <w:color w:val="000000"/>
          <w:sz w:val="28"/>
          <w:szCs w:val="28"/>
        </w:rPr>
        <w:lastRenderedPageBreak/>
        <w:t xml:space="preserve">Підручники з економіки для </w:t>
      </w:r>
      <w:r w:rsidRPr="00B55A3B">
        <w:rPr>
          <w:color w:val="000000"/>
          <w:sz w:val="28"/>
          <w:szCs w:val="28"/>
          <w:u w:val="single"/>
        </w:rPr>
        <w:t>10 і 11 класів</w:t>
      </w:r>
      <w:r w:rsidRPr="00EF74FC">
        <w:rPr>
          <w:color w:val="000000"/>
          <w:sz w:val="28"/>
          <w:szCs w:val="28"/>
        </w:rPr>
        <w:t xml:space="preserve"> (</w:t>
      </w:r>
      <w:proofErr w:type="spellStart"/>
      <w:r w:rsidRPr="00EF74FC">
        <w:rPr>
          <w:color w:val="000000"/>
          <w:sz w:val="28"/>
          <w:szCs w:val="28"/>
        </w:rPr>
        <w:t>авт</w:t>
      </w:r>
      <w:proofErr w:type="spellEnd"/>
      <w:r w:rsidRPr="00EF74FC">
        <w:rPr>
          <w:color w:val="000000"/>
          <w:sz w:val="28"/>
          <w:szCs w:val="28"/>
        </w:rPr>
        <w:t>. Л.П. </w:t>
      </w:r>
      <w:proofErr w:type="spellStart"/>
      <w:r w:rsidRPr="00EF74FC">
        <w:rPr>
          <w:color w:val="000000"/>
          <w:sz w:val="28"/>
          <w:szCs w:val="28"/>
        </w:rPr>
        <w:t>Крупська</w:t>
      </w:r>
      <w:proofErr w:type="spellEnd"/>
      <w:r w:rsidRPr="00EF74FC">
        <w:rPr>
          <w:color w:val="000000"/>
          <w:sz w:val="28"/>
          <w:szCs w:val="28"/>
        </w:rPr>
        <w:t xml:space="preserve">, І.Є. Тимченко, Т.І. Чорна) мають Інтернет-підтримку. За посиланням, яке розміщене </w:t>
      </w:r>
      <w:r w:rsidR="00B55A3B">
        <w:rPr>
          <w:color w:val="000000"/>
          <w:sz w:val="28"/>
          <w:szCs w:val="28"/>
        </w:rPr>
        <w:t>в</w:t>
      </w:r>
      <w:r w:rsidRPr="00EF74FC">
        <w:rPr>
          <w:color w:val="000000"/>
          <w:sz w:val="28"/>
          <w:szCs w:val="28"/>
        </w:rPr>
        <w:t xml:space="preserve"> підручнику, можна знайти тестові завдання для підготовки до тематичного оцінювання</w:t>
      </w:r>
      <w:r w:rsidR="00EF74FC" w:rsidRPr="00EF74FC">
        <w:rPr>
          <w:color w:val="000000"/>
          <w:sz w:val="28"/>
          <w:szCs w:val="28"/>
        </w:rPr>
        <w:t xml:space="preserve"> після кожної теми</w:t>
      </w:r>
      <w:r w:rsidR="0014242F" w:rsidRPr="00EF74FC">
        <w:rPr>
          <w:color w:val="000000"/>
          <w:sz w:val="28"/>
          <w:szCs w:val="28"/>
        </w:rPr>
        <w:t>.</w:t>
      </w:r>
    </w:p>
    <w:p w:rsidR="0014242F" w:rsidRPr="00B55A3B" w:rsidRDefault="00B55A3B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Слід також</w:t>
      </w:r>
      <w:r w:rsidR="0014242F" w:rsidRPr="00A52252">
        <w:rPr>
          <w:color w:val="000000"/>
          <w:sz w:val="28"/>
          <w:szCs w:val="28"/>
        </w:rPr>
        <w:t xml:space="preserve"> пропонувати учням різноманітні </w:t>
      </w:r>
      <w:r w:rsidR="0014242F" w:rsidRPr="00A52252">
        <w:rPr>
          <w:b/>
          <w:color w:val="000000"/>
          <w:sz w:val="28"/>
          <w:szCs w:val="28"/>
        </w:rPr>
        <w:t>творчі завдання</w:t>
      </w:r>
      <w:r>
        <w:rPr>
          <w:b/>
          <w:color w:val="000000"/>
          <w:sz w:val="28"/>
          <w:szCs w:val="28"/>
        </w:rPr>
        <w:t xml:space="preserve">, </w:t>
      </w:r>
      <w:r w:rsidRPr="00B55A3B">
        <w:rPr>
          <w:color w:val="000000"/>
          <w:sz w:val="28"/>
          <w:szCs w:val="28"/>
        </w:rPr>
        <w:t>приклади яких наведено нижче.</w:t>
      </w:r>
    </w:p>
    <w:p w:rsidR="009263DA" w:rsidRPr="0028010A" w:rsidRDefault="00B55A3B" w:rsidP="009263DA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55A3B">
        <w:rPr>
          <w:b/>
          <w:sz w:val="28"/>
          <w:szCs w:val="28"/>
          <w:u w:val="single"/>
        </w:rPr>
        <w:t>10 клас.</w:t>
      </w:r>
      <w:r>
        <w:rPr>
          <w:i/>
          <w:sz w:val="28"/>
          <w:szCs w:val="28"/>
        </w:rPr>
        <w:t xml:space="preserve">  </w:t>
      </w:r>
      <w:r w:rsidR="00CE487E" w:rsidRPr="0028010A">
        <w:rPr>
          <w:i/>
          <w:color w:val="000000"/>
          <w:sz w:val="28"/>
          <w:szCs w:val="28"/>
        </w:rPr>
        <w:t>Завдання для командної роботи (д</w:t>
      </w:r>
      <w:r w:rsidR="00434715" w:rsidRPr="0028010A">
        <w:rPr>
          <w:i/>
          <w:color w:val="000000"/>
          <w:sz w:val="28"/>
          <w:szCs w:val="28"/>
        </w:rPr>
        <w:t>ослідження</w:t>
      </w:r>
      <w:r w:rsidR="00CE487E" w:rsidRPr="0028010A">
        <w:rPr>
          <w:i/>
          <w:color w:val="000000"/>
          <w:sz w:val="28"/>
          <w:szCs w:val="28"/>
        </w:rPr>
        <w:t>)</w:t>
      </w:r>
      <w:r w:rsidRPr="0028010A">
        <w:rPr>
          <w:i/>
          <w:color w:val="000000"/>
          <w:sz w:val="28"/>
          <w:szCs w:val="28"/>
        </w:rPr>
        <w:t>:</w:t>
      </w:r>
    </w:p>
    <w:p w:rsidR="0055717A" w:rsidRDefault="004D32C0" w:rsidP="0055717A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63DA">
        <w:rPr>
          <w:sz w:val="28"/>
          <w:szCs w:val="28"/>
        </w:rPr>
        <w:t xml:space="preserve">Можна об’єднати учнів у групи і </w:t>
      </w:r>
      <w:r w:rsidR="009263DA" w:rsidRPr="009263DA">
        <w:rPr>
          <w:sz w:val="28"/>
          <w:szCs w:val="28"/>
        </w:rPr>
        <w:t>дати завдання</w:t>
      </w:r>
      <w:r w:rsidRPr="009263DA">
        <w:rPr>
          <w:sz w:val="28"/>
          <w:szCs w:val="28"/>
        </w:rPr>
        <w:t xml:space="preserve"> знайти інформацію щодо мінімального розмір</w:t>
      </w:r>
      <w:r w:rsidR="009263DA" w:rsidRPr="009263DA">
        <w:rPr>
          <w:sz w:val="28"/>
          <w:szCs w:val="28"/>
        </w:rPr>
        <w:t>у</w:t>
      </w:r>
      <w:r w:rsidRPr="009263DA">
        <w:rPr>
          <w:sz w:val="28"/>
          <w:szCs w:val="28"/>
        </w:rPr>
        <w:t xml:space="preserve"> оплати праці </w:t>
      </w:r>
      <w:r w:rsidR="009263DA" w:rsidRPr="009263DA">
        <w:rPr>
          <w:sz w:val="28"/>
          <w:szCs w:val="28"/>
        </w:rPr>
        <w:t>та прожиткового мінімуму в певних країнах (перелік визначає вчитель). Після цього відпові</w:t>
      </w:r>
      <w:r w:rsidR="009263DA">
        <w:rPr>
          <w:sz w:val="28"/>
          <w:szCs w:val="28"/>
        </w:rPr>
        <w:t>сти</w:t>
      </w:r>
      <w:r w:rsidR="009263DA" w:rsidRPr="009263DA">
        <w:rPr>
          <w:sz w:val="28"/>
          <w:szCs w:val="28"/>
        </w:rPr>
        <w:t xml:space="preserve"> на </w:t>
      </w:r>
      <w:r w:rsidR="00B55A3B">
        <w:rPr>
          <w:sz w:val="28"/>
          <w:szCs w:val="28"/>
        </w:rPr>
        <w:t>за</w:t>
      </w:r>
      <w:r w:rsidR="009263DA" w:rsidRPr="009263DA">
        <w:rPr>
          <w:sz w:val="28"/>
          <w:szCs w:val="28"/>
        </w:rPr>
        <w:t>питання: я</w:t>
      </w:r>
      <w:r w:rsidRPr="009263DA">
        <w:rPr>
          <w:sz w:val="28"/>
          <w:szCs w:val="28"/>
        </w:rPr>
        <w:t xml:space="preserve">ким чином </w:t>
      </w:r>
      <w:r w:rsidR="009263DA" w:rsidRPr="009263DA">
        <w:rPr>
          <w:sz w:val="28"/>
          <w:szCs w:val="28"/>
        </w:rPr>
        <w:t>пов’язані</w:t>
      </w:r>
      <w:r w:rsidRPr="009263DA">
        <w:rPr>
          <w:sz w:val="28"/>
          <w:szCs w:val="28"/>
        </w:rPr>
        <w:t xml:space="preserve"> мінімальна заробітна плата і прожитковий мінімум? </w:t>
      </w:r>
      <w:r w:rsidR="009263DA" w:rsidRPr="009263DA">
        <w:rPr>
          <w:sz w:val="28"/>
          <w:szCs w:val="28"/>
        </w:rPr>
        <w:t xml:space="preserve">Одночасно </w:t>
      </w:r>
      <w:r w:rsidR="00B55A3B">
        <w:rPr>
          <w:sz w:val="28"/>
          <w:szCs w:val="28"/>
        </w:rPr>
        <w:t xml:space="preserve">слід </w:t>
      </w:r>
      <w:r w:rsidR="009263DA" w:rsidRPr="009263DA">
        <w:rPr>
          <w:sz w:val="28"/>
          <w:szCs w:val="28"/>
        </w:rPr>
        <w:t xml:space="preserve">запропонувати дізнатися набір мінімального споживчого кошика в цих країнах. Результати </w:t>
      </w:r>
      <w:r w:rsidR="009263DA">
        <w:rPr>
          <w:sz w:val="28"/>
          <w:szCs w:val="28"/>
        </w:rPr>
        <w:t xml:space="preserve">можна </w:t>
      </w:r>
      <w:r w:rsidR="009263DA" w:rsidRPr="009263DA">
        <w:rPr>
          <w:sz w:val="28"/>
          <w:szCs w:val="28"/>
        </w:rPr>
        <w:t>оформити у вигляді Google-презентації. Представити св</w:t>
      </w:r>
      <w:r w:rsidR="009263DA">
        <w:rPr>
          <w:sz w:val="28"/>
          <w:szCs w:val="28"/>
        </w:rPr>
        <w:t>оє</w:t>
      </w:r>
      <w:r w:rsidR="009263DA" w:rsidRPr="009263DA">
        <w:rPr>
          <w:sz w:val="28"/>
          <w:szCs w:val="28"/>
        </w:rPr>
        <w:t xml:space="preserve"> </w:t>
      </w:r>
      <w:r w:rsidR="009263DA">
        <w:rPr>
          <w:sz w:val="28"/>
          <w:szCs w:val="28"/>
        </w:rPr>
        <w:t xml:space="preserve">дослідження </w:t>
      </w:r>
      <w:r w:rsidR="009263DA" w:rsidRPr="009263DA">
        <w:rPr>
          <w:sz w:val="28"/>
          <w:szCs w:val="28"/>
        </w:rPr>
        <w:t xml:space="preserve">однокласникам учні зможуть після повернення до </w:t>
      </w:r>
      <w:r w:rsidR="00B55A3B">
        <w:rPr>
          <w:sz w:val="28"/>
          <w:szCs w:val="28"/>
        </w:rPr>
        <w:t>звичайного освітнього процесу</w:t>
      </w:r>
      <w:r w:rsidR="009263DA" w:rsidRPr="009263DA">
        <w:rPr>
          <w:sz w:val="28"/>
          <w:szCs w:val="28"/>
        </w:rPr>
        <w:t xml:space="preserve"> або під час онлайн-конференцій</w:t>
      </w:r>
      <w:r w:rsidR="009263DA">
        <w:rPr>
          <w:sz w:val="28"/>
          <w:szCs w:val="28"/>
        </w:rPr>
        <w:t xml:space="preserve">. </w:t>
      </w:r>
    </w:p>
    <w:p w:rsidR="004D32C0" w:rsidRPr="008376B6" w:rsidRDefault="004D32C0" w:rsidP="009263DA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i/>
          <w:sz w:val="16"/>
          <w:szCs w:val="16"/>
        </w:rPr>
      </w:pPr>
    </w:p>
    <w:p w:rsidR="00434715" w:rsidRPr="00A52252" w:rsidRDefault="00B55A3B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B55A3B">
        <w:rPr>
          <w:b/>
          <w:sz w:val="28"/>
          <w:szCs w:val="28"/>
          <w:u w:val="single"/>
        </w:rPr>
        <w:t>10 та 11 класи.</w:t>
      </w:r>
      <w:r>
        <w:rPr>
          <w:b/>
          <w:sz w:val="28"/>
          <w:szCs w:val="28"/>
        </w:rPr>
        <w:t xml:space="preserve"> </w:t>
      </w:r>
      <w:r w:rsidR="00434715" w:rsidRPr="0028010A">
        <w:rPr>
          <w:i/>
          <w:sz w:val="28"/>
          <w:szCs w:val="28"/>
        </w:rPr>
        <w:t>Р</w:t>
      </w:r>
      <w:r w:rsidR="0067417D" w:rsidRPr="0028010A">
        <w:rPr>
          <w:i/>
          <w:sz w:val="28"/>
          <w:szCs w:val="28"/>
        </w:rPr>
        <w:t>оздуми</w:t>
      </w:r>
      <w:r w:rsidRPr="0028010A">
        <w:rPr>
          <w:i/>
          <w:sz w:val="28"/>
          <w:szCs w:val="28"/>
        </w:rPr>
        <w:t>:</w:t>
      </w:r>
    </w:p>
    <w:p w:rsidR="00666E75" w:rsidRPr="0028010A" w:rsidRDefault="00D07068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8010A">
        <w:rPr>
          <w:bCs/>
          <w:i/>
          <w:iCs/>
          <w:sz w:val="28"/>
          <w:szCs w:val="28"/>
        </w:rPr>
        <w:t xml:space="preserve">Економіка не може бути відірваною від сучасного життя та всіх подій, які відбуваються натепер. Тому </w:t>
      </w:r>
      <w:r w:rsidR="00666E75" w:rsidRPr="0028010A">
        <w:rPr>
          <w:bCs/>
          <w:i/>
          <w:iCs/>
          <w:sz w:val="28"/>
          <w:szCs w:val="28"/>
        </w:rPr>
        <w:t xml:space="preserve">варто давати учням </w:t>
      </w:r>
      <w:r w:rsidR="0046348F" w:rsidRPr="0028010A">
        <w:rPr>
          <w:bCs/>
          <w:i/>
          <w:iCs/>
          <w:sz w:val="28"/>
          <w:szCs w:val="28"/>
        </w:rPr>
        <w:t xml:space="preserve">творчі </w:t>
      </w:r>
      <w:r w:rsidR="00666E75" w:rsidRPr="0028010A">
        <w:rPr>
          <w:bCs/>
          <w:i/>
          <w:iCs/>
          <w:sz w:val="28"/>
          <w:szCs w:val="28"/>
        </w:rPr>
        <w:t>завдання</w:t>
      </w:r>
      <w:r w:rsidR="00647D0D" w:rsidRPr="0028010A">
        <w:rPr>
          <w:bCs/>
          <w:i/>
          <w:iCs/>
          <w:sz w:val="28"/>
          <w:szCs w:val="28"/>
        </w:rPr>
        <w:t>, які стосуються</w:t>
      </w:r>
      <w:r w:rsidR="00666E75" w:rsidRPr="0028010A">
        <w:rPr>
          <w:bCs/>
          <w:i/>
          <w:iCs/>
          <w:sz w:val="28"/>
          <w:szCs w:val="28"/>
        </w:rPr>
        <w:t xml:space="preserve"> економічно</w:t>
      </w:r>
      <w:r w:rsidR="00B74214" w:rsidRPr="0028010A">
        <w:rPr>
          <w:bCs/>
          <w:i/>
          <w:iCs/>
          <w:sz w:val="28"/>
          <w:szCs w:val="28"/>
        </w:rPr>
        <w:t>ї</w:t>
      </w:r>
      <w:r w:rsidR="00666E75" w:rsidRPr="0028010A">
        <w:rPr>
          <w:bCs/>
          <w:i/>
          <w:iCs/>
          <w:sz w:val="28"/>
          <w:szCs w:val="28"/>
        </w:rPr>
        <w:t xml:space="preserve"> ситуаці</w:t>
      </w:r>
      <w:r w:rsidR="00B74214" w:rsidRPr="0028010A">
        <w:rPr>
          <w:bCs/>
          <w:i/>
          <w:iCs/>
          <w:sz w:val="28"/>
          <w:szCs w:val="28"/>
        </w:rPr>
        <w:t>ї</w:t>
      </w:r>
      <w:r w:rsidR="00666E75" w:rsidRPr="0028010A">
        <w:rPr>
          <w:bCs/>
          <w:i/>
          <w:iCs/>
          <w:sz w:val="28"/>
          <w:szCs w:val="28"/>
        </w:rPr>
        <w:t>, що ск</w:t>
      </w:r>
      <w:r w:rsidR="0046348F" w:rsidRPr="0028010A">
        <w:rPr>
          <w:bCs/>
          <w:i/>
          <w:iCs/>
          <w:sz w:val="28"/>
          <w:szCs w:val="28"/>
        </w:rPr>
        <w:t xml:space="preserve">лалася в цей </w:t>
      </w:r>
      <w:r w:rsidR="00B74214" w:rsidRPr="0028010A">
        <w:rPr>
          <w:bCs/>
          <w:i/>
          <w:iCs/>
          <w:sz w:val="28"/>
          <w:szCs w:val="28"/>
        </w:rPr>
        <w:t>момент</w:t>
      </w:r>
      <w:r w:rsidR="00B55A3B" w:rsidRPr="0028010A">
        <w:rPr>
          <w:bCs/>
          <w:i/>
          <w:iCs/>
          <w:sz w:val="28"/>
          <w:szCs w:val="28"/>
        </w:rPr>
        <w:t xml:space="preserve"> в Україні та </w:t>
      </w:r>
      <w:r w:rsidR="0028010A">
        <w:rPr>
          <w:bCs/>
          <w:i/>
          <w:iCs/>
          <w:sz w:val="28"/>
          <w:szCs w:val="28"/>
        </w:rPr>
        <w:t xml:space="preserve">у </w:t>
      </w:r>
      <w:r w:rsidR="00B55A3B" w:rsidRPr="0028010A">
        <w:rPr>
          <w:bCs/>
          <w:i/>
          <w:iCs/>
          <w:sz w:val="28"/>
          <w:szCs w:val="28"/>
        </w:rPr>
        <w:t>світі</w:t>
      </w:r>
      <w:r w:rsidRPr="0028010A">
        <w:rPr>
          <w:bCs/>
          <w:i/>
          <w:iCs/>
          <w:sz w:val="28"/>
          <w:szCs w:val="28"/>
        </w:rPr>
        <w:t>:</w:t>
      </w:r>
    </w:p>
    <w:p w:rsidR="00A52252" w:rsidRPr="00A52252" w:rsidRDefault="00A52252" w:rsidP="00A52252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bCs/>
          <w:i/>
          <w:iCs/>
          <w:sz w:val="28"/>
          <w:szCs w:val="28"/>
        </w:rPr>
      </w:pPr>
      <w:r w:rsidRPr="00A52252">
        <w:rPr>
          <w:bCs/>
          <w:iCs/>
          <w:sz w:val="28"/>
          <w:szCs w:val="28"/>
        </w:rPr>
        <w:t>- Як зміниться реальна зароб</w:t>
      </w:r>
      <w:r w:rsidR="00B55A3B">
        <w:rPr>
          <w:bCs/>
          <w:iCs/>
          <w:sz w:val="28"/>
          <w:szCs w:val="28"/>
        </w:rPr>
        <w:t xml:space="preserve">ітна плата в Україні у зв’язку </w:t>
      </w:r>
      <w:r w:rsidRPr="00A52252">
        <w:rPr>
          <w:bCs/>
          <w:iCs/>
          <w:sz w:val="28"/>
          <w:szCs w:val="28"/>
        </w:rPr>
        <w:t xml:space="preserve">з оголошенням карантину? </w:t>
      </w:r>
      <w:r w:rsidRPr="00A52252">
        <w:rPr>
          <w:bCs/>
          <w:i/>
          <w:iCs/>
          <w:sz w:val="28"/>
          <w:szCs w:val="28"/>
        </w:rPr>
        <w:t>(</w:t>
      </w:r>
      <w:r w:rsidRPr="00B55A3B">
        <w:rPr>
          <w:bCs/>
          <w:i/>
          <w:iCs/>
          <w:sz w:val="28"/>
          <w:szCs w:val="28"/>
          <w:u w:val="single"/>
        </w:rPr>
        <w:t>10 клас</w:t>
      </w:r>
      <w:r w:rsidRPr="00A52252">
        <w:rPr>
          <w:bCs/>
          <w:i/>
          <w:iCs/>
          <w:sz w:val="28"/>
          <w:szCs w:val="28"/>
        </w:rPr>
        <w:t>)</w:t>
      </w:r>
    </w:p>
    <w:p w:rsidR="00556ECB" w:rsidRPr="00A52252" w:rsidRDefault="00556ECB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bCs/>
          <w:i/>
          <w:iCs/>
          <w:sz w:val="28"/>
          <w:szCs w:val="28"/>
        </w:rPr>
      </w:pPr>
      <w:r w:rsidRPr="00A52252">
        <w:rPr>
          <w:bCs/>
          <w:i/>
          <w:iCs/>
          <w:sz w:val="28"/>
          <w:szCs w:val="28"/>
        </w:rPr>
        <w:t>- </w:t>
      </w:r>
      <w:r w:rsidRPr="00A52252">
        <w:rPr>
          <w:bCs/>
          <w:iCs/>
          <w:sz w:val="28"/>
          <w:szCs w:val="28"/>
        </w:rPr>
        <w:t xml:space="preserve">Пояснити різке підвищення цін на деякі товари, збільшення попиту на них та виникнення дефіциту у зв’язку з карантином. </w:t>
      </w:r>
      <w:r w:rsidRPr="00A52252">
        <w:rPr>
          <w:bCs/>
          <w:i/>
          <w:iCs/>
          <w:sz w:val="28"/>
          <w:szCs w:val="28"/>
        </w:rPr>
        <w:t>(</w:t>
      </w:r>
      <w:r w:rsidR="00A52252" w:rsidRPr="00B55A3B">
        <w:rPr>
          <w:bCs/>
          <w:i/>
          <w:iCs/>
          <w:sz w:val="28"/>
          <w:szCs w:val="28"/>
          <w:u w:val="single"/>
        </w:rPr>
        <w:t>10 клас</w:t>
      </w:r>
      <w:r w:rsidR="00A52252" w:rsidRPr="00A52252">
        <w:rPr>
          <w:bCs/>
          <w:i/>
          <w:iCs/>
          <w:sz w:val="28"/>
          <w:szCs w:val="28"/>
        </w:rPr>
        <w:t>)</w:t>
      </w:r>
    </w:p>
    <w:p w:rsidR="00B26ED9" w:rsidRPr="00A52252" w:rsidRDefault="00B26ED9" w:rsidP="00B26ED9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bCs/>
          <w:i/>
          <w:iCs/>
          <w:sz w:val="28"/>
          <w:szCs w:val="28"/>
        </w:rPr>
      </w:pPr>
      <w:r w:rsidRPr="00A52252">
        <w:rPr>
          <w:color w:val="000000"/>
          <w:sz w:val="28"/>
          <w:szCs w:val="28"/>
        </w:rPr>
        <w:t xml:space="preserve">- Чому під час карантину почали виникати складнощі з поверненням вкладникам валютних депозитів? </w:t>
      </w:r>
      <w:r w:rsidRPr="00A52252">
        <w:rPr>
          <w:i/>
          <w:color w:val="000000"/>
          <w:sz w:val="28"/>
          <w:szCs w:val="28"/>
        </w:rPr>
        <w:t>(</w:t>
      </w:r>
      <w:r w:rsidRPr="00B55A3B">
        <w:rPr>
          <w:bCs/>
          <w:i/>
          <w:iCs/>
          <w:sz w:val="28"/>
          <w:szCs w:val="28"/>
          <w:u w:val="single"/>
        </w:rPr>
        <w:t>10 і 11 клас</w:t>
      </w:r>
      <w:r w:rsidRPr="00A52252">
        <w:rPr>
          <w:bCs/>
          <w:i/>
          <w:iCs/>
          <w:sz w:val="28"/>
          <w:szCs w:val="28"/>
        </w:rPr>
        <w:t>)</w:t>
      </w:r>
    </w:p>
    <w:p w:rsidR="00647D0D" w:rsidRPr="00A52252" w:rsidRDefault="00B26ED9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bCs/>
          <w:i/>
          <w:iCs/>
          <w:sz w:val="28"/>
          <w:szCs w:val="28"/>
        </w:rPr>
      </w:pPr>
      <w:r w:rsidRPr="00A52252">
        <w:rPr>
          <w:bCs/>
          <w:iCs/>
          <w:sz w:val="28"/>
          <w:szCs w:val="28"/>
        </w:rPr>
        <w:t>-</w:t>
      </w:r>
      <w:r w:rsidR="00647D0D" w:rsidRPr="00A52252">
        <w:rPr>
          <w:bCs/>
          <w:iCs/>
          <w:sz w:val="28"/>
          <w:szCs w:val="28"/>
        </w:rPr>
        <w:t> Що чекає український бізнес після пандемі</w:t>
      </w:r>
      <w:r w:rsidR="00A52252" w:rsidRPr="00A52252">
        <w:rPr>
          <w:bCs/>
          <w:iCs/>
          <w:sz w:val="28"/>
          <w:szCs w:val="28"/>
        </w:rPr>
        <w:t xml:space="preserve">ї? </w:t>
      </w:r>
      <w:r w:rsidR="00A52252" w:rsidRPr="00A52252">
        <w:rPr>
          <w:bCs/>
          <w:i/>
          <w:iCs/>
          <w:sz w:val="28"/>
          <w:szCs w:val="28"/>
        </w:rPr>
        <w:t>(</w:t>
      </w:r>
      <w:r w:rsidR="00A52252" w:rsidRPr="00B55A3B">
        <w:rPr>
          <w:bCs/>
          <w:i/>
          <w:iCs/>
          <w:sz w:val="28"/>
          <w:szCs w:val="28"/>
          <w:u w:val="single"/>
        </w:rPr>
        <w:t>11 клас</w:t>
      </w:r>
      <w:r w:rsidR="00B74214" w:rsidRPr="00A52252">
        <w:rPr>
          <w:bCs/>
          <w:i/>
          <w:sz w:val="28"/>
          <w:szCs w:val="28"/>
        </w:rPr>
        <w:t>)</w:t>
      </w:r>
    </w:p>
    <w:p w:rsidR="00647D0D" w:rsidRPr="00A52252" w:rsidRDefault="00647D0D" w:rsidP="002B573E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bCs/>
          <w:i/>
          <w:iCs/>
          <w:sz w:val="28"/>
          <w:szCs w:val="28"/>
        </w:rPr>
      </w:pPr>
      <w:r w:rsidRPr="00A52252">
        <w:rPr>
          <w:bCs/>
          <w:iCs/>
          <w:sz w:val="28"/>
          <w:szCs w:val="28"/>
        </w:rPr>
        <w:t xml:space="preserve">- Надати прогнози наслідків для світової економіки та економіки України пандемії </w:t>
      </w:r>
      <w:proofErr w:type="spellStart"/>
      <w:r w:rsidRPr="00A52252">
        <w:rPr>
          <w:bCs/>
          <w:iCs/>
          <w:sz w:val="28"/>
          <w:szCs w:val="28"/>
        </w:rPr>
        <w:t>коронавірусу</w:t>
      </w:r>
      <w:proofErr w:type="spellEnd"/>
      <w:r w:rsidR="00B74214" w:rsidRPr="00A52252">
        <w:rPr>
          <w:bCs/>
          <w:iCs/>
          <w:sz w:val="28"/>
          <w:szCs w:val="28"/>
        </w:rPr>
        <w:t>.</w:t>
      </w:r>
      <w:r w:rsidRPr="00A52252">
        <w:rPr>
          <w:bCs/>
          <w:iCs/>
          <w:sz w:val="28"/>
          <w:szCs w:val="28"/>
        </w:rPr>
        <w:t xml:space="preserve"> </w:t>
      </w:r>
      <w:r w:rsidRPr="00A52252">
        <w:rPr>
          <w:bCs/>
          <w:i/>
          <w:iCs/>
          <w:sz w:val="28"/>
          <w:szCs w:val="28"/>
        </w:rPr>
        <w:t>(</w:t>
      </w:r>
      <w:r w:rsidRPr="00D07068">
        <w:rPr>
          <w:bCs/>
          <w:i/>
          <w:iCs/>
          <w:sz w:val="28"/>
          <w:szCs w:val="28"/>
          <w:u w:val="single"/>
        </w:rPr>
        <w:t>11 клас</w:t>
      </w:r>
      <w:r w:rsidRPr="00A52252">
        <w:rPr>
          <w:bCs/>
          <w:i/>
          <w:iCs/>
          <w:sz w:val="28"/>
          <w:szCs w:val="28"/>
        </w:rPr>
        <w:t>).</w:t>
      </w:r>
    </w:p>
    <w:p w:rsidR="00D07068" w:rsidRDefault="00D07068" w:rsidP="00D070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07068" w:rsidRPr="00F32308" w:rsidRDefault="00D07068" w:rsidP="00D07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8">
        <w:rPr>
          <w:rFonts w:ascii="Times New Roman" w:hAnsi="Times New Roman" w:cs="Times New Roman"/>
          <w:b/>
          <w:i/>
          <w:sz w:val="28"/>
          <w:szCs w:val="28"/>
        </w:rPr>
        <w:t>Усі завдання, виконані учнями самостійно, мають бути проаналізовані та оцінені вчителем</w:t>
      </w:r>
      <w:r w:rsidRPr="00F32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068" w:rsidRPr="00F32308" w:rsidRDefault="00D07068" w:rsidP="00726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8">
        <w:rPr>
          <w:rFonts w:ascii="Times New Roman" w:hAnsi="Times New Roman" w:cs="Times New Roman"/>
          <w:sz w:val="28"/>
          <w:szCs w:val="28"/>
        </w:rPr>
        <w:t>Після відновлення освітнього процесу в кожному класі необхідно буде обов’язково провести урок застосування знань, умінь і навичок із тем, вивчених за технологією дистанційного навчання під час карантину.</w:t>
      </w:r>
    </w:p>
    <w:p w:rsidR="001156D9" w:rsidRPr="00D07068" w:rsidRDefault="001156D9" w:rsidP="0072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283F" w:rsidRDefault="008F5AD8" w:rsidP="00D32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83F">
        <w:rPr>
          <w:rFonts w:ascii="Times New Roman" w:hAnsi="Times New Roman" w:cs="Times New Roman"/>
          <w:b/>
          <w:i/>
          <w:sz w:val="32"/>
          <w:szCs w:val="32"/>
        </w:rPr>
        <w:t>7. </w:t>
      </w:r>
      <w:r w:rsidR="001A1848" w:rsidRPr="00D3283F">
        <w:rPr>
          <w:rFonts w:ascii="Times New Roman" w:hAnsi="Times New Roman" w:cs="Times New Roman"/>
          <w:b/>
          <w:i/>
          <w:sz w:val="32"/>
          <w:szCs w:val="32"/>
        </w:rPr>
        <w:t>Організація ефективного зворотного зв’язку з учнями</w:t>
      </w:r>
      <w:r w:rsidR="00726EF8" w:rsidRPr="00D3283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74214" w:rsidRPr="00D3283F" w:rsidRDefault="00726EF8" w:rsidP="00D32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83F">
        <w:rPr>
          <w:rFonts w:ascii="Times New Roman" w:hAnsi="Times New Roman" w:cs="Times New Roman"/>
          <w:b/>
          <w:i/>
          <w:sz w:val="32"/>
          <w:szCs w:val="32"/>
        </w:rPr>
        <w:t>під час дистанційного навчання</w:t>
      </w:r>
    </w:p>
    <w:p w:rsidR="00726EF8" w:rsidRPr="00726EF8" w:rsidRDefault="00726EF8" w:rsidP="00726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A1848" w:rsidRPr="00F32308" w:rsidRDefault="001A1848" w:rsidP="00726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8">
        <w:rPr>
          <w:rFonts w:ascii="Times New Roman" w:hAnsi="Times New Roman" w:cs="Times New Roman"/>
          <w:sz w:val="28"/>
          <w:szCs w:val="28"/>
        </w:rPr>
        <w:t xml:space="preserve">Для отримання зворотного зв’язку з учнями та </w:t>
      </w:r>
      <w:r w:rsidR="00170017">
        <w:rPr>
          <w:rFonts w:ascii="Times New Roman" w:hAnsi="Times New Roman" w:cs="Times New Roman"/>
          <w:sz w:val="28"/>
          <w:szCs w:val="28"/>
        </w:rPr>
        <w:t>відстеження</w:t>
      </w:r>
      <w:r w:rsidRPr="00F32308">
        <w:rPr>
          <w:rFonts w:ascii="Times New Roman" w:hAnsi="Times New Roman" w:cs="Times New Roman"/>
          <w:sz w:val="28"/>
          <w:szCs w:val="28"/>
        </w:rPr>
        <w:t xml:space="preserve"> їх навчальних досягнень </w:t>
      </w:r>
      <w:r w:rsidRPr="0028010A">
        <w:rPr>
          <w:rFonts w:ascii="Times New Roman" w:hAnsi="Times New Roman" w:cs="Times New Roman"/>
          <w:i/>
          <w:sz w:val="28"/>
          <w:szCs w:val="28"/>
        </w:rPr>
        <w:t xml:space="preserve">можна використовувати електронну пошту, </w:t>
      </w:r>
      <w:proofErr w:type="spellStart"/>
      <w:r w:rsidRPr="0028010A">
        <w:rPr>
          <w:rFonts w:ascii="Times New Roman" w:hAnsi="Times New Roman" w:cs="Times New Roman"/>
          <w:i/>
          <w:sz w:val="28"/>
          <w:szCs w:val="28"/>
        </w:rPr>
        <w:t>месенджери</w:t>
      </w:r>
      <w:proofErr w:type="spellEnd"/>
      <w:r w:rsidRPr="0028010A">
        <w:rPr>
          <w:rFonts w:ascii="Times New Roman" w:hAnsi="Times New Roman" w:cs="Times New Roman"/>
          <w:i/>
          <w:sz w:val="28"/>
          <w:szCs w:val="28"/>
        </w:rPr>
        <w:t xml:space="preserve"> тощо</w:t>
      </w:r>
      <w:r w:rsidRPr="00F32308">
        <w:rPr>
          <w:rFonts w:ascii="Times New Roman" w:hAnsi="Times New Roman" w:cs="Times New Roman"/>
          <w:sz w:val="28"/>
          <w:szCs w:val="28"/>
        </w:rPr>
        <w:t xml:space="preserve">. Корисним є обговорення питань у спеціально створеному для цього </w:t>
      </w:r>
      <w:r w:rsidRPr="0028010A">
        <w:rPr>
          <w:rFonts w:ascii="Times New Roman" w:hAnsi="Times New Roman" w:cs="Times New Roman"/>
          <w:i/>
          <w:sz w:val="28"/>
          <w:szCs w:val="28"/>
        </w:rPr>
        <w:t>чаті або на форумі</w:t>
      </w:r>
      <w:r w:rsidRPr="00F32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272" w:rsidRPr="002B573E" w:rsidRDefault="00AF0C1E" w:rsidP="001A1848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573E">
        <w:rPr>
          <w:color w:val="000000"/>
          <w:sz w:val="28"/>
          <w:szCs w:val="28"/>
        </w:rPr>
        <w:t>В</w:t>
      </w:r>
      <w:r w:rsidR="0001757A" w:rsidRPr="002B573E">
        <w:rPr>
          <w:color w:val="000000"/>
          <w:sz w:val="28"/>
          <w:szCs w:val="28"/>
        </w:rPr>
        <w:t>ід формату завдання, яке треба перевірити вчителеві</w:t>
      </w:r>
      <w:r w:rsidRPr="002B573E">
        <w:rPr>
          <w:color w:val="000000"/>
          <w:sz w:val="28"/>
          <w:szCs w:val="28"/>
        </w:rPr>
        <w:t xml:space="preserve">, залежить і форма, </w:t>
      </w:r>
      <w:r w:rsidR="00D07068">
        <w:rPr>
          <w:color w:val="000000"/>
          <w:sz w:val="28"/>
          <w:szCs w:val="28"/>
        </w:rPr>
        <w:t>за якою</w:t>
      </w:r>
      <w:r w:rsidRPr="002B573E">
        <w:rPr>
          <w:color w:val="000000"/>
          <w:sz w:val="28"/>
          <w:szCs w:val="28"/>
        </w:rPr>
        <w:t xml:space="preserve"> діти мають його </w:t>
      </w:r>
      <w:r w:rsidR="0028010A">
        <w:rPr>
          <w:color w:val="000000"/>
          <w:sz w:val="28"/>
          <w:szCs w:val="28"/>
        </w:rPr>
        <w:t>надісл</w:t>
      </w:r>
      <w:r w:rsidRPr="002B573E">
        <w:rPr>
          <w:color w:val="000000"/>
          <w:sz w:val="28"/>
          <w:szCs w:val="28"/>
        </w:rPr>
        <w:t>ати</w:t>
      </w:r>
      <w:r w:rsidR="0001757A" w:rsidRPr="002B573E">
        <w:rPr>
          <w:color w:val="000000"/>
          <w:sz w:val="28"/>
          <w:szCs w:val="28"/>
        </w:rPr>
        <w:t xml:space="preserve">. </w:t>
      </w:r>
      <w:r w:rsidRPr="002B573E">
        <w:rPr>
          <w:color w:val="000000"/>
          <w:sz w:val="28"/>
          <w:szCs w:val="28"/>
        </w:rPr>
        <w:t xml:space="preserve">Про це учнів необхідно повідомити </w:t>
      </w:r>
      <w:r w:rsidRPr="002B573E">
        <w:rPr>
          <w:color w:val="000000"/>
          <w:sz w:val="28"/>
          <w:szCs w:val="28"/>
        </w:rPr>
        <w:lastRenderedPageBreak/>
        <w:t xml:space="preserve">заздалегідь. </w:t>
      </w:r>
      <w:r w:rsidR="00B35272" w:rsidRPr="002B573E">
        <w:rPr>
          <w:color w:val="000000"/>
          <w:sz w:val="28"/>
          <w:szCs w:val="28"/>
        </w:rPr>
        <w:t>Можна запропонувати школ</w:t>
      </w:r>
      <w:r w:rsidR="00D07068">
        <w:rPr>
          <w:color w:val="000000"/>
          <w:sz w:val="28"/>
          <w:szCs w:val="28"/>
        </w:rPr>
        <w:t>ярам надсилати виконані роботи в</w:t>
      </w:r>
      <w:r w:rsidR="00B35272" w:rsidRPr="002B573E">
        <w:rPr>
          <w:color w:val="000000"/>
          <w:sz w:val="28"/>
          <w:szCs w:val="28"/>
        </w:rPr>
        <w:t xml:space="preserve">чителю на електронну пошту. Але набагато зручніше перевіряти письмові роботи, які виконані </w:t>
      </w:r>
      <w:r w:rsidR="00B35272" w:rsidRPr="005A0CF4">
        <w:rPr>
          <w:b/>
          <w:color w:val="000000"/>
          <w:sz w:val="28"/>
          <w:szCs w:val="28"/>
        </w:rPr>
        <w:t xml:space="preserve">у формі </w:t>
      </w:r>
      <w:r w:rsidR="00B35272" w:rsidRPr="005A0CF4">
        <w:rPr>
          <w:b/>
          <w:sz w:val="28"/>
          <w:szCs w:val="28"/>
          <w:bdr w:val="none" w:sz="0" w:space="0" w:color="auto" w:frame="1"/>
        </w:rPr>
        <w:t>Google-документа.</w:t>
      </w:r>
      <w:r w:rsidR="00B35272" w:rsidRPr="002B573E">
        <w:rPr>
          <w:sz w:val="28"/>
          <w:szCs w:val="28"/>
          <w:bdr w:val="none" w:sz="0" w:space="0" w:color="auto" w:frame="1"/>
        </w:rPr>
        <w:t xml:space="preserve"> Або, н</w:t>
      </w:r>
      <w:r w:rsidR="0001757A" w:rsidRPr="002B573E">
        <w:rPr>
          <w:color w:val="000000"/>
          <w:sz w:val="28"/>
          <w:szCs w:val="28"/>
        </w:rPr>
        <w:t>а</w:t>
      </w:r>
      <w:r w:rsidR="00B35272" w:rsidRPr="002B573E">
        <w:rPr>
          <w:color w:val="000000"/>
          <w:sz w:val="28"/>
          <w:szCs w:val="28"/>
        </w:rPr>
        <w:t>приклад, якщо це творча робота</w:t>
      </w:r>
      <w:r w:rsidR="00D07068">
        <w:rPr>
          <w:color w:val="000000"/>
          <w:sz w:val="28"/>
          <w:szCs w:val="28"/>
        </w:rPr>
        <w:t>, то її</w:t>
      </w:r>
      <w:r w:rsidR="0001757A" w:rsidRPr="002B573E">
        <w:rPr>
          <w:color w:val="000000"/>
          <w:sz w:val="28"/>
          <w:szCs w:val="28"/>
        </w:rPr>
        <w:t xml:space="preserve"> </w:t>
      </w:r>
      <w:r w:rsidR="00B35272" w:rsidRPr="002B573E">
        <w:rPr>
          <w:color w:val="000000"/>
          <w:sz w:val="28"/>
          <w:szCs w:val="28"/>
        </w:rPr>
        <w:t>можна виконувати</w:t>
      </w:r>
      <w:r w:rsidR="0001757A" w:rsidRPr="002B573E">
        <w:rPr>
          <w:color w:val="000000"/>
          <w:sz w:val="28"/>
          <w:szCs w:val="28"/>
        </w:rPr>
        <w:t xml:space="preserve"> </w:t>
      </w:r>
      <w:r w:rsidR="0001757A" w:rsidRPr="005A0CF4">
        <w:rPr>
          <w:b/>
          <w:color w:val="000000"/>
          <w:sz w:val="28"/>
          <w:szCs w:val="28"/>
        </w:rPr>
        <w:t xml:space="preserve">у формі Google-презентації. </w:t>
      </w:r>
    </w:p>
    <w:p w:rsidR="00CD1F6C" w:rsidRPr="002B573E" w:rsidRDefault="00B35272" w:rsidP="002B573E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42E6">
        <w:rPr>
          <w:color w:val="000000"/>
          <w:sz w:val="28"/>
          <w:szCs w:val="28"/>
        </w:rPr>
        <w:t>Ц</w:t>
      </w:r>
      <w:r w:rsidR="0001757A" w:rsidRPr="005742E6">
        <w:rPr>
          <w:color w:val="000000"/>
          <w:sz w:val="28"/>
          <w:szCs w:val="28"/>
        </w:rPr>
        <w:t xml:space="preserve">ікавим для </w:t>
      </w:r>
      <w:r w:rsidRPr="005742E6">
        <w:rPr>
          <w:color w:val="000000"/>
          <w:sz w:val="28"/>
          <w:szCs w:val="28"/>
        </w:rPr>
        <w:t>учнів</w:t>
      </w:r>
      <w:r w:rsidR="0001757A" w:rsidRPr="005742E6">
        <w:rPr>
          <w:color w:val="000000"/>
          <w:sz w:val="28"/>
          <w:szCs w:val="28"/>
        </w:rPr>
        <w:t xml:space="preserve"> і </w:t>
      </w:r>
      <w:r w:rsidR="00D07068">
        <w:rPr>
          <w:color w:val="000000"/>
          <w:sz w:val="28"/>
          <w:szCs w:val="28"/>
        </w:rPr>
        <w:t>педагогів</w:t>
      </w:r>
      <w:r w:rsidR="0001757A" w:rsidRPr="005742E6">
        <w:rPr>
          <w:color w:val="000000"/>
          <w:sz w:val="28"/>
          <w:szCs w:val="28"/>
        </w:rPr>
        <w:t xml:space="preserve"> </w:t>
      </w:r>
      <w:r w:rsidRPr="005742E6">
        <w:rPr>
          <w:color w:val="000000"/>
          <w:sz w:val="28"/>
          <w:szCs w:val="28"/>
        </w:rPr>
        <w:t>може бути</w:t>
      </w:r>
      <w:r w:rsidR="0001757A" w:rsidRPr="005742E6">
        <w:rPr>
          <w:color w:val="000000"/>
          <w:sz w:val="28"/>
          <w:szCs w:val="28"/>
        </w:rPr>
        <w:t xml:space="preserve"> спільний фо</w:t>
      </w:r>
      <w:r w:rsidRPr="005742E6">
        <w:rPr>
          <w:color w:val="000000"/>
          <w:sz w:val="28"/>
          <w:szCs w:val="28"/>
        </w:rPr>
        <w:t xml:space="preserve">рмат </w:t>
      </w:r>
      <w:r w:rsidR="005A0CF4">
        <w:rPr>
          <w:color w:val="000000"/>
          <w:sz w:val="28"/>
          <w:szCs w:val="28"/>
        </w:rPr>
        <w:t xml:space="preserve">передачі виконаних </w:t>
      </w:r>
      <w:r w:rsidRPr="005742E6">
        <w:rPr>
          <w:color w:val="000000"/>
          <w:sz w:val="28"/>
          <w:szCs w:val="28"/>
        </w:rPr>
        <w:t xml:space="preserve"> робіт. Для цього </w:t>
      </w:r>
      <w:r w:rsidR="00791A3D" w:rsidRPr="005742E6">
        <w:rPr>
          <w:color w:val="000000"/>
          <w:sz w:val="28"/>
          <w:szCs w:val="28"/>
        </w:rPr>
        <w:t xml:space="preserve">також </w:t>
      </w:r>
      <w:r w:rsidR="00D07068">
        <w:rPr>
          <w:color w:val="000000"/>
          <w:sz w:val="28"/>
          <w:szCs w:val="28"/>
        </w:rPr>
        <w:t>ефективним буде</w:t>
      </w:r>
      <w:r w:rsidR="00791A3D" w:rsidRPr="005742E6">
        <w:rPr>
          <w:color w:val="000000"/>
          <w:sz w:val="28"/>
          <w:szCs w:val="28"/>
        </w:rPr>
        <w:t xml:space="preserve"> </w:t>
      </w:r>
      <w:r w:rsidR="0001757A" w:rsidRPr="005742E6">
        <w:rPr>
          <w:color w:val="000000"/>
          <w:sz w:val="28"/>
          <w:szCs w:val="28"/>
        </w:rPr>
        <w:t>використ</w:t>
      </w:r>
      <w:r w:rsidR="00791A3D" w:rsidRPr="005742E6">
        <w:rPr>
          <w:color w:val="000000"/>
          <w:sz w:val="28"/>
          <w:szCs w:val="28"/>
        </w:rPr>
        <w:t>а</w:t>
      </w:r>
      <w:r w:rsidR="00D07068">
        <w:rPr>
          <w:color w:val="000000"/>
          <w:sz w:val="28"/>
          <w:szCs w:val="28"/>
        </w:rPr>
        <w:t>ння</w:t>
      </w:r>
      <w:r w:rsidR="00791A3D" w:rsidRPr="005742E6">
        <w:rPr>
          <w:color w:val="000000"/>
          <w:sz w:val="28"/>
          <w:szCs w:val="28"/>
        </w:rPr>
        <w:t xml:space="preserve"> </w:t>
      </w:r>
      <w:r w:rsidR="00D07068">
        <w:rPr>
          <w:color w:val="000000"/>
          <w:sz w:val="28"/>
          <w:szCs w:val="28"/>
        </w:rPr>
        <w:t>в</w:t>
      </w:r>
      <w:r w:rsidR="0001757A" w:rsidRPr="005742E6">
        <w:rPr>
          <w:color w:val="000000"/>
          <w:sz w:val="28"/>
          <w:szCs w:val="28"/>
        </w:rPr>
        <w:t xml:space="preserve"> спільному доступі </w:t>
      </w:r>
      <w:r w:rsidRPr="005742E6">
        <w:rPr>
          <w:color w:val="000000"/>
          <w:sz w:val="28"/>
          <w:szCs w:val="28"/>
        </w:rPr>
        <w:t>онлайн-</w:t>
      </w:r>
      <w:r w:rsidR="0001757A" w:rsidRPr="005742E6">
        <w:rPr>
          <w:color w:val="000000"/>
          <w:sz w:val="28"/>
          <w:szCs w:val="28"/>
        </w:rPr>
        <w:t>дош</w:t>
      </w:r>
      <w:r w:rsidR="00D07068">
        <w:rPr>
          <w:color w:val="000000"/>
          <w:sz w:val="28"/>
          <w:szCs w:val="28"/>
        </w:rPr>
        <w:t>ок</w:t>
      </w:r>
      <w:r w:rsidR="00791A3D" w:rsidRPr="005742E6">
        <w:rPr>
          <w:color w:val="000000"/>
          <w:sz w:val="28"/>
          <w:szCs w:val="28"/>
        </w:rPr>
        <w:t xml:space="preserve">, </w:t>
      </w:r>
      <w:r w:rsidR="00D07068">
        <w:rPr>
          <w:color w:val="000000"/>
          <w:sz w:val="28"/>
          <w:szCs w:val="28"/>
        </w:rPr>
        <w:t xml:space="preserve">про </w:t>
      </w:r>
      <w:r w:rsidR="00791A3D" w:rsidRPr="005742E6">
        <w:rPr>
          <w:color w:val="000000"/>
          <w:sz w:val="28"/>
          <w:szCs w:val="28"/>
        </w:rPr>
        <w:t xml:space="preserve">які </w:t>
      </w:r>
      <w:r w:rsidR="00D07068">
        <w:rPr>
          <w:color w:val="000000"/>
          <w:sz w:val="28"/>
          <w:szCs w:val="28"/>
        </w:rPr>
        <w:t>в</w:t>
      </w:r>
      <w:r w:rsidR="00791A3D" w:rsidRPr="005742E6">
        <w:rPr>
          <w:color w:val="000000"/>
          <w:sz w:val="28"/>
          <w:szCs w:val="28"/>
        </w:rPr>
        <w:t>же неодноразово згадувал</w:t>
      </w:r>
      <w:r w:rsidR="00D07068">
        <w:rPr>
          <w:color w:val="000000"/>
          <w:sz w:val="28"/>
          <w:szCs w:val="28"/>
        </w:rPr>
        <w:t>о</w:t>
      </w:r>
      <w:r w:rsidR="00791A3D" w:rsidRPr="005742E6">
        <w:rPr>
          <w:color w:val="000000"/>
          <w:sz w:val="28"/>
          <w:szCs w:val="28"/>
        </w:rPr>
        <w:t>ся</w:t>
      </w:r>
      <w:r w:rsidR="00D07068">
        <w:rPr>
          <w:color w:val="000000"/>
          <w:sz w:val="28"/>
          <w:szCs w:val="28"/>
        </w:rPr>
        <w:t xml:space="preserve"> вище</w:t>
      </w:r>
      <w:r w:rsidR="00791A3D" w:rsidRPr="005742E6">
        <w:rPr>
          <w:color w:val="000000"/>
          <w:sz w:val="28"/>
          <w:szCs w:val="28"/>
        </w:rPr>
        <w:t xml:space="preserve">. Слід зауважити, що на дошку, окрім тексту, учні можуть прикріплювати файли, додавати відео </w:t>
      </w:r>
      <w:r w:rsidR="00D07068">
        <w:rPr>
          <w:color w:val="000000"/>
          <w:sz w:val="28"/>
          <w:szCs w:val="28"/>
        </w:rPr>
        <w:t>тощо</w:t>
      </w:r>
      <w:r w:rsidR="00791A3D" w:rsidRPr="005742E6">
        <w:rPr>
          <w:color w:val="000000"/>
          <w:sz w:val="28"/>
          <w:szCs w:val="28"/>
        </w:rPr>
        <w:t xml:space="preserve">. </w:t>
      </w:r>
      <w:r w:rsidR="005742E6">
        <w:rPr>
          <w:color w:val="000000"/>
          <w:sz w:val="28"/>
          <w:szCs w:val="28"/>
        </w:rPr>
        <w:t xml:space="preserve">Після того як учні </w:t>
      </w:r>
      <w:proofErr w:type="spellStart"/>
      <w:r w:rsidR="005A0CF4">
        <w:rPr>
          <w:color w:val="000000"/>
          <w:sz w:val="28"/>
          <w:szCs w:val="28"/>
        </w:rPr>
        <w:t>пере</w:t>
      </w:r>
      <w:r w:rsidR="005742E6">
        <w:rPr>
          <w:color w:val="000000"/>
          <w:sz w:val="28"/>
          <w:szCs w:val="28"/>
        </w:rPr>
        <w:t>дадуть</w:t>
      </w:r>
      <w:proofErr w:type="spellEnd"/>
      <w:r w:rsidR="005742E6">
        <w:rPr>
          <w:color w:val="000000"/>
          <w:sz w:val="28"/>
          <w:szCs w:val="28"/>
        </w:rPr>
        <w:t xml:space="preserve"> свої роботи, учитель зможе їх прокоментувати та оцінити. </w:t>
      </w:r>
      <w:r w:rsidR="00866350" w:rsidRPr="005742E6">
        <w:rPr>
          <w:color w:val="000000"/>
          <w:sz w:val="28"/>
          <w:szCs w:val="28"/>
        </w:rPr>
        <w:t>Також можна запропонувати</w:t>
      </w:r>
      <w:r w:rsidR="005742E6" w:rsidRPr="005742E6">
        <w:rPr>
          <w:color w:val="000000"/>
          <w:sz w:val="28"/>
          <w:szCs w:val="28"/>
        </w:rPr>
        <w:t xml:space="preserve"> школярам</w:t>
      </w:r>
      <w:r w:rsidR="0001757A" w:rsidRPr="005742E6">
        <w:rPr>
          <w:color w:val="000000"/>
          <w:sz w:val="28"/>
          <w:szCs w:val="28"/>
        </w:rPr>
        <w:t xml:space="preserve"> прокоментувати одну чи дві роботи однокласників.</w:t>
      </w:r>
      <w:r w:rsidR="0001757A" w:rsidRPr="002B573E">
        <w:rPr>
          <w:color w:val="000000"/>
          <w:sz w:val="28"/>
          <w:szCs w:val="28"/>
        </w:rPr>
        <w:t xml:space="preserve"> </w:t>
      </w:r>
    </w:p>
    <w:p w:rsidR="00536894" w:rsidRPr="00170017" w:rsidRDefault="00536894" w:rsidP="002B573E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017">
        <w:rPr>
          <w:rStyle w:val="a4"/>
          <w:b w:val="0"/>
          <w:sz w:val="28"/>
          <w:szCs w:val="28"/>
          <w:bdr w:val="none" w:sz="0" w:space="0" w:color="auto" w:frame="1"/>
        </w:rPr>
        <w:t xml:space="preserve">Під час дистанційного навчання </w:t>
      </w:r>
      <w:r w:rsidR="00D07068">
        <w:rPr>
          <w:rStyle w:val="a4"/>
          <w:b w:val="0"/>
          <w:sz w:val="28"/>
          <w:szCs w:val="28"/>
          <w:bdr w:val="none" w:sz="0" w:space="0" w:color="auto" w:frame="1"/>
        </w:rPr>
        <w:t xml:space="preserve">для організації зворотного зв’язку </w:t>
      </w:r>
      <w:r w:rsidRPr="005A0CF4">
        <w:rPr>
          <w:rStyle w:val="a4"/>
          <w:b w:val="0"/>
          <w:i/>
          <w:sz w:val="28"/>
          <w:szCs w:val="28"/>
          <w:bdr w:val="none" w:sz="0" w:space="0" w:color="auto" w:frame="1"/>
        </w:rPr>
        <w:t>важ</w:t>
      </w:r>
      <w:r w:rsidR="003D41A6" w:rsidRPr="005A0CF4">
        <w:rPr>
          <w:rStyle w:val="a4"/>
          <w:b w:val="0"/>
          <w:i/>
          <w:sz w:val="28"/>
          <w:szCs w:val="28"/>
          <w:bdr w:val="none" w:sz="0" w:space="0" w:color="auto" w:frame="1"/>
        </w:rPr>
        <w:t>ливо збирати а</w:t>
      </w:r>
      <w:r w:rsidR="003D41A6" w:rsidRPr="005A0CF4">
        <w:rPr>
          <w:i/>
          <w:sz w:val="28"/>
          <w:szCs w:val="28"/>
        </w:rPr>
        <w:t xml:space="preserve">нкети, опитувальники </w:t>
      </w:r>
      <w:r w:rsidR="00726EF8" w:rsidRPr="005A0CF4">
        <w:rPr>
          <w:i/>
          <w:sz w:val="28"/>
          <w:szCs w:val="28"/>
        </w:rPr>
        <w:t>тощо</w:t>
      </w:r>
      <w:r w:rsidR="003D41A6" w:rsidRPr="00170017">
        <w:rPr>
          <w:sz w:val="28"/>
          <w:szCs w:val="28"/>
        </w:rPr>
        <w:t>. Це дозволить дізнатися</w:t>
      </w:r>
      <w:r w:rsidR="00726EF8">
        <w:rPr>
          <w:sz w:val="28"/>
          <w:szCs w:val="28"/>
        </w:rPr>
        <w:t>,</w:t>
      </w:r>
      <w:r w:rsidRPr="00170017">
        <w:rPr>
          <w:sz w:val="28"/>
          <w:szCs w:val="28"/>
        </w:rPr>
        <w:t xml:space="preserve"> </w:t>
      </w:r>
      <w:r w:rsidR="003D41A6" w:rsidRPr="00170017">
        <w:rPr>
          <w:sz w:val="28"/>
          <w:szCs w:val="28"/>
        </w:rPr>
        <w:t>який формат роботи</w:t>
      </w:r>
      <w:r w:rsidRPr="00170017">
        <w:rPr>
          <w:sz w:val="28"/>
          <w:szCs w:val="28"/>
        </w:rPr>
        <w:t xml:space="preserve"> </w:t>
      </w:r>
      <w:r w:rsidR="00CD1F6C" w:rsidRPr="00170017">
        <w:rPr>
          <w:sz w:val="28"/>
          <w:szCs w:val="28"/>
        </w:rPr>
        <w:t>учням</w:t>
      </w:r>
      <w:r w:rsidRPr="00170017">
        <w:rPr>
          <w:sz w:val="28"/>
          <w:szCs w:val="28"/>
        </w:rPr>
        <w:t xml:space="preserve"> сподоба</w:t>
      </w:r>
      <w:r w:rsidR="003D41A6" w:rsidRPr="00170017">
        <w:rPr>
          <w:sz w:val="28"/>
          <w:szCs w:val="28"/>
        </w:rPr>
        <w:t>вся</w:t>
      </w:r>
      <w:r w:rsidRPr="00170017">
        <w:rPr>
          <w:sz w:val="28"/>
          <w:szCs w:val="28"/>
        </w:rPr>
        <w:t xml:space="preserve"> більше</w:t>
      </w:r>
      <w:r w:rsidR="00CD1F6C" w:rsidRPr="00170017">
        <w:rPr>
          <w:sz w:val="28"/>
          <w:szCs w:val="28"/>
        </w:rPr>
        <w:t>,</w:t>
      </w:r>
      <w:r w:rsidR="003D41A6" w:rsidRPr="00170017">
        <w:rPr>
          <w:sz w:val="28"/>
          <w:szCs w:val="28"/>
        </w:rPr>
        <w:t xml:space="preserve"> що виявилося занадто складним та </w:t>
      </w:r>
      <w:r w:rsidR="00726EF8">
        <w:rPr>
          <w:sz w:val="28"/>
          <w:szCs w:val="28"/>
        </w:rPr>
        <w:t>в</w:t>
      </w:r>
      <w:r w:rsidR="003D41A6" w:rsidRPr="00170017">
        <w:rPr>
          <w:sz w:val="28"/>
          <w:szCs w:val="28"/>
        </w:rPr>
        <w:t>раховувати це в подальшій роботі.</w:t>
      </w:r>
    </w:p>
    <w:p w:rsidR="008376B6" w:rsidRPr="00726EF8" w:rsidRDefault="008376B6" w:rsidP="002B573E">
      <w:pPr>
        <w:pStyle w:val="stk-reset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16"/>
          <w:szCs w:val="16"/>
          <w:lang w:val="ru-RU"/>
        </w:rPr>
      </w:pPr>
    </w:p>
    <w:p w:rsidR="00536894" w:rsidRPr="00D3283F" w:rsidRDefault="008F5AD8" w:rsidP="00170017">
      <w:pPr>
        <w:pStyle w:val="stk-rese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color w:val="000000"/>
          <w:sz w:val="32"/>
          <w:szCs w:val="32"/>
        </w:rPr>
      </w:pPr>
      <w:r w:rsidRPr="00D3283F">
        <w:rPr>
          <w:b/>
          <w:i/>
          <w:color w:val="000000"/>
          <w:sz w:val="32"/>
          <w:szCs w:val="32"/>
        </w:rPr>
        <w:t>8. </w:t>
      </w:r>
      <w:r w:rsidR="00726EF8" w:rsidRPr="00D3283F">
        <w:rPr>
          <w:b/>
          <w:i/>
          <w:color w:val="000000"/>
          <w:sz w:val="32"/>
          <w:szCs w:val="32"/>
        </w:rPr>
        <w:t>Чим замінити</w:t>
      </w:r>
      <w:r w:rsidR="00F73F75" w:rsidRPr="00D3283F">
        <w:rPr>
          <w:b/>
          <w:i/>
          <w:color w:val="000000"/>
          <w:sz w:val="32"/>
          <w:szCs w:val="32"/>
        </w:rPr>
        <w:t xml:space="preserve"> Інтернет </w:t>
      </w:r>
      <w:r w:rsidR="00726EF8" w:rsidRPr="00D3283F">
        <w:rPr>
          <w:b/>
          <w:i/>
          <w:color w:val="000000"/>
          <w:sz w:val="32"/>
          <w:szCs w:val="32"/>
        </w:rPr>
        <w:t xml:space="preserve">і </w:t>
      </w:r>
      <w:proofErr w:type="spellStart"/>
      <w:r w:rsidR="00726EF8" w:rsidRPr="00D3283F">
        <w:rPr>
          <w:b/>
          <w:i/>
          <w:color w:val="000000"/>
          <w:sz w:val="32"/>
          <w:szCs w:val="32"/>
        </w:rPr>
        <w:t>гаджети</w:t>
      </w:r>
      <w:proofErr w:type="spellEnd"/>
    </w:p>
    <w:p w:rsidR="007248AA" w:rsidRPr="002B573E" w:rsidRDefault="00307254" w:rsidP="00170017">
      <w:pPr>
        <w:pStyle w:val="stk-reset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B573E">
        <w:rPr>
          <w:sz w:val="28"/>
          <w:szCs w:val="28"/>
        </w:rPr>
        <w:t xml:space="preserve">Не завжди </w:t>
      </w:r>
      <w:r w:rsidR="00726EF8">
        <w:rPr>
          <w:sz w:val="28"/>
          <w:szCs w:val="28"/>
        </w:rPr>
        <w:t>в</w:t>
      </w:r>
      <w:r w:rsidRPr="002B573E">
        <w:rPr>
          <w:sz w:val="28"/>
          <w:szCs w:val="28"/>
        </w:rPr>
        <w:t xml:space="preserve"> дітей є якісний доступ до мережі Інтернет</w:t>
      </w:r>
      <w:r w:rsidR="00726EF8">
        <w:rPr>
          <w:sz w:val="28"/>
          <w:szCs w:val="28"/>
        </w:rPr>
        <w:t>,</w:t>
      </w:r>
      <w:r w:rsidRPr="002B573E">
        <w:rPr>
          <w:sz w:val="28"/>
          <w:szCs w:val="28"/>
        </w:rPr>
        <w:t xml:space="preserve"> і</w:t>
      </w:r>
      <w:r w:rsidR="00726EF8">
        <w:rPr>
          <w:sz w:val="28"/>
          <w:szCs w:val="28"/>
        </w:rPr>
        <w:t>,</w:t>
      </w:r>
      <w:r w:rsidRPr="002B573E">
        <w:rPr>
          <w:sz w:val="28"/>
          <w:szCs w:val="28"/>
        </w:rPr>
        <w:t xml:space="preserve"> </w:t>
      </w:r>
      <w:r w:rsidR="00726EF8">
        <w:rPr>
          <w:sz w:val="28"/>
          <w:szCs w:val="28"/>
        </w:rPr>
        <w:t xml:space="preserve">звичайно ж, існують поодинокі випадки, коли учні не мають відповідних </w:t>
      </w:r>
      <w:r w:rsidRPr="002B573E">
        <w:rPr>
          <w:sz w:val="28"/>
          <w:szCs w:val="28"/>
        </w:rPr>
        <w:t>технічн</w:t>
      </w:r>
      <w:r w:rsidR="00726EF8">
        <w:rPr>
          <w:sz w:val="28"/>
          <w:szCs w:val="28"/>
        </w:rPr>
        <w:t>их</w:t>
      </w:r>
      <w:r w:rsidRPr="002B573E">
        <w:rPr>
          <w:sz w:val="28"/>
          <w:szCs w:val="28"/>
        </w:rPr>
        <w:t xml:space="preserve"> засоб</w:t>
      </w:r>
      <w:r w:rsidR="00726EF8">
        <w:rPr>
          <w:sz w:val="28"/>
          <w:szCs w:val="28"/>
        </w:rPr>
        <w:t>ів</w:t>
      </w:r>
      <w:r w:rsidRPr="002B573E">
        <w:rPr>
          <w:sz w:val="28"/>
          <w:szCs w:val="28"/>
        </w:rPr>
        <w:t xml:space="preserve"> (комп’ютер</w:t>
      </w:r>
      <w:r w:rsidR="00726EF8">
        <w:rPr>
          <w:sz w:val="28"/>
          <w:szCs w:val="28"/>
        </w:rPr>
        <w:t>а</w:t>
      </w:r>
      <w:r w:rsidRPr="002B573E">
        <w:rPr>
          <w:sz w:val="28"/>
          <w:szCs w:val="28"/>
        </w:rPr>
        <w:t>, ноутбук</w:t>
      </w:r>
      <w:r w:rsidR="00726EF8">
        <w:rPr>
          <w:sz w:val="28"/>
          <w:szCs w:val="28"/>
        </w:rPr>
        <w:t>а</w:t>
      </w:r>
      <w:r w:rsidRPr="002B573E">
        <w:rPr>
          <w:sz w:val="28"/>
          <w:szCs w:val="28"/>
        </w:rPr>
        <w:t>, планшет</w:t>
      </w:r>
      <w:r w:rsidR="00726EF8">
        <w:rPr>
          <w:sz w:val="28"/>
          <w:szCs w:val="28"/>
        </w:rPr>
        <w:t>а</w:t>
      </w:r>
      <w:r w:rsidRPr="002B573E">
        <w:rPr>
          <w:sz w:val="28"/>
          <w:szCs w:val="28"/>
        </w:rPr>
        <w:t>, смартфон</w:t>
      </w:r>
      <w:r w:rsidR="00726EF8">
        <w:rPr>
          <w:sz w:val="28"/>
          <w:szCs w:val="28"/>
        </w:rPr>
        <w:t>а</w:t>
      </w:r>
      <w:r w:rsidRPr="002B573E">
        <w:rPr>
          <w:sz w:val="28"/>
          <w:szCs w:val="28"/>
        </w:rPr>
        <w:t xml:space="preserve">). </w:t>
      </w:r>
      <w:r w:rsidR="00726EF8">
        <w:rPr>
          <w:sz w:val="28"/>
          <w:szCs w:val="28"/>
        </w:rPr>
        <w:t>У таких умовах</w:t>
      </w:r>
      <w:r w:rsidRPr="002B573E">
        <w:rPr>
          <w:sz w:val="28"/>
          <w:szCs w:val="28"/>
        </w:rPr>
        <w:t xml:space="preserve"> педагог має врах</w:t>
      </w:r>
      <w:r w:rsidR="00BE5E3B" w:rsidRPr="002B573E">
        <w:rPr>
          <w:sz w:val="28"/>
          <w:szCs w:val="28"/>
        </w:rPr>
        <w:t>ов</w:t>
      </w:r>
      <w:r w:rsidRPr="002B573E">
        <w:rPr>
          <w:sz w:val="28"/>
          <w:szCs w:val="28"/>
        </w:rPr>
        <w:t>увати різні ситуації. Якщо в учня якість доступу до мережі Інтернет не дозволяє брати участь у роботі в режимі реального часу</w:t>
      </w:r>
      <w:r w:rsidR="00726EF8">
        <w:rPr>
          <w:sz w:val="28"/>
          <w:szCs w:val="28"/>
        </w:rPr>
        <w:t>, або учень</w:t>
      </w:r>
      <w:r w:rsidRPr="002B573E">
        <w:rPr>
          <w:sz w:val="28"/>
          <w:szCs w:val="28"/>
        </w:rPr>
        <w:t xml:space="preserve"> не</w:t>
      </w:r>
      <w:r w:rsidR="00726EF8">
        <w:rPr>
          <w:sz w:val="28"/>
          <w:szCs w:val="28"/>
        </w:rPr>
        <w:t xml:space="preserve"> </w:t>
      </w:r>
      <w:r w:rsidRPr="002B573E">
        <w:rPr>
          <w:sz w:val="28"/>
          <w:szCs w:val="28"/>
        </w:rPr>
        <w:t>має власного технічного засобу для роботи в необхідний час (наприклад, один комп’ютер на сім’ю</w:t>
      </w:r>
      <w:r w:rsidR="00726EF8">
        <w:rPr>
          <w:sz w:val="28"/>
          <w:szCs w:val="28"/>
        </w:rPr>
        <w:t>,</w:t>
      </w:r>
      <w:r w:rsidRPr="002B573E">
        <w:rPr>
          <w:sz w:val="28"/>
          <w:szCs w:val="28"/>
        </w:rPr>
        <w:t xml:space="preserve"> за яким і працюють дорослі, і навчаються діти за графіком), то буде достатньо завантажувати на </w:t>
      </w:r>
      <w:proofErr w:type="spellStart"/>
      <w:r w:rsidRPr="002B573E">
        <w:rPr>
          <w:sz w:val="28"/>
          <w:szCs w:val="28"/>
          <w:bdr w:val="none" w:sz="0" w:space="0" w:color="auto" w:frame="1"/>
        </w:rPr>
        <w:t>Google</w:t>
      </w:r>
      <w:proofErr w:type="spellEnd"/>
      <w:r w:rsidRPr="002B573E">
        <w:rPr>
          <w:sz w:val="28"/>
          <w:szCs w:val="28"/>
          <w:bdr w:val="none" w:sz="0" w:space="0" w:color="auto" w:frame="1"/>
        </w:rPr>
        <w:t xml:space="preserve">-диск записи </w:t>
      </w:r>
      <w:proofErr w:type="spellStart"/>
      <w:r w:rsidRPr="002B573E">
        <w:rPr>
          <w:sz w:val="28"/>
          <w:szCs w:val="28"/>
          <w:bdr w:val="none" w:sz="0" w:space="0" w:color="auto" w:frame="1"/>
        </w:rPr>
        <w:t>відеоуроків</w:t>
      </w:r>
      <w:proofErr w:type="spellEnd"/>
      <w:r w:rsidRPr="002B573E">
        <w:rPr>
          <w:sz w:val="28"/>
          <w:szCs w:val="28"/>
          <w:bdr w:val="none" w:sz="0" w:space="0" w:color="auto" w:frame="1"/>
        </w:rPr>
        <w:t xml:space="preserve">, онлайн-трансляцій, завдання і надсилати посилання. А школяр </w:t>
      </w:r>
      <w:r w:rsidR="00726EF8">
        <w:rPr>
          <w:sz w:val="28"/>
          <w:szCs w:val="28"/>
          <w:bdr w:val="none" w:sz="0" w:space="0" w:color="auto" w:frame="1"/>
        </w:rPr>
        <w:t>буде</w:t>
      </w:r>
      <w:r w:rsidRPr="002B573E">
        <w:rPr>
          <w:sz w:val="28"/>
          <w:szCs w:val="28"/>
          <w:bdr w:val="none" w:sz="0" w:space="0" w:color="auto" w:frame="1"/>
        </w:rPr>
        <w:t xml:space="preserve"> виконувати завдання </w:t>
      </w:r>
      <w:r w:rsidR="00726EF8">
        <w:rPr>
          <w:sz w:val="28"/>
          <w:szCs w:val="28"/>
          <w:bdr w:val="none" w:sz="0" w:space="0" w:color="auto" w:frame="1"/>
        </w:rPr>
        <w:t>в інший час. За потреби в</w:t>
      </w:r>
      <w:r w:rsidR="007248AA" w:rsidRPr="002B573E">
        <w:rPr>
          <w:sz w:val="28"/>
          <w:szCs w:val="28"/>
          <w:bdr w:val="none" w:sz="0" w:space="0" w:color="auto" w:frame="1"/>
        </w:rPr>
        <w:t xml:space="preserve">чителю необхідно надавати консультації </w:t>
      </w:r>
      <w:r w:rsidR="00726EF8">
        <w:rPr>
          <w:sz w:val="28"/>
          <w:szCs w:val="28"/>
          <w:bdr w:val="none" w:sz="0" w:space="0" w:color="auto" w:frame="1"/>
        </w:rPr>
        <w:t xml:space="preserve">в </w:t>
      </w:r>
      <w:r w:rsidR="007248AA" w:rsidRPr="002B573E">
        <w:rPr>
          <w:sz w:val="28"/>
          <w:szCs w:val="28"/>
          <w:bdr w:val="none" w:sz="0" w:space="0" w:color="auto" w:frame="1"/>
        </w:rPr>
        <w:t>телефон</w:t>
      </w:r>
      <w:r w:rsidR="00726EF8">
        <w:rPr>
          <w:sz w:val="28"/>
          <w:szCs w:val="28"/>
          <w:bdr w:val="none" w:sz="0" w:space="0" w:color="auto" w:frame="1"/>
        </w:rPr>
        <w:t>ному режимі</w:t>
      </w:r>
      <w:r w:rsidR="007248AA" w:rsidRPr="002B573E">
        <w:rPr>
          <w:sz w:val="28"/>
          <w:szCs w:val="28"/>
          <w:bdr w:val="none" w:sz="0" w:space="0" w:color="auto" w:frame="1"/>
        </w:rPr>
        <w:t>.</w:t>
      </w:r>
    </w:p>
    <w:p w:rsidR="00D3283F" w:rsidRDefault="0001757A" w:rsidP="002B573E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573E">
        <w:rPr>
          <w:color w:val="000000"/>
          <w:sz w:val="28"/>
          <w:szCs w:val="28"/>
        </w:rPr>
        <w:t xml:space="preserve">Школярів, у яких </w:t>
      </w:r>
      <w:r w:rsidR="007248AA" w:rsidRPr="002B573E">
        <w:rPr>
          <w:color w:val="000000"/>
          <w:sz w:val="28"/>
          <w:szCs w:val="28"/>
        </w:rPr>
        <w:t xml:space="preserve">взагалі немає </w:t>
      </w:r>
      <w:r w:rsidR="00D3283F">
        <w:rPr>
          <w:color w:val="000000"/>
          <w:sz w:val="28"/>
          <w:szCs w:val="28"/>
        </w:rPr>
        <w:t>умов для ви</w:t>
      </w:r>
      <w:r w:rsidR="007248AA" w:rsidRPr="002B573E">
        <w:rPr>
          <w:color w:val="000000"/>
          <w:sz w:val="28"/>
          <w:szCs w:val="28"/>
        </w:rPr>
        <w:t>корист</w:t>
      </w:r>
      <w:r w:rsidR="00D3283F">
        <w:rPr>
          <w:color w:val="000000"/>
          <w:sz w:val="28"/>
          <w:szCs w:val="28"/>
        </w:rPr>
        <w:t>ання</w:t>
      </w:r>
      <w:r w:rsidR="007248AA" w:rsidRPr="002B573E">
        <w:rPr>
          <w:color w:val="000000"/>
          <w:sz w:val="28"/>
          <w:szCs w:val="28"/>
        </w:rPr>
        <w:t xml:space="preserve"> І</w:t>
      </w:r>
      <w:r w:rsidRPr="002B573E">
        <w:rPr>
          <w:color w:val="000000"/>
          <w:sz w:val="28"/>
          <w:szCs w:val="28"/>
        </w:rPr>
        <w:t>нтернет-зв’язк</w:t>
      </w:r>
      <w:r w:rsidR="00D3283F">
        <w:rPr>
          <w:color w:val="000000"/>
          <w:sz w:val="28"/>
          <w:szCs w:val="28"/>
        </w:rPr>
        <w:t>у</w:t>
      </w:r>
      <w:r w:rsidRPr="002B573E">
        <w:rPr>
          <w:color w:val="000000"/>
          <w:sz w:val="28"/>
          <w:szCs w:val="28"/>
        </w:rPr>
        <w:t xml:space="preserve">, </w:t>
      </w:r>
      <w:r w:rsidRPr="00D3283F">
        <w:rPr>
          <w:i/>
          <w:color w:val="000000"/>
          <w:sz w:val="28"/>
          <w:szCs w:val="28"/>
        </w:rPr>
        <w:t>треба забезпечити класичними стандартними завданнями з підручників</w:t>
      </w:r>
      <w:r w:rsidR="007248AA" w:rsidRPr="00D3283F">
        <w:rPr>
          <w:i/>
          <w:color w:val="000000"/>
          <w:sz w:val="28"/>
          <w:szCs w:val="28"/>
        </w:rPr>
        <w:t>.</w:t>
      </w:r>
      <w:r w:rsidR="007248AA" w:rsidRPr="002B573E">
        <w:rPr>
          <w:color w:val="000000"/>
          <w:sz w:val="28"/>
          <w:szCs w:val="28"/>
        </w:rPr>
        <w:t xml:space="preserve"> </w:t>
      </w:r>
    </w:p>
    <w:p w:rsidR="0001757A" w:rsidRDefault="00D3283F" w:rsidP="002B573E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283F">
        <w:rPr>
          <w:i/>
          <w:color w:val="000000"/>
          <w:sz w:val="28"/>
          <w:szCs w:val="28"/>
        </w:rPr>
        <w:t>Як це зробити?</w:t>
      </w:r>
      <w:r>
        <w:rPr>
          <w:color w:val="000000"/>
          <w:sz w:val="28"/>
          <w:szCs w:val="28"/>
        </w:rPr>
        <w:t xml:space="preserve"> </w:t>
      </w:r>
      <w:r w:rsidR="007248AA" w:rsidRPr="002B573E">
        <w:rPr>
          <w:color w:val="000000"/>
          <w:sz w:val="28"/>
          <w:szCs w:val="28"/>
        </w:rPr>
        <w:t xml:space="preserve">Учитель у заздалегідь обговорений час телефонує учневі </w:t>
      </w:r>
      <w:r w:rsidR="00726EF8">
        <w:rPr>
          <w:color w:val="000000"/>
          <w:sz w:val="28"/>
          <w:szCs w:val="28"/>
        </w:rPr>
        <w:t>й</w:t>
      </w:r>
      <w:r w:rsidR="007248AA" w:rsidRPr="002B573E">
        <w:rPr>
          <w:color w:val="000000"/>
          <w:sz w:val="28"/>
          <w:szCs w:val="28"/>
        </w:rPr>
        <w:t xml:space="preserve"> дає завдання</w:t>
      </w:r>
      <w:r w:rsidR="00726EF8">
        <w:rPr>
          <w:color w:val="000000"/>
          <w:sz w:val="28"/>
          <w:szCs w:val="28"/>
        </w:rPr>
        <w:t xml:space="preserve"> й роз’яснює,</w:t>
      </w:r>
      <w:r w:rsidR="007248AA" w:rsidRPr="002B573E">
        <w:rPr>
          <w:color w:val="000000"/>
          <w:sz w:val="28"/>
          <w:szCs w:val="28"/>
        </w:rPr>
        <w:t xml:space="preserve"> як працювати з підручником (які параграфи прочитати, на що звернути увагу, які завдання виконувати</w:t>
      </w:r>
      <w:r w:rsidR="00726EF8">
        <w:rPr>
          <w:color w:val="000000"/>
          <w:sz w:val="28"/>
          <w:szCs w:val="28"/>
        </w:rPr>
        <w:t>, що занотувати тощо</w:t>
      </w:r>
      <w:r w:rsidR="007248AA" w:rsidRPr="002B573E">
        <w:rPr>
          <w:color w:val="000000"/>
          <w:sz w:val="28"/>
          <w:szCs w:val="28"/>
        </w:rPr>
        <w:t xml:space="preserve">). </w:t>
      </w:r>
      <w:r w:rsidR="0001757A" w:rsidRPr="002B573E">
        <w:rPr>
          <w:color w:val="000000"/>
          <w:sz w:val="28"/>
          <w:szCs w:val="28"/>
        </w:rPr>
        <w:t>Якщо учень читає параграф і йому щось не</w:t>
      </w:r>
      <w:r w:rsidR="00726EF8">
        <w:rPr>
          <w:color w:val="000000"/>
          <w:sz w:val="28"/>
          <w:szCs w:val="28"/>
        </w:rPr>
        <w:t xml:space="preserve"> </w:t>
      </w:r>
      <w:r w:rsidR="0001757A" w:rsidRPr="002B573E">
        <w:rPr>
          <w:color w:val="000000"/>
          <w:sz w:val="28"/>
          <w:szCs w:val="28"/>
        </w:rPr>
        <w:t>зр</w:t>
      </w:r>
      <w:r w:rsidR="007248AA" w:rsidRPr="002B573E">
        <w:rPr>
          <w:color w:val="000000"/>
          <w:sz w:val="28"/>
          <w:szCs w:val="28"/>
        </w:rPr>
        <w:t xml:space="preserve">озуміло, він прописує це і під час наступної консультації </w:t>
      </w:r>
      <w:r w:rsidR="00726EF8">
        <w:rPr>
          <w:color w:val="000000"/>
          <w:sz w:val="28"/>
          <w:szCs w:val="28"/>
        </w:rPr>
        <w:t>ставить</w:t>
      </w:r>
      <w:r w:rsidR="007248AA" w:rsidRPr="002B573E">
        <w:rPr>
          <w:color w:val="000000"/>
          <w:sz w:val="28"/>
          <w:szCs w:val="28"/>
        </w:rPr>
        <w:t xml:space="preserve"> </w:t>
      </w:r>
      <w:r w:rsidR="00726EF8">
        <w:rPr>
          <w:color w:val="000000"/>
          <w:sz w:val="28"/>
          <w:szCs w:val="28"/>
        </w:rPr>
        <w:t>запитання в</w:t>
      </w:r>
      <w:r w:rsidR="007248AA" w:rsidRPr="002B573E">
        <w:rPr>
          <w:color w:val="000000"/>
          <w:sz w:val="28"/>
          <w:szCs w:val="28"/>
        </w:rPr>
        <w:t>чителеві</w:t>
      </w:r>
      <w:r w:rsidR="0001757A" w:rsidRPr="002B573E">
        <w:rPr>
          <w:color w:val="000000"/>
          <w:sz w:val="28"/>
          <w:szCs w:val="28"/>
        </w:rPr>
        <w:t>.</w:t>
      </w:r>
      <w:r w:rsidR="007248AA" w:rsidRPr="002B573E">
        <w:rPr>
          <w:color w:val="000000"/>
          <w:sz w:val="28"/>
          <w:szCs w:val="28"/>
        </w:rPr>
        <w:t xml:space="preserve"> Про виконання завдань </w:t>
      </w:r>
      <w:r>
        <w:rPr>
          <w:color w:val="000000"/>
          <w:sz w:val="28"/>
          <w:szCs w:val="28"/>
        </w:rPr>
        <w:t xml:space="preserve">учень, учениця </w:t>
      </w:r>
      <w:r w:rsidR="007248AA" w:rsidRPr="002B573E">
        <w:rPr>
          <w:color w:val="000000"/>
          <w:sz w:val="28"/>
          <w:szCs w:val="28"/>
        </w:rPr>
        <w:t>звітує теж у телефонній розмові або за допомогою</w:t>
      </w:r>
      <w:r w:rsidR="00726EF8">
        <w:rPr>
          <w:color w:val="000000"/>
          <w:sz w:val="28"/>
          <w:szCs w:val="28"/>
        </w:rPr>
        <w:t xml:space="preserve"> </w:t>
      </w:r>
      <w:r w:rsidR="007248AA" w:rsidRPr="002B573E">
        <w:rPr>
          <w:color w:val="000000"/>
          <w:sz w:val="28"/>
          <w:szCs w:val="28"/>
          <w:lang w:val="en-US"/>
        </w:rPr>
        <w:t>sms</w:t>
      </w:r>
      <w:r w:rsidR="007248AA" w:rsidRPr="002B573E">
        <w:rPr>
          <w:color w:val="000000"/>
          <w:sz w:val="28"/>
          <w:szCs w:val="28"/>
          <w:lang w:val="ru-RU"/>
        </w:rPr>
        <w:t>-</w:t>
      </w:r>
      <w:r w:rsidR="007248AA" w:rsidRPr="002B573E">
        <w:rPr>
          <w:color w:val="000000"/>
          <w:sz w:val="28"/>
          <w:szCs w:val="28"/>
        </w:rPr>
        <w:t xml:space="preserve">повідомлень. </w:t>
      </w:r>
      <w:r w:rsidR="00BE5E3B" w:rsidRPr="002B573E">
        <w:rPr>
          <w:color w:val="000000"/>
          <w:sz w:val="28"/>
          <w:szCs w:val="28"/>
        </w:rPr>
        <w:t>В</w:t>
      </w:r>
      <w:r w:rsidR="007248AA" w:rsidRPr="002B573E">
        <w:rPr>
          <w:color w:val="000000"/>
          <w:sz w:val="28"/>
          <w:szCs w:val="28"/>
        </w:rPr>
        <w:t>иконан</w:t>
      </w:r>
      <w:r w:rsidR="00BE5E3B" w:rsidRPr="002B573E">
        <w:rPr>
          <w:color w:val="000000"/>
          <w:sz w:val="28"/>
          <w:szCs w:val="28"/>
        </w:rPr>
        <w:t xml:space="preserve">ня </w:t>
      </w:r>
      <w:r w:rsidR="00170017">
        <w:rPr>
          <w:color w:val="000000"/>
          <w:sz w:val="28"/>
          <w:szCs w:val="28"/>
        </w:rPr>
        <w:t xml:space="preserve">письмових </w:t>
      </w:r>
      <w:r w:rsidR="00BE5E3B" w:rsidRPr="002B573E">
        <w:rPr>
          <w:color w:val="000000"/>
          <w:sz w:val="28"/>
          <w:szCs w:val="28"/>
        </w:rPr>
        <w:t>завдань</w:t>
      </w:r>
      <w:r w:rsidR="007248AA" w:rsidRPr="002B573E">
        <w:rPr>
          <w:color w:val="000000"/>
          <w:sz w:val="28"/>
          <w:szCs w:val="28"/>
        </w:rPr>
        <w:t xml:space="preserve"> можна буде перевірити після </w:t>
      </w:r>
      <w:r w:rsidR="00726EF8">
        <w:rPr>
          <w:color w:val="000000"/>
          <w:sz w:val="28"/>
          <w:szCs w:val="28"/>
        </w:rPr>
        <w:t>відновлення звичайного освітнього процесу</w:t>
      </w:r>
      <w:r w:rsidR="007248AA" w:rsidRPr="002B573E">
        <w:rPr>
          <w:color w:val="000000"/>
          <w:sz w:val="28"/>
          <w:szCs w:val="28"/>
        </w:rPr>
        <w:t>.</w:t>
      </w:r>
    </w:p>
    <w:p w:rsidR="00170017" w:rsidRPr="00F32308" w:rsidRDefault="00170017" w:rsidP="00170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308">
        <w:rPr>
          <w:rFonts w:ascii="Times New Roman" w:hAnsi="Times New Roman" w:cs="Times New Roman"/>
          <w:sz w:val="28"/>
          <w:szCs w:val="28"/>
        </w:rPr>
        <w:t>Хоча слід зазначити, що повноцінним дистанційне навчання може бути лише за наявності Інтернет-середовища на будь-якому носії.</w:t>
      </w:r>
    </w:p>
    <w:p w:rsidR="00170017" w:rsidRDefault="00170017" w:rsidP="00170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E98" w:rsidRPr="00F32308" w:rsidRDefault="003D6E98" w:rsidP="00170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0BB" w:rsidRPr="003D6E98" w:rsidRDefault="00D3283F" w:rsidP="00170017">
      <w:pPr>
        <w:pStyle w:val="login-buttonuser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Шановні вчителі! </w:t>
      </w:r>
      <w:r w:rsidR="00170017" w:rsidRPr="00F32308">
        <w:rPr>
          <w:sz w:val="28"/>
          <w:szCs w:val="28"/>
          <w:lang w:val="uk-UA"/>
        </w:rPr>
        <w:t>Питання та побажання можна направити за електронною адресою center_ekspert@ukr.net</w:t>
      </w:r>
    </w:p>
    <w:sectPr w:rsidR="00E120BB" w:rsidRPr="003D6E98" w:rsidSect="00F845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94"/>
    <w:multiLevelType w:val="multilevel"/>
    <w:tmpl w:val="ABFE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0086"/>
    <w:multiLevelType w:val="hybridMultilevel"/>
    <w:tmpl w:val="750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43BC"/>
    <w:multiLevelType w:val="multilevel"/>
    <w:tmpl w:val="A8A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D7EAD"/>
    <w:multiLevelType w:val="hybridMultilevel"/>
    <w:tmpl w:val="ABC4150E"/>
    <w:lvl w:ilvl="0" w:tplc="E070C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44F81"/>
    <w:multiLevelType w:val="hybridMultilevel"/>
    <w:tmpl w:val="FDA2BF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8043C"/>
    <w:multiLevelType w:val="hybridMultilevel"/>
    <w:tmpl w:val="0EAE8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1B"/>
    <w:multiLevelType w:val="hybridMultilevel"/>
    <w:tmpl w:val="5A42FA5C"/>
    <w:lvl w:ilvl="0" w:tplc="4EB86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00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AF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C8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0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0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2108D0"/>
    <w:multiLevelType w:val="multilevel"/>
    <w:tmpl w:val="AC6A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0017D"/>
    <w:multiLevelType w:val="multilevel"/>
    <w:tmpl w:val="963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13E18"/>
    <w:multiLevelType w:val="multilevel"/>
    <w:tmpl w:val="D85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46EF6"/>
    <w:multiLevelType w:val="multilevel"/>
    <w:tmpl w:val="5E08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4F"/>
    <w:rsid w:val="000009F6"/>
    <w:rsid w:val="0001757A"/>
    <w:rsid w:val="00025833"/>
    <w:rsid w:val="00053870"/>
    <w:rsid w:val="000B19EA"/>
    <w:rsid w:val="001156D9"/>
    <w:rsid w:val="00117AEE"/>
    <w:rsid w:val="0014242F"/>
    <w:rsid w:val="00147971"/>
    <w:rsid w:val="00147C96"/>
    <w:rsid w:val="00170017"/>
    <w:rsid w:val="00177CE4"/>
    <w:rsid w:val="001A1848"/>
    <w:rsid w:val="001A4C71"/>
    <w:rsid w:val="001A5FBC"/>
    <w:rsid w:val="001F2DF0"/>
    <w:rsid w:val="001F3537"/>
    <w:rsid w:val="00204392"/>
    <w:rsid w:val="002166D3"/>
    <w:rsid w:val="00230F9A"/>
    <w:rsid w:val="00232350"/>
    <w:rsid w:val="00233DED"/>
    <w:rsid w:val="00236751"/>
    <w:rsid w:val="00244AC6"/>
    <w:rsid w:val="002459D4"/>
    <w:rsid w:val="002473D7"/>
    <w:rsid w:val="00247702"/>
    <w:rsid w:val="00262E88"/>
    <w:rsid w:val="0028010A"/>
    <w:rsid w:val="00292062"/>
    <w:rsid w:val="002A5A00"/>
    <w:rsid w:val="002B0F98"/>
    <w:rsid w:val="002B573E"/>
    <w:rsid w:val="002C53BC"/>
    <w:rsid w:val="002F38BC"/>
    <w:rsid w:val="00307254"/>
    <w:rsid w:val="003341CD"/>
    <w:rsid w:val="00372BD9"/>
    <w:rsid w:val="003A30C9"/>
    <w:rsid w:val="003C5E80"/>
    <w:rsid w:val="003D41A6"/>
    <w:rsid w:val="003D6E98"/>
    <w:rsid w:val="00401815"/>
    <w:rsid w:val="00407D25"/>
    <w:rsid w:val="004105F3"/>
    <w:rsid w:val="00410B6A"/>
    <w:rsid w:val="00434715"/>
    <w:rsid w:val="0046348F"/>
    <w:rsid w:val="00477286"/>
    <w:rsid w:val="004A49BC"/>
    <w:rsid w:val="004D32C0"/>
    <w:rsid w:val="004E1898"/>
    <w:rsid w:val="00500993"/>
    <w:rsid w:val="00525D90"/>
    <w:rsid w:val="00536894"/>
    <w:rsid w:val="00536F6C"/>
    <w:rsid w:val="00556ECB"/>
    <w:rsid w:val="0055717A"/>
    <w:rsid w:val="005626DF"/>
    <w:rsid w:val="005742E6"/>
    <w:rsid w:val="005A0CF4"/>
    <w:rsid w:val="005A73EB"/>
    <w:rsid w:val="005E5A61"/>
    <w:rsid w:val="00633FEA"/>
    <w:rsid w:val="00635D4A"/>
    <w:rsid w:val="006478EF"/>
    <w:rsid w:val="00647D0D"/>
    <w:rsid w:val="00666E75"/>
    <w:rsid w:val="0067417D"/>
    <w:rsid w:val="00675C1F"/>
    <w:rsid w:val="006A0661"/>
    <w:rsid w:val="006C334A"/>
    <w:rsid w:val="0070400F"/>
    <w:rsid w:val="007248AA"/>
    <w:rsid w:val="00726EF8"/>
    <w:rsid w:val="00770B9D"/>
    <w:rsid w:val="00771AAA"/>
    <w:rsid w:val="00791A3D"/>
    <w:rsid w:val="00792E70"/>
    <w:rsid w:val="00796D84"/>
    <w:rsid w:val="007A0BBE"/>
    <w:rsid w:val="007C1D0E"/>
    <w:rsid w:val="007C6073"/>
    <w:rsid w:val="007C6140"/>
    <w:rsid w:val="007D62EF"/>
    <w:rsid w:val="007E0FD5"/>
    <w:rsid w:val="007F43AD"/>
    <w:rsid w:val="00812F76"/>
    <w:rsid w:val="00820A92"/>
    <w:rsid w:val="00823F0A"/>
    <w:rsid w:val="008376B6"/>
    <w:rsid w:val="00843A25"/>
    <w:rsid w:val="008475EB"/>
    <w:rsid w:val="00866350"/>
    <w:rsid w:val="00873890"/>
    <w:rsid w:val="008753AD"/>
    <w:rsid w:val="00885EF1"/>
    <w:rsid w:val="0088734F"/>
    <w:rsid w:val="008F5AD8"/>
    <w:rsid w:val="00900E0E"/>
    <w:rsid w:val="00912D37"/>
    <w:rsid w:val="00922F4D"/>
    <w:rsid w:val="009263DA"/>
    <w:rsid w:val="00944920"/>
    <w:rsid w:val="00952569"/>
    <w:rsid w:val="00971D98"/>
    <w:rsid w:val="00974F40"/>
    <w:rsid w:val="00996B72"/>
    <w:rsid w:val="009E2582"/>
    <w:rsid w:val="009F1320"/>
    <w:rsid w:val="00A25C03"/>
    <w:rsid w:val="00A52252"/>
    <w:rsid w:val="00A573B4"/>
    <w:rsid w:val="00A66768"/>
    <w:rsid w:val="00A77C58"/>
    <w:rsid w:val="00AB0546"/>
    <w:rsid w:val="00AC496E"/>
    <w:rsid w:val="00AF0C1E"/>
    <w:rsid w:val="00B26863"/>
    <w:rsid w:val="00B26ED9"/>
    <w:rsid w:val="00B35272"/>
    <w:rsid w:val="00B3596F"/>
    <w:rsid w:val="00B53072"/>
    <w:rsid w:val="00B555AB"/>
    <w:rsid w:val="00B55A3B"/>
    <w:rsid w:val="00B74214"/>
    <w:rsid w:val="00B85185"/>
    <w:rsid w:val="00B85CC1"/>
    <w:rsid w:val="00B9323E"/>
    <w:rsid w:val="00BB5380"/>
    <w:rsid w:val="00BC00B4"/>
    <w:rsid w:val="00BD020D"/>
    <w:rsid w:val="00BD5CD0"/>
    <w:rsid w:val="00BD666D"/>
    <w:rsid w:val="00BE5E3B"/>
    <w:rsid w:val="00BF519B"/>
    <w:rsid w:val="00C73F6B"/>
    <w:rsid w:val="00C80D3E"/>
    <w:rsid w:val="00C85807"/>
    <w:rsid w:val="00CB01BD"/>
    <w:rsid w:val="00CB0ED3"/>
    <w:rsid w:val="00CD1F6C"/>
    <w:rsid w:val="00CD4BD1"/>
    <w:rsid w:val="00CE487E"/>
    <w:rsid w:val="00CF7DAA"/>
    <w:rsid w:val="00D07068"/>
    <w:rsid w:val="00D119EF"/>
    <w:rsid w:val="00D148CC"/>
    <w:rsid w:val="00D31F60"/>
    <w:rsid w:val="00D3283F"/>
    <w:rsid w:val="00D353F6"/>
    <w:rsid w:val="00D378C9"/>
    <w:rsid w:val="00D43BF3"/>
    <w:rsid w:val="00D73B64"/>
    <w:rsid w:val="00D863BE"/>
    <w:rsid w:val="00D959A7"/>
    <w:rsid w:val="00DA7E58"/>
    <w:rsid w:val="00DB78D1"/>
    <w:rsid w:val="00DC5CBC"/>
    <w:rsid w:val="00DE7D6B"/>
    <w:rsid w:val="00E120BB"/>
    <w:rsid w:val="00E17607"/>
    <w:rsid w:val="00E26B42"/>
    <w:rsid w:val="00E56740"/>
    <w:rsid w:val="00E62B1E"/>
    <w:rsid w:val="00E805DE"/>
    <w:rsid w:val="00E87B90"/>
    <w:rsid w:val="00EC7427"/>
    <w:rsid w:val="00EF74FC"/>
    <w:rsid w:val="00F407B1"/>
    <w:rsid w:val="00F73F75"/>
    <w:rsid w:val="00F768E7"/>
    <w:rsid w:val="00F84543"/>
    <w:rsid w:val="00F8686D"/>
    <w:rsid w:val="00FA78B8"/>
    <w:rsid w:val="00FB77BA"/>
    <w:rsid w:val="00FE0D1B"/>
    <w:rsid w:val="00FE219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37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05F3"/>
    <w:rPr>
      <w:b/>
      <w:bCs/>
    </w:rPr>
  </w:style>
  <w:style w:type="character" w:styleId="a5">
    <w:name w:val="Emphasis"/>
    <w:basedOn w:val="a0"/>
    <w:uiPriority w:val="20"/>
    <w:qFormat/>
    <w:rsid w:val="004105F3"/>
    <w:rPr>
      <w:i/>
      <w:iCs/>
    </w:rPr>
  </w:style>
  <w:style w:type="character" w:styleId="a6">
    <w:name w:val="Hyperlink"/>
    <w:basedOn w:val="a0"/>
    <w:uiPriority w:val="99"/>
    <w:unhideWhenUsed/>
    <w:rsid w:val="004105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378C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tk-reset">
    <w:name w:val="stk-reset"/>
    <w:basedOn w:val="a"/>
    <w:rsid w:val="0001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35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4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25D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B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1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37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05F3"/>
    <w:rPr>
      <w:b/>
      <w:bCs/>
    </w:rPr>
  </w:style>
  <w:style w:type="character" w:styleId="a5">
    <w:name w:val="Emphasis"/>
    <w:basedOn w:val="a0"/>
    <w:uiPriority w:val="20"/>
    <w:qFormat/>
    <w:rsid w:val="004105F3"/>
    <w:rPr>
      <w:i/>
      <w:iCs/>
    </w:rPr>
  </w:style>
  <w:style w:type="character" w:styleId="a6">
    <w:name w:val="Hyperlink"/>
    <w:basedOn w:val="a0"/>
    <w:uiPriority w:val="99"/>
    <w:unhideWhenUsed/>
    <w:rsid w:val="004105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378C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tk-reset">
    <w:name w:val="stk-reset"/>
    <w:basedOn w:val="a"/>
    <w:rsid w:val="0001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35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4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25D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B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1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16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124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77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89">
          <w:blockQuote w:val="1"/>
          <w:marLeft w:val="1050"/>
          <w:marRight w:val="1050"/>
          <w:marTop w:val="600"/>
          <w:marBottom w:val="900"/>
          <w:divBdr>
            <w:top w:val="none" w:sz="0" w:space="23" w:color="auto"/>
            <w:left w:val="single" w:sz="24" w:space="23" w:color="C4DF5B"/>
            <w:bottom w:val="none" w:sz="0" w:space="23" w:color="auto"/>
            <w:right w:val="none" w:sz="0" w:space="23" w:color="auto"/>
          </w:divBdr>
        </w:div>
      </w:divsChild>
    </w:div>
    <w:div w:id="686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9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4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8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56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52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4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11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278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93806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65210/politekonomiya/nominalna_realna_zarobitna_plata" TargetMode="External"/><Relationship Id="rId13" Type="http://schemas.openxmlformats.org/officeDocument/2006/relationships/hyperlink" Target="https://index.minfin.com.ua/ua/labour/salary/average/" TargetMode="External"/><Relationship Id="rId18" Type="http://schemas.openxmlformats.org/officeDocument/2006/relationships/hyperlink" Target="https://naurok.com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lasstime.com/uk/" TargetMode="External"/><Relationship Id="rId7" Type="http://schemas.openxmlformats.org/officeDocument/2006/relationships/hyperlink" Target="https://pidruchniki.com/10290718/ekonomika/formi_sistemi_zarobitnoyi_plati" TargetMode="External"/><Relationship Id="rId12" Type="http://schemas.openxmlformats.org/officeDocument/2006/relationships/hyperlink" Target="https://index.minfin.com.ua/ua/labour/salary/min/" TargetMode="External"/><Relationship Id="rId17" Type="http://schemas.openxmlformats.org/officeDocument/2006/relationships/hyperlink" Target="https://learningapps.org/?fbclid=IwAR1Czg80aONpF6iNKmFk9VIpJJhn9RA-pnHYU7kTkyMXI823LMsEz4HDQ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padlet.com/" TargetMode="External"/><Relationship Id="rId20" Type="http://schemas.openxmlformats.org/officeDocument/2006/relationships/hyperlink" Target="https://www.classtime.com/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fin.com.u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zarplata.co.ua/" TargetMode="External"/><Relationship Id="rId19" Type="http://schemas.openxmlformats.org/officeDocument/2006/relationships/hyperlink" Target="https://drive.google.com/file/d/1u55shCfNp7Eb2sCDxx5dQYX1snTwuNJc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padlet.com/" TargetMode="External"/><Relationship Id="rId14" Type="http://schemas.openxmlformats.org/officeDocument/2006/relationships/hyperlink" Target="https://index.minfin.com.ua/ua/labour/wagem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2257-68F2-498E-8A64-E6719B39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10</Pages>
  <Words>15557</Words>
  <Characters>8869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Натася</dc:creator>
  <cp:lastModifiedBy>office</cp:lastModifiedBy>
  <cp:revision>45</cp:revision>
  <cp:lastPrinted>2020-04-03T18:57:00Z</cp:lastPrinted>
  <dcterms:created xsi:type="dcterms:W3CDTF">2020-04-06T16:31:00Z</dcterms:created>
  <dcterms:modified xsi:type="dcterms:W3CDTF">2020-04-10T07:18:00Z</dcterms:modified>
</cp:coreProperties>
</file>