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8D" w:rsidRDefault="00A4278D" w:rsidP="00AB6D1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Графік 1</w:t>
      </w:r>
    </w:p>
    <w:p w:rsidR="00A4278D" w:rsidRDefault="00A4278D" w:rsidP="00AB6D1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навчання тренерів</w:t>
      </w:r>
    </w:p>
    <w:p w:rsidR="00A4278D" w:rsidRDefault="00A4278D" w:rsidP="00AB6D1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 КВНЗ «Харківська академія неперервної освіти»</w:t>
      </w:r>
    </w:p>
    <w:p w:rsidR="00A4278D" w:rsidRDefault="00A4278D" w:rsidP="00AB6D1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для підготовки педагогів до роботи </w:t>
      </w:r>
    </w:p>
    <w:p w:rsidR="00A4278D" w:rsidRDefault="00A4278D" w:rsidP="00AB6D1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умовах Нової української школи з 01.09.2018</w:t>
      </w:r>
    </w:p>
    <w:p w:rsidR="00AB6D12" w:rsidRPr="00AB6D12" w:rsidRDefault="00AB6D12" w:rsidP="00AB6D12">
      <w:pPr>
        <w:jc w:val="center"/>
        <w:rPr>
          <w:sz w:val="28"/>
        </w:rPr>
      </w:pPr>
    </w:p>
    <w:tbl>
      <w:tblPr>
        <w:tblW w:w="10614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597"/>
        <w:gridCol w:w="1451"/>
        <w:gridCol w:w="2255"/>
        <w:gridCol w:w="2255"/>
      </w:tblGrid>
      <w:tr w:rsidR="00A4278D" w:rsidRPr="00AB6D12" w:rsidTr="00AA0D50">
        <w:trPr>
          <w:trHeight w:val="113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№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Кількість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тренерів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Термін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навчання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І сесія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Термін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навчання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ІІ сесія</w:t>
            </w: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І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8D" w:rsidRPr="00AB6D12" w:rsidRDefault="00A4278D" w:rsidP="00AB6D12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Балаклійський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05-09.02.2018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(перша зміна)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03, 05-07.03.2018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(перша зміна)</w:t>
            </w: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8D" w:rsidRPr="00AB6D12" w:rsidRDefault="00A4278D" w:rsidP="00AB6D12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Барвенківський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78D" w:rsidRPr="00AB6D12" w:rsidRDefault="00A4278D" w:rsidP="00AB6D12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Близнюківський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Борівський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Зачепилівський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Кегичівський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Богодухівський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Валківський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Коломацька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Дергачівський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Малоданилівська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Зміївський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72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Золочівський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ІІ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Ізюмський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12-16.02.2018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(перша зміна)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12-16.03.2018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(перша зміна)</w:t>
            </w: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Оскільська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Красноградський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Наталинська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Лозівський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м. Ізюм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52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м. Лозова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Краснокутський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Нововодолазький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58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Нововодолазька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Харківський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Роганська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Мереф’янська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06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м. Люботин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V</w:t>
            </w:r>
          </w:p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12-16.02.2018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(друга зміна)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12-16.03.2018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(друга зміна)</w:t>
            </w: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Основ’янський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Шевченківський (м. Харків)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D" w:rsidRDefault="00A4278D" w:rsidP="00AB6D12">
            <w:pPr>
              <w:jc w:val="right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Усього</w:t>
            </w:r>
          </w:p>
          <w:p w:rsidR="00571FBA" w:rsidRPr="00571FBA" w:rsidRDefault="00571FBA" w:rsidP="00AB6D12">
            <w:pPr>
              <w:jc w:val="right"/>
              <w:rPr>
                <w:rFonts w:eastAsia="Calibri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ІІІ</w:t>
            </w:r>
          </w:p>
          <w:p w:rsidR="00AB6D12" w:rsidRPr="00AB6D12" w:rsidRDefault="00AB6D12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Великобурлуцький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19-23.02.2018</w:t>
            </w:r>
          </w:p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(перша зміна)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19-23.03.2018</w:t>
            </w:r>
          </w:p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(перша зміна)</w:t>
            </w:r>
          </w:p>
        </w:tc>
      </w:tr>
      <w:tr w:rsidR="00AB6D12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Вовчанський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Старосалтівська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Дворічанський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Куп’янський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Печенізький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Сахновщинський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Первомайський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color w:val="000000"/>
                <w:sz w:val="28"/>
                <w:szCs w:val="28"/>
                <w:lang w:val="uk-UA"/>
              </w:rPr>
              <w:t>м. Первомайський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Чугуївський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Чкалівська</w:t>
            </w:r>
            <w:proofErr w:type="spellEnd"/>
            <w:r w:rsidRPr="00AB6D12">
              <w:rPr>
                <w:rFonts w:eastAsia="Calibri"/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м. Чугуїв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м. Куп’янськ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B6D12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12" w:rsidRPr="00AB6D12" w:rsidRDefault="00AB6D12" w:rsidP="00AB6D12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12" w:rsidRPr="00AB6D12" w:rsidRDefault="00AB6D12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IV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Індустріальний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26.02-02.03.2018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(перша зміна)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19-23.03.2018</w:t>
            </w:r>
          </w:p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(друга зміна)</w:t>
            </w:r>
          </w:p>
        </w:tc>
      </w:tr>
      <w:tr w:rsidR="00A4278D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Немишлянський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Новобаварський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Слобідський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B6D12">
              <w:rPr>
                <w:rFonts w:eastAsia="Calibri"/>
                <w:sz w:val="28"/>
                <w:szCs w:val="28"/>
                <w:lang w:val="uk-UA"/>
              </w:rPr>
              <w:t>Холодногірський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4278D" w:rsidRPr="00AB6D12" w:rsidTr="00AA0D50">
        <w:trPr>
          <w:trHeight w:val="20"/>
          <w:jc w:val="center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D" w:rsidRPr="00AB6D12" w:rsidRDefault="00A4278D" w:rsidP="00AB6D12">
            <w:pPr>
              <w:jc w:val="right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 xml:space="preserve">Разом  по </w:t>
            </w: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br/>
              <w:t xml:space="preserve">Харківській області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D" w:rsidRPr="00AB6D12" w:rsidRDefault="00A4278D" w:rsidP="00AB6D1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AB6D12">
              <w:rPr>
                <w:rFonts w:eastAsia="Calibri"/>
                <w:b/>
                <w:sz w:val="28"/>
                <w:szCs w:val="28"/>
                <w:lang w:val="uk-UA"/>
              </w:rPr>
              <w:t>119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D" w:rsidRPr="00AB6D12" w:rsidRDefault="00A4278D" w:rsidP="00AB6D12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A4278D" w:rsidRDefault="00A4278D" w:rsidP="00A4278D">
      <w:pPr>
        <w:jc w:val="both"/>
        <w:rPr>
          <w:b/>
          <w:sz w:val="28"/>
          <w:szCs w:val="28"/>
          <w:lang w:val="uk-UA"/>
        </w:rPr>
      </w:pPr>
    </w:p>
    <w:p w:rsidR="00A4278D" w:rsidRDefault="00A4278D" w:rsidP="00A4278D">
      <w:pPr>
        <w:jc w:val="both"/>
        <w:rPr>
          <w:b/>
          <w:sz w:val="28"/>
          <w:szCs w:val="28"/>
          <w:lang w:val="uk-UA"/>
        </w:rPr>
      </w:pPr>
    </w:p>
    <w:p w:rsidR="00AB6D12" w:rsidRDefault="00AB6D12" w:rsidP="00A4278D">
      <w:pPr>
        <w:jc w:val="both"/>
        <w:rPr>
          <w:b/>
          <w:sz w:val="28"/>
          <w:szCs w:val="28"/>
          <w:lang w:val="uk-UA"/>
        </w:rPr>
      </w:pPr>
    </w:p>
    <w:sectPr w:rsidR="00AB6D12" w:rsidSect="00571FB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A"/>
    <w:rsid w:val="00130D0A"/>
    <w:rsid w:val="001E32F2"/>
    <w:rsid w:val="00571FBA"/>
    <w:rsid w:val="008C6EC2"/>
    <w:rsid w:val="00A4278D"/>
    <w:rsid w:val="00AA0D50"/>
    <w:rsid w:val="00AB6D12"/>
    <w:rsid w:val="00F6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Покроева</dc:creator>
  <cp:keywords/>
  <dc:description/>
  <cp:lastModifiedBy>office</cp:lastModifiedBy>
  <cp:revision>5</cp:revision>
  <cp:lastPrinted>2018-02-02T13:21:00Z</cp:lastPrinted>
  <dcterms:created xsi:type="dcterms:W3CDTF">2018-02-02T12:01:00Z</dcterms:created>
  <dcterms:modified xsi:type="dcterms:W3CDTF">2018-02-02T13:28:00Z</dcterms:modified>
</cp:coreProperties>
</file>