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65" w:rsidRDefault="00FA5040" w:rsidP="007F4743">
      <w:pPr>
        <w:jc w:val="center"/>
        <w:rPr>
          <w:b/>
          <w:sz w:val="28"/>
          <w:szCs w:val="28"/>
          <w:lang w:val="en-US"/>
        </w:rPr>
      </w:pPr>
      <w:r w:rsidRPr="006E1B45">
        <w:rPr>
          <w:b/>
          <w:sz w:val="28"/>
          <w:szCs w:val="28"/>
        </w:rPr>
        <w:t xml:space="preserve">Участь </w:t>
      </w:r>
      <w:r w:rsidR="008B483C" w:rsidRPr="006E1B45">
        <w:rPr>
          <w:b/>
          <w:sz w:val="28"/>
          <w:szCs w:val="28"/>
        </w:rPr>
        <w:t>КВНЗ «Харківська академія неперервної освіти»</w:t>
      </w:r>
    </w:p>
    <w:p w:rsidR="00FA5040" w:rsidRPr="00BA5765" w:rsidRDefault="008B483C" w:rsidP="007F4743">
      <w:pPr>
        <w:jc w:val="center"/>
        <w:rPr>
          <w:b/>
          <w:sz w:val="28"/>
          <w:szCs w:val="28"/>
          <w:lang w:val="en-US"/>
        </w:rPr>
      </w:pPr>
      <w:r w:rsidRPr="006E1B45">
        <w:rPr>
          <w:b/>
          <w:sz w:val="28"/>
          <w:szCs w:val="28"/>
        </w:rPr>
        <w:t>в</w:t>
      </w:r>
      <w:r w:rsidR="00FA5040" w:rsidRPr="006E1B45">
        <w:rPr>
          <w:b/>
          <w:sz w:val="28"/>
          <w:szCs w:val="28"/>
        </w:rPr>
        <w:t xml:space="preserve"> міжнародних програмах і проектах</w:t>
      </w:r>
      <w:bookmarkStart w:id="0" w:name="_GoBack"/>
      <w:bookmarkEnd w:id="0"/>
    </w:p>
    <w:p w:rsidR="00FA5040" w:rsidRPr="006E1B45" w:rsidRDefault="00FA5040" w:rsidP="007F4743">
      <w:pPr>
        <w:rPr>
          <w:sz w:val="16"/>
          <w:szCs w:val="16"/>
        </w:rPr>
      </w:pPr>
    </w:p>
    <w:tbl>
      <w:tblPr>
        <w:tblW w:w="5000" w:type="pct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2661"/>
        <w:gridCol w:w="154"/>
        <w:gridCol w:w="3720"/>
        <w:gridCol w:w="1258"/>
        <w:gridCol w:w="1744"/>
      </w:tblGrid>
      <w:tr w:rsidR="006E1B45" w:rsidRPr="006E1B45" w:rsidTr="00F670BA">
        <w:trPr>
          <w:tblHeader/>
          <w:jc w:val="center"/>
        </w:trPr>
        <w:tc>
          <w:tcPr>
            <w:tcW w:w="35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040" w:rsidRPr="006E1B45" w:rsidRDefault="00FA5040" w:rsidP="00F670BA">
            <w:pPr>
              <w:jc w:val="center"/>
              <w:rPr>
                <w:b/>
                <w:bCs/>
              </w:rPr>
            </w:pPr>
            <w:r w:rsidRPr="006E1B45">
              <w:rPr>
                <w:b/>
                <w:bCs/>
              </w:rPr>
              <w:t>№ п/п</w:t>
            </w:r>
          </w:p>
        </w:tc>
        <w:tc>
          <w:tcPr>
            <w:tcW w:w="1372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040" w:rsidRPr="006E1B45" w:rsidRDefault="00FA5040" w:rsidP="00F670BA">
            <w:pPr>
              <w:jc w:val="center"/>
              <w:rPr>
                <w:b/>
                <w:bCs/>
              </w:rPr>
            </w:pPr>
            <w:r w:rsidRPr="006E1B45">
              <w:rPr>
                <w:b/>
                <w:bCs/>
              </w:rPr>
              <w:t>Назва організації, установи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040" w:rsidRPr="006E1B45" w:rsidRDefault="00FA5040" w:rsidP="00F670BA">
            <w:pPr>
              <w:jc w:val="center"/>
              <w:rPr>
                <w:b/>
                <w:bCs/>
              </w:rPr>
            </w:pPr>
            <w:r w:rsidRPr="006E1B45">
              <w:rPr>
                <w:b/>
                <w:bCs/>
              </w:rPr>
              <w:t>Назва проекту, програми, фонду, гранту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040" w:rsidRPr="006E1B45" w:rsidRDefault="00FA5040" w:rsidP="00F670BA">
            <w:pPr>
              <w:jc w:val="center"/>
              <w:rPr>
                <w:b/>
                <w:bCs/>
              </w:rPr>
            </w:pPr>
            <w:r w:rsidRPr="006E1B45">
              <w:rPr>
                <w:b/>
                <w:bCs/>
              </w:rPr>
              <w:t>Термін виконання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040" w:rsidRPr="006E1B45" w:rsidRDefault="00FA5040" w:rsidP="00F670BA">
            <w:pPr>
              <w:jc w:val="center"/>
              <w:rPr>
                <w:b/>
                <w:bCs/>
              </w:rPr>
            </w:pPr>
            <w:r w:rsidRPr="006E1B45">
              <w:rPr>
                <w:b/>
                <w:bCs/>
              </w:rPr>
              <w:t>Відповідальні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122" w:rsidRPr="006E1B45" w:rsidRDefault="002C3479" w:rsidP="00F670BA">
            <w:pPr>
              <w:jc w:val="center"/>
              <w:rPr>
                <w:bCs/>
              </w:rPr>
            </w:pPr>
            <w:r w:rsidRPr="006E1B45">
              <w:rPr>
                <w:bCs/>
              </w:rPr>
              <w:t>1.</w:t>
            </w:r>
          </w:p>
        </w:tc>
        <w:tc>
          <w:tcPr>
            <w:tcW w:w="1372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122" w:rsidRPr="006E1B45" w:rsidRDefault="009A1122" w:rsidP="00F670BA">
            <w:r w:rsidRPr="006E1B45">
              <w:t>Швейцарськ</w:t>
            </w:r>
            <w:r w:rsidR="002C3479" w:rsidRPr="006E1B45">
              <w:t>а</w:t>
            </w:r>
            <w:r w:rsidRPr="006E1B45">
              <w:t xml:space="preserve"> Школ</w:t>
            </w:r>
            <w:r w:rsidR="002C3479" w:rsidRPr="006E1B45">
              <w:t>а</w:t>
            </w:r>
            <w:r w:rsidR="009F7FB2" w:rsidRPr="009F7FB2">
              <w:t xml:space="preserve"> </w:t>
            </w:r>
            <w:r w:rsidRPr="006E1B45">
              <w:t xml:space="preserve">Бізнесу </w:t>
            </w:r>
            <w:r w:rsidR="002C3479" w:rsidRPr="006E1B45">
              <w:t>в</w:t>
            </w:r>
            <w:r w:rsidRPr="006E1B45">
              <w:t xml:space="preserve"> </w:t>
            </w:r>
            <w:proofErr w:type="spellStart"/>
            <w:r w:rsidRPr="006E1B45">
              <w:t>Монтр</w:t>
            </w:r>
            <w:r w:rsidR="002C3479" w:rsidRPr="006E1B45">
              <w:t>ьо</w:t>
            </w:r>
            <w:proofErr w:type="spellEnd"/>
            <w:r w:rsidRPr="006E1B45">
              <w:t xml:space="preserve"> (</w:t>
            </w:r>
            <w:r w:rsidRPr="006E1B45">
              <w:rPr>
                <w:lang w:val="en-US"/>
              </w:rPr>
              <w:t>Swiss</w:t>
            </w:r>
            <w:r w:rsidRPr="006E1B45">
              <w:t xml:space="preserve"> </w:t>
            </w:r>
            <w:r w:rsidRPr="006E1B45">
              <w:rPr>
                <w:lang w:val="en-US"/>
              </w:rPr>
              <w:t>Montreux</w:t>
            </w:r>
            <w:r w:rsidRPr="006E1B45">
              <w:t xml:space="preserve"> </w:t>
            </w:r>
            <w:proofErr w:type="spellStart"/>
            <w:r w:rsidRPr="006E1B45">
              <w:rPr>
                <w:lang w:val="en-US"/>
              </w:rPr>
              <w:t>Busines</w:t>
            </w:r>
            <w:proofErr w:type="spellEnd"/>
            <w:r w:rsidRPr="006E1B45">
              <w:t xml:space="preserve"> </w:t>
            </w:r>
            <w:r w:rsidRPr="006E1B45">
              <w:rPr>
                <w:lang w:val="en-US"/>
              </w:rPr>
              <w:t>School</w:t>
            </w:r>
            <w:r w:rsidRPr="006E1B45">
              <w:t>)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122" w:rsidRPr="006E1B45" w:rsidRDefault="009A1122" w:rsidP="00F670BA">
            <w:pPr>
              <w:rPr>
                <w:b/>
                <w:bCs/>
              </w:rPr>
            </w:pPr>
            <w:r w:rsidRPr="006E1B45">
              <w:rPr>
                <w:b/>
                <w:bCs/>
              </w:rPr>
              <w:t>Проект щодо отримання слухачами курсів підвищення кваліфікації педагогічних працівників афіл</w:t>
            </w:r>
            <w:r w:rsidR="002C3479" w:rsidRPr="006E1B45">
              <w:rPr>
                <w:b/>
                <w:bCs/>
              </w:rPr>
              <w:t>ій</w:t>
            </w:r>
            <w:r w:rsidRPr="006E1B45">
              <w:rPr>
                <w:b/>
                <w:bCs/>
              </w:rPr>
              <w:t>ованого швейцарського сертифікату</w:t>
            </w:r>
            <w:r w:rsidRPr="006E1B45">
              <w:t xml:space="preserve"> </w:t>
            </w:r>
            <w:proofErr w:type="spellStart"/>
            <w:r w:rsidRPr="006E1B45">
              <w:rPr>
                <w:b/>
                <w:bCs/>
              </w:rPr>
              <w:t>Swiss</w:t>
            </w:r>
            <w:proofErr w:type="spellEnd"/>
            <w:r w:rsidRPr="006E1B45">
              <w:rPr>
                <w:b/>
                <w:bCs/>
              </w:rPr>
              <w:t xml:space="preserve"> </w:t>
            </w:r>
            <w:proofErr w:type="spellStart"/>
            <w:r w:rsidRPr="006E1B45">
              <w:rPr>
                <w:b/>
                <w:bCs/>
              </w:rPr>
              <w:t>Montreux</w:t>
            </w:r>
            <w:proofErr w:type="spellEnd"/>
            <w:r w:rsidRPr="006E1B45">
              <w:rPr>
                <w:b/>
                <w:bCs/>
              </w:rPr>
              <w:t xml:space="preserve"> </w:t>
            </w:r>
            <w:proofErr w:type="spellStart"/>
            <w:r w:rsidRPr="006E1B45">
              <w:rPr>
                <w:b/>
                <w:bCs/>
              </w:rPr>
              <w:t>Busines</w:t>
            </w:r>
            <w:proofErr w:type="spellEnd"/>
            <w:r w:rsidRPr="006E1B45">
              <w:rPr>
                <w:b/>
                <w:bCs/>
              </w:rPr>
              <w:t xml:space="preserve"> </w:t>
            </w:r>
            <w:proofErr w:type="spellStart"/>
            <w:r w:rsidRPr="006E1B45">
              <w:rPr>
                <w:b/>
                <w:bCs/>
              </w:rPr>
              <w:t>School</w:t>
            </w:r>
            <w:proofErr w:type="spellEnd"/>
          </w:p>
        </w:tc>
        <w:tc>
          <w:tcPr>
            <w:tcW w:w="6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122" w:rsidRPr="006E1B45" w:rsidRDefault="009A1122" w:rsidP="00F670BA">
            <w:pPr>
              <w:jc w:val="center"/>
            </w:pPr>
            <w:r w:rsidRPr="006E1B45">
              <w:t>2016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122" w:rsidRPr="006E1B45" w:rsidRDefault="009A1122" w:rsidP="00F670BA">
            <w:r w:rsidRPr="006E1B45">
              <w:t>Дрожжина Т.В.</w:t>
            </w:r>
          </w:p>
        </w:tc>
      </w:tr>
      <w:tr w:rsidR="006E1B45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122" w:rsidRPr="006E1B45" w:rsidRDefault="009A1122" w:rsidP="00F670BA">
            <w:pPr>
              <w:tabs>
                <w:tab w:val="left" w:pos="570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 xml:space="preserve">Основні напрями співпраці: </w:t>
            </w:r>
          </w:p>
          <w:p w:rsidR="009A1122" w:rsidRPr="006E1B45" w:rsidRDefault="00BC4D07" w:rsidP="00F670BA">
            <w:pPr>
              <w:tabs>
                <w:tab w:val="left" w:pos="570"/>
              </w:tabs>
              <w:ind w:firstLine="567"/>
            </w:pPr>
            <w:r w:rsidRPr="006E1B45">
              <w:rPr>
                <w:i/>
                <w:iCs/>
              </w:rPr>
              <w:t>– </w:t>
            </w:r>
            <w:r w:rsidR="009A1122" w:rsidRPr="006E1B45">
              <w:rPr>
                <w:i/>
                <w:iCs/>
              </w:rPr>
              <w:t xml:space="preserve">науково-методичний: </w:t>
            </w:r>
            <w:r w:rsidR="009A1122" w:rsidRPr="006E1B45">
              <w:t>коригування та узгодження освітніх програм курсів підвищення кваліфікації директорів ЗНЗ, практичних психологів, учителів англійської мови та інформатики;</w:t>
            </w:r>
          </w:p>
          <w:p w:rsidR="009A1122" w:rsidRPr="006E1B45" w:rsidRDefault="00BC4D07" w:rsidP="00F670BA">
            <w:pPr>
              <w:tabs>
                <w:tab w:val="left" w:pos="570"/>
              </w:tabs>
              <w:ind w:firstLine="567"/>
            </w:pPr>
            <w:r w:rsidRPr="006E1B45">
              <w:rPr>
                <w:i/>
                <w:iCs/>
              </w:rPr>
              <w:t>–</w:t>
            </w:r>
            <w:r w:rsidRPr="006E1B45">
              <w:rPr>
                <w:i/>
                <w:iCs/>
                <w:lang w:val="en-US"/>
              </w:rPr>
              <w:t> </w:t>
            </w:r>
            <w:r w:rsidR="009A1122" w:rsidRPr="006E1B45">
              <w:rPr>
                <w:i/>
                <w:iCs/>
              </w:rPr>
              <w:t>навчальний</w:t>
            </w:r>
            <w:r w:rsidR="009A1122" w:rsidRPr="006E1B45">
              <w:t>: виконання вимог узгодженої (афілійованої) освітньої програми курсів підвищення кваліфікації всіма зарахованими слухачами.</w:t>
            </w:r>
          </w:p>
          <w:p w:rsidR="009A1122" w:rsidRPr="006E1B45" w:rsidRDefault="009A1122" w:rsidP="00F670BA">
            <w:pPr>
              <w:tabs>
                <w:tab w:val="left" w:pos="570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Очікувані результати</w:t>
            </w:r>
            <w:r w:rsidR="00B81AD6" w:rsidRPr="006E1B45">
              <w:rPr>
                <w:b/>
                <w:bCs/>
              </w:rPr>
              <w:t xml:space="preserve"> реалізації</w:t>
            </w:r>
            <w:r w:rsidRPr="006E1B45">
              <w:rPr>
                <w:b/>
                <w:bCs/>
              </w:rPr>
              <w:t xml:space="preserve">: </w:t>
            </w:r>
          </w:p>
          <w:p w:rsidR="009A1122" w:rsidRPr="006E1B45" w:rsidRDefault="00BC4D07" w:rsidP="00F670BA">
            <w:pPr>
              <w:tabs>
                <w:tab w:val="left" w:pos="570"/>
              </w:tabs>
              <w:ind w:firstLine="567"/>
            </w:pPr>
            <w:r w:rsidRPr="006E1B45">
              <w:t>–</w:t>
            </w:r>
            <w:r w:rsidRPr="006E1B45">
              <w:rPr>
                <w:lang w:val="en-US"/>
              </w:rPr>
              <w:t> </w:t>
            </w:r>
            <w:r w:rsidR="009A1122" w:rsidRPr="006E1B45">
              <w:t xml:space="preserve">підвищення рівня професійної компетентності слухачів курсів підвищення кваліфікації, розвиток стратегічного мислення, розширення кола новітніх </w:t>
            </w:r>
            <w:proofErr w:type="spellStart"/>
            <w:r w:rsidR="009A1122" w:rsidRPr="006E1B45">
              <w:t>компетентностей</w:t>
            </w:r>
            <w:proofErr w:type="spellEnd"/>
            <w:r w:rsidR="002C3479" w:rsidRPr="006E1B45">
              <w:t xml:space="preserve"> педагогів</w:t>
            </w:r>
            <w:r w:rsidR="009A1122" w:rsidRPr="006E1B45">
              <w:t>;</w:t>
            </w:r>
          </w:p>
          <w:p w:rsidR="009E0DD3" w:rsidRPr="008172E1" w:rsidRDefault="00BC4D07" w:rsidP="00F670BA">
            <w:pPr>
              <w:tabs>
                <w:tab w:val="left" w:pos="570"/>
              </w:tabs>
              <w:ind w:firstLine="567"/>
              <w:rPr>
                <w:b/>
                <w:bCs/>
              </w:rPr>
            </w:pPr>
            <w:r w:rsidRPr="006E1B45">
              <w:t>–</w:t>
            </w:r>
            <w:r w:rsidRPr="006E1B45">
              <w:rPr>
                <w:lang w:val="en-US"/>
              </w:rPr>
              <w:t> </w:t>
            </w:r>
            <w:r w:rsidR="009A1122" w:rsidRPr="006E1B45">
              <w:t xml:space="preserve">позитивний досвід викладачів </w:t>
            </w:r>
            <w:r w:rsidR="002C3479" w:rsidRPr="006E1B45">
              <w:t>КВНЗ «Харківська а</w:t>
            </w:r>
            <w:r w:rsidR="009A1122" w:rsidRPr="006E1B45">
              <w:t>кадемі</w:t>
            </w:r>
            <w:r w:rsidR="002C3479" w:rsidRPr="006E1B45">
              <w:t>я неперервно</w:t>
            </w:r>
            <w:r w:rsidR="009A1122" w:rsidRPr="006E1B45">
              <w:t>ї</w:t>
            </w:r>
            <w:r w:rsidR="002C3479" w:rsidRPr="006E1B45">
              <w:t xml:space="preserve"> освіти»</w:t>
            </w:r>
            <w:r w:rsidR="009A1122" w:rsidRPr="006E1B45">
              <w:t xml:space="preserve"> </w:t>
            </w:r>
            <w:r w:rsidR="002C3479" w:rsidRPr="006E1B45">
              <w:t>в</w:t>
            </w:r>
            <w:r w:rsidR="009A1122" w:rsidRPr="006E1B45">
              <w:t xml:space="preserve"> процесі співпраці з європейськими колегами під час навчальної роботи.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4743" w:rsidRPr="006E1B45" w:rsidRDefault="007F4743" w:rsidP="00F670BA">
            <w:pPr>
              <w:jc w:val="center"/>
            </w:pPr>
            <w:r w:rsidRPr="006E1B45">
              <w:t>2.</w:t>
            </w:r>
          </w:p>
        </w:tc>
        <w:tc>
          <w:tcPr>
            <w:tcW w:w="1372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3C" w:rsidRPr="006E1B45" w:rsidRDefault="007F4743" w:rsidP="00F670BA">
            <w:r w:rsidRPr="006E1B45">
              <w:t xml:space="preserve">Міжнародний благодійний фонд «Академія української преси», Агентство США з міжнародного розвитку (USAID), програма «У-Медіа» </w:t>
            </w:r>
            <w:proofErr w:type="spellStart"/>
            <w:r w:rsidRPr="006E1B45">
              <w:t>Інтерньюз</w:t>
            </w:r>
            <w:proofErr w:type="spellEnd"/>
            <w:r w:rsidRPr="006E1B45">
              <w:t xml:space="preserve"> </w:t>
            </w:r>
            <w:proofErr w:type="spellStart"/>
            <w:r w:rsidRPr="006E1B45">
              <w:t>Нетворк</w:t>
            </w:r>
            <w:proofErr w:type="spellEnd"/>
            <w:r w:rsidRPr="006E1B45">
              <w:t>, Міжнародний благодійний фонд «Відродження»,</w:t>
            </w:r>
            <w:r w:rsidR="006E1B45" w:rsidRPr="006E1B45">
              <w:t xml:space="preserve"> </w:t>
            </w:r>
            <w:r w:rsidRPr="006E1B45">
              <w:t xml:space="preserve">Міністерство освіти і науки України, </w:t>
            </w:r>
            <w:r w:rsidR="006E3A28" w:rsidRPr="006E1B45">
              <w:t>ДНУ «</w:t>
            </w:r>
            <w:r w:rsidRPr="006E1B45">
              <w:t>Інститут модернізації змісту освіти</w:t>
            </w:r>
            <w:r w:rsidR="006E3A28" w:rsidRPr="006E1B45">
              <w:t>»</w:t>
            </w:r>
            <w:r w:rsidRPr="006E1B45">
              <w:t>, Інститут соціальної та політичної психології Національної академії педагогічних наук України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4743" w:rsidRPr="006E1B45" w:rsidRDefault="007F4743" w:rsidP="00F670BA">
            <w:pPr>
              <w:rPr>
                <w:b/>
              </w:rPr>
            </w:pPr>
            <w:r w:rsidRPr="006E1B45">
              <w:rPr>
                <w:b/>
              </w:rPr>
              <w:t>Україно-американський проект міжнародної допомоги «</w:t>
            </w:r>
            <w:proofErr w:type="spellStart"/>
            <w:r w:rsidRPr="006E1B45">
              <w:rPr>
                <w:b/>
              </w:rPr>
              <w:t>Медіаграмотність</w:t>
            </w:r>
            <w:proofErr w:type="spellEnd"/>
            <w:r w:rsidRPr="006E1B45">
              <w:rPr>
                <w:b/>
              </w:rPr>
              <w:t xml:space="preserve"> і контент-аналіз»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4743" w:rsidRPr="006E1B45" w:rsidRDefault="007F4743" w:rsidP="00F670BA">
            <w:pPr>
              <w:jc w:val="center"/>
            </w:pPr>
            <w:r w:rsidRPr="006E1B45">
              <w:t>2010 – 2016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4743" w:rsidRPr="006E1B45" w:rsidRDefault="007F4743" w:rsidP="00F670BA">
            <w:r w:rsidRPr="006E1B45">
              <w:t>Дегтярьова Г.А.</w:t>
            </w:r>
          </w:p>
        </w:tc>
      </w:tr>
      <w:tr w:rsidR="006E1B45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4743" w:rsidRPr="006E1B45" w:rsidRDefault="007F4743" w:rsidP="00F670BA">
            <w:pPr>
              <w:tabs>
                <w:tab w:val="left" w:pos="851"/>
              </w:tabs>
              <w:ind w:firstLine="567"/>
              <w:rPr>
                <w:b/>
              </w:rPr>
            </w:pPr>
            <w:r w:rsidRPr="006E1B45">
              <w:rPr>
                <w:b/>
              </w:rPr>
              <w:t>Основні напрями співпраці:</w:t>
            </w:r>
          </w:p>
          <w:p w:rsidR="007F4743" w:rsidRPr="006E1B45" w:rsidRDefault="00BC4D07" w:rsidP="00F670BA">
            <w:pPr>
              <w:tabs>
                <w:tab w:val="left" w:pos="851"/>
              </w:tabs>
              <w:ind w:firstLine="567"/>
            </w:pPr>
            <w:r w:rsidRPr="006E1B45">
              <w:rPr>
                <w:i/>
              </w:rPr>
              <w:t>–</w:t>
            </w:r>
            <w:r w:rsidRPr="006E1B45">
              <w:rPr>
                <w:i/>
                <w:lang w:val="en-US"/>
              </w:rPr>
              <w:t> </w:t>
            </w:r>
            <w:r w:rsidR="007F4743" w:rsidRPr="006E1B45">
              <w:rPr>
                <w:i/>
              </w:rPr>
              <w:t>навчально-просвітницький:</w:t>
            </w:r>
            <w:r w:rsidR="007F4743" w:rsidRPr="006E1B45">
              <w:t xml:space="preserve"> забезпечення підготовки педагогів до роботи в умовах реалізації Концепції впровадження </w:t>
            </w:r>
            <w:proofErr w:type="spellStart"/>
            <w:r w:rsidR="007F4743" w:rsidRPr="006E1B45">
              <w:t>медіаосвіти</w:t>
            </w:r>
            <w:proofErr w:type="spellEnd"/>
            <w:r w:rsidR="007F4743" w:rsidRPr="006E1B45">
              <w:t>;</w:t>
            </w:r>
          </w:p>
          <w:p w:rsidR="007F4743" w:rsidRPr="006E1B45" w:rsidRDefault="00BC4D07" w:rsidP="00F670BA">
            <w:pPr>
              <w:tabs>
                <w:tab w:val="left" w:pos="851"/>
              </w:tabs>
              <w:ind w:firstLine="567"/>
            </w:pPr>
            <w:r w:rsidRPr="006E1B45">
              <w:rPr>
                <w:i/>
              </w:rPr>
              <w:t>–</w:t>
            </w:r>
            <w:r w:rsidRPr="006E1B45">
              <w:rPr>
                <w:i/>
                <w:lang w:val="en-US"/>
              </w:rPr>
              <w:t> </w:t>
            </w:r>
            <w:r w:rsidR="007F4743" w:rsidRPr="006E1B45">
              <w:rPr>
                <w:i/>
              </w:rPr>
              <w:t>науково-методичний:</w:t>
            </w:r>
            <w:r w:rsidR="007F4743" w:rsidRPr="006E1B45">
              <w:t xml:space="preserve"> розробка моделі впровадження </w:t>
            </w:r>
            <w:proofErr w:type="spellStart"/>
            <w:r w:rsidR="007F4743" w:rsidRPr="006E1B45">
              <w:t>медіаосвіти</w:t>
            </w:r>
            <w:proofErr w:type="spellEnd"/>
            <w:r w:rsidR="007F4743" w:rsidRPr="006E1B45">
              <w:t xml:space="preserve"> в загальноосвітні, дошкільні та позашкільні навчальні заклади та моделі підготовки </w:t>
            </w:r>
            <w:proofErr w:type="spellStart"/>
            <w:r w:rsidR="007F4743" w:rsidRPr="006E1B45">
              <w:t>медіапедагогів</w:t>
            </w:r>
            <w:proofErr w:type="spellEnd"/>
            <w:r w:rsidR="007F4743" w:rsidRPr="006E1B45">
              <w:t xml:space="preserve"> у заклад</w:t>
            </w:r>
            <w:r w:rsidR="002B09A4" w:rsidRPr="006E1B45">
              <w:t>і</w:t>
            </w:r>
            <w:r w:rsidR="007F4743" w:rsidRPr="006E1B45">
              <w:t xml:space="preserve"> післядипломної педагогічної освіти;</w:t>
            </w:r>
          </w:p>
          <w:p w:rsidR="007F4743" w:rsidRPr="006E1B45" w:rsidRDefault="00BC4D07" w:rsidP="00F670BA">
            <w:pPr>
              <w:tabs>
                <w:tab w:val="left" w:pos="851"/>
              </w:tabs>
              <w:ind w:firstLine="567"/>
            </w:pPr>
            <w:r w:rsidRPr="006E1B45">
              <w:rPr>
                <w:i/>
              </w:rPr>
              <w:t>–</w:t>
            </w:r>
            <w:r w:rsidRPr="006E1B45">
              <w:rPr>
                <w:i/>
                <w:lang w:val="en-US"/>
              </w:rPr>
              <w:t> </w:t>
            </w:r>
            <w:r w:rsidR="007F4743" w:rsidRPr="006E1B45">
              <w:rPr>
                <w:i/>
              </w:rPr>
              <w:t>організаційно-методичний:</w:t>
            </w:r>
            <w:r w:rsidR="007F4743" w:rsidRPr="006E1B45">
              <w:t xml:space="preserve"> супровід навчально-виховної діяльності дошкільних, позашкільних і загальноосвітніх навчальних закладів, які впроваджують </w:t>
            </w:r>
            <w:proofErr w:type="spellStart"/>
            <w:r w:rsidR="007F4743" w:rsidRPr="006E1B45">
              <w:t>медіаосвіту</w:t>
            </w:r>
            <w:proofErr w:type="spellEnd"/>
            <w:r w:rsidR="007F4743" w:rsidRPr="006E1B45">
              <w:t xml:space="preserve"> в навчально-виховний процес закладів;</w:t>
            </w:r>
          </w:p>
          <w:p w:rsidR="007F4743" w:rsidRPr="006E1B45" w:rsidRDefault="00BC4D07" w:rsidP="00F670BA">
            <w:pPr>
              <w:tabs>
                <w:tab w:val="left" w:pos="851"/>
              </w:tabs>
              <w:ind w:firstLine="567"/>
            </w:pPr>
            <w:r w:rsidRPr="006E1B45">
              <w:rPr>
                <w:i/>
                <w:lang w:val="ru-RU"/>
              </w:rPr>
              <w:t>–</w:t>
            </w:r>
            <w:r w:rsidRPr="006E1B45">
              <w:rPr>
                <w:i/>
                <w:lang w:val="en-US"/>
              </w:rPr>
              <w:t> </w:t>
            </w:r>
            <w:r w:rsidR="007F4743" w:rsidRPr="006E1B45">
              <w:rPr>
                <w:i/>
              </w:rPr>
              <w:t>експериментальний:</w:t>
            </w:r>
            <w:r w:rsidR="007F4743" w:rsidRPr="006E1B45">
              <w:t xml:space="preserve"> </w:t>
            </w:r>
            <w:r w:rsidR="002B09A4" w:rsidRPr="006E1B45">
              <w:t xml:space="preserve">реалізація експериментально-дослідної роботи регіонального </w:t>
            </w:r>
            <w:proofErr w:type="gramStart"/>
            <w:r w:rsidR="002B09A4" w:rsidRPr="006E1B45">
              <w:t>р</w:t>
            </w:r>
            <w:proofErr w:type="gramEnd"/>
            <w:r w:rsidR="002B09A4" w:rsidRPr="006E1B45">
              <w:t xml:space="preserve">івня </w:t>
            </w:r>
            <w:r w:rsidR="007F4743" w:rsidRPr="006E1B45">
              <w:t xml:space="preserve">за темою «Науково-методичні засади впровадження </w:t>
            </w:r>
            <w:proofErr w:type="spellStart"/>
            <w:r w:rsidR="007F4743" w:rsidRPr="006E1B45">
              <w:t>медіаосвіти</w:t>
            </w:r>
            <w:proofErr w:type="spellEnd"/>
            <w:r w:rsidR="007F4743" w:rsidRPr="006E1B45">
              <w:t xml:space="preserve"> в систему роботи навчальних закладів Харківської області».</w:t>
            </w:r>
          </w:p>
          <w:p w:rsidR="007F4743" w:rsidRPr="006E1B45" w:rsidRDefault="007F4743" w:rsidP="00F670BA">
            <w:pPr>
              <w:tabs>
                <w:tab w:val="num" w:pos="567"/>
                <w:tab w:val="left" w:pos="851"/>
              </w:tabs>
              <w:ind w:firstLine="567"/>
              <w:rPr>
                <w:b/>
              </w:rPr>
            </w:pPr>
            <w:r w:rsidRPr="006E1B45">
              <w:rPr>
                <w:b/>
              </w:rPr>
              <w:t xml:space="preserve">Результати </w:t>
            </w:r>
            <w:r w:rsidR="00B81AD6" w:rsidRPr="006E1B45">
              <w:rPr>
                <w:b/>
              </w:rPr>
              <w:t>реалізації</w:t>
            </w:r>
            <w:r w:rsidRPr="006E1B45">
              <w:rPr>
                <w:b/>
              </w:rPr>
              <w:t>:</w:t>
            </w:r>
          </w:p>
          <w:p w:rsidR="007F4743" w:rsidRPr="006E1B45" w:rsidRDefault="00BC4D07" w:rsidP="00F670BA">
            <w:pPr>
              <w:tabs>
                <w:tab w:val="left" w:pos="851"/>
                <w:tab w:val="num" w:pos="900"/>
              </w:tabs>
              <w:ind w:firstLine="567"/>
            </w:pPr>
            <w:r w:rsidRPr="006E1B45">
              <w:t>–</w:t>
            </w:r>
            <w:r w:rsidRPr="006E1B45">
              <w:rPr>
                <w:lang w:val="en-US"/>
              </w:rPr>
              <w:t> </w:t>
            </w:r>
            <w:r w:rsidR="002B09A4" w:rsidRPr="006E1B45">
              <w:t>м</w:t>
            </w:r>
            <w:r w:rsidR="007F4743" w:rsidRPr="006E1B45">
              <w:t>одел</w:t>
            </w:r>
            <w:r w:rsidR="002B09A4" w:rsidRPr="006E1B45">
              <w:t>і</w:t>
            </w:r>
            <w:r w:rsidR="007F4743" w:rsidRPr="006E1B45">
              <w:t xml:space="preserve"> формування </w:t>
            </w:r>
            <w:proofErr w:type="spellStart"/>
            <w:r w:rsidR="007F4743" w:rsidRPr="006E1B45">
              <w:t>медіакомпетентності</w:t>
            </w:r>
            <w:proofErr w:type="spellEnd"/>
            <w:r w:rsidR="007F4743" w:rsidRPr="006E1B45">
              <w:t xml:space="preserve"> педагогів регіону передбачає  розвиток у них практико-креативних, </w:t>
            </w:r>
            <w:proofErr w:type="spellStart"/>
            <w:r w:rsidR="007F4743" w:rsidRPr="006E1B45">
              <w:t>перцептивно</w:t>
            </w:r>
            <w:proofErr w:type="spellEnd"/>
            <w:r w:rsidR="007F4743" w:rsidRPr="006E1B45">
              <w:t xml:space="preserve">-креативних, аналітичних, історико-теоретичних, методичних і </w:t>
            </w:r>
            <w:r w:rsidR="002B09A4" w:rsidRPr="006E1B45">
              <w:t>практико-педагогічних умінь;</w:t>
            </w:r>
          </w:p>
          <w:p w:rsidR="007F4743" w:rsidRPr="006E1B45" w:rsidRDefault="00BC4D07" w:rsidP="00F670BA">
            <w:pPr>
              <w:tabs>
                <w:tab w:val="left" w:pos="851"/>
              </w:tabs>
              <w:ind w:firstLine="567"/>
            </w:pPr>
            <w:r w:rsidRPr="006E1B45">
              <w:t>–</w:t>
            </w:r>
            <w:r w:rsidRPr="006E1B45">
              <w:rPr>
                <w:lang w:val="en-US"/>
              </w:rPr>
              <w:t> </w:t>
            </w:r>
            <w:r w:rsidR="002B09A4" w:rsidRPr="006E1B45">
              <w:t>с</w:t>
            </w:r>
            <w:r w:rsidR="007F4743" w:rsidRPr="006E1B45">
              <w:t xml:space="preserve">истемна робота щодо впровадження </w:t>
            </w:r>
            <w:proofErr w:type="spellStart"/>
            <w:r w:rsidR="007F4743" w:rsidRPr="006E1B45">
              <w:t>медіаосвіти</w:t>
            </w:r>
            <w:proofErr w:type="spellEnd"/>
            <w:r w:rsidR="007F4743" w:rsidRPr="006E1B45">
              <w:t xml:space="preserve"> та формування медіа-інформаційної </w:t>
            </w:r>
            <w:r w:rsidR="007F4743" w:rsidRPr="006E1B45">
              <w:lastRenderedPageBreak/>
              <w:t xml:space="preserve">грамотності учасників навчально-виховного процесу в Харківській академії неперервної освіти за такими напрямами: інформування на курсах підвищення кваліфікації щодо здійснення експерименту з впровадження </w:t>
            </w:r>
            <w:proofErr w:type="spellStart"/>
            <w:r w:rsidR="007F4743" w:rsidRPr="006E1B45">
              <w:t>медіаосвіти</w:t>
            </w:r>
            <w:proofErr w:type="spellEnd"/>
            <w:r w:rsidR="007F4743" w:rsidRPr="006E1B45">
              <w:t xml:space="preserve"> в навчальні заклади; заходи щодо здійснення підготовки </w:t>
            </w:r>
            <w:proofErr w:type="spellStart"/>
            <w:r w:rsidR="007F4743" w:rsidRPr="006E1B45">
              <w:t>медіапедагогів</w:t>
            </w:r>
            <w:proofErr w:type="spellEnd"/>
            <w:r w:rsidR="007F4743" w:rsidRPr="006E1B45">
              <w:t xml:space="preserve"> в Академії, проведення навчальних занять для слухачів курсів з означеної інноваційної технології, навчання на фаховому спецкурсі з підготовки </w:t>
            </w:r>
            <w:proofErr w:type="spellStart"/>
            <w:r w:rsidR="007F4743" w:rsidRPr="006E1B45">
              <w:t>медіапедагогів</w:t>
            </w:r>
            <w:proofErr w:type="spellEnd"/>
            <w:r w:rsidR="007F4743" w:rsidRPr="006E1B45">
              <w:t xml:space="preserve">, розробка науково-методичного забезпечення впровадження </w:t>
            </w:r>
            <w:proofErr w:type="spellStart"/>
            <w:r w:rsidR="007F4743" w:rsidRPr="006E1B45">
              <w:t>медіаосвіти</w:t>
            </w:r>
            <w:proofErr w:type="spellEnd"/>
            <w:r w:rsidR="007F4743" w:rsidRPr="006E1B45">
              <w:t xml:space="preserve"> в навчально-виховний процес, здійснення експериментальної діяльності, організація роботи тимчасових творчих колективів, проведення семінарів, конференцій із впровадження </w:t>
            </w:r>
            <w:proofErr w:type="spellStart"/>
            <w:r w:rsidR="007F4743" w:rsidRPr="006E1B45">
              <w:t>медіаос</w:t>
            </w:r>
            <w:r w:rsidR="002B09A4" w:rsidRPr="006E1B45">
              <w:t>віти</w:t>
            </w:r>
            <w:proofErr w:type="spellEnd"/>
            <w:r w:rsidR="002B09A4" w:rsidRPr="006E1B45">
              <w:t>;</w:t>
            </w:r>
          </w:p>
          <w:p w:rsidR="009E0DD3" w:rsidRPr="008172E1" w:rsidRDefault="00BC4D07" w:rsidP="00F670BA">
            <w:pPr>
              <w:tabs>
                <w:tab w:val="left" w:pos="851"/>
              </w:tabs>
              <w:ind w:firstLine="567"/>
            </w:pPr>
            <w:r w:rsidRPr="006E1B45">
              <w:t>–</w:t>
            </w:r>
            <w:r w:rsidRPr="006E1B45">
              <w:rPr>
                <w:lang w:val="en-US"/>
              </w:rPr>
              <w:t> </w:t>
            </w:r>
            <w:r w:rsidR="002B09A4" w:rsidRPr="006E1B45">
              <w:t>м</w:t>
            </w:r>
            <w:r w:rsidR="007F4743" w:rsidRPr="006E1B45">
              <w:t xml:space="preserve">одель впровадження </w:t>
            </w:r>
            <w:proofErr w:type="spellStart"/>
            <w:r w:rsidR="007F4743" w:rsidRPr="006E1B45">
              <w:t>медіаосвіти</w:t>
            </w:r>
            <w:proofErr w:type="spellEnd"/>
            <w:r w:rsidR="007F4743" w:rsidRPr="006E1B45">
              <w:t xml:space="preserve"> в експериментальні навчальні заклади для забезпечення всебічної підготовки дітей і молоді до безпечної та ефективної взаємодії із сучасною системою медіа, формування у них медіа-обізнаності, </w:t>
            </w:r>
            <w:proofErr w:type="spellStart"/>
            <w:r w:rsidR="007F4743" w:rsidRPr="006E1B45">
              <w:t>медіаграмотності</w:t>
            </w:r>
            <w:proofErr w:type="spellEnd"/>
            <w:r w:rsidR="007F4743" w:rsidRPr="006E1B45">
              <w:t xml:space="preserve"> і </w:t>
            </w:r>
            <w:proofErr w:type="spellStart"/>
            <w:r w:rsidR="007F4743" w:rsidRPr="006E1B45">
              <w:t>медіакомпетентності</w:t>
            </w:r>
            <w:proofErr w:type="spellEnd"/>
            <w:r w:rsidR="007F4743" w:rsidRPr="006E1B45">
              <w:t xml:space="preserve"> відповідно до їхніх вікових та індивідуальних особливостей.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A28" w:rsidRPr="006E1B45" w:rsidRDefault="006E3A28" w:rsidP="00F670BA">
            <w:pPr>
              <w:jc w:val="center"/>
            </w:pPr>
            <w:r w:rsidRPr="006E1B45">
              <w:rPr>
                <w:lang w:val="ru-RU"/>
              </w:rPr>
              <w:lastRenderedPageBreak/>
              <w:t>3</w:t>
            </w:r>
            <w:r w:rsidRPr="006E1B45">
              <w:t>.</w:t>
            </w:r>
          </w:p>
        </w:tc>
        <w:tc>
          <w:tcPr>
            <w:tcW w:w="1372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A28" w:rsidRPr="006E1B45" w:rsidRDefault="006E3A28" w:rsidP="00F670BA">
            <w:r w:rsidRPr="006E1B45">
              <w:t>USAID, FINREP, Міністерство освіти і науки  України, ДНУ «Інститут модернізації змісту освіти», Університет банківської справи, Національний банк України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A28" w:rsidRPr="006E1B45" w:rsidRDefault="006E3A28" w:rsidP="00F670BA">
            <w:pPr>
              <w:rPr>
                <w:b/>
              </w:rPr>
            </w:pPr>
            <w:r w:rsidRPr="006E1B45">
              <w:rPr>
                <w:b/>
              </w:rPr>
              <w:t>Проект «Фінансова грамотність» у межах реалізації Міжнародного проекту «Розвиток фінансового сектору»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A28" w:rsidRPr="006E1B45" w:rsidRDefault="006E3A28" w:rsidP="00F670BA">
            <w:pPr>
              <w:jc w:val="center"/>
            </w:pPr>
            <w:r w:rsidRPr="006E1B45">
              <w:t>2012 – 2019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216E" w:rsidRPr="006E1B45" w:rsidRDefault="006E3A28" w:rsidP="00F670BA">
            <w:pPr>
              <w:rPr>
                <w:lang w:val="ru-RU"/>
              </w:rPr>
            </w:pPr>
            <w:proofErr w:type="spellStart"/>
            <w:r w:rsidRPr="006E1B45">
              <w:t>Китиченко</w:t>
            </w:r>
            <w:proofErr w:type="spellEnd"/>
            <w:r w:rsidRPr="006E1B45">
              <w:t> С.О.,</w:t>
            </w:r>
          </w:p>
          <w:p w:rsidR="006E3A28" w:rsidRPr="006E1B45" w:rsidRDefault="006E3A28" w:rsidP="00F670BA">
            <w:r w:rsidRPr="006E1B45">
              <w:t>Носик Н.Д.</w:t>
            </w:r>
          </w:p>
        </w:tc>
      </w:tr>
      <w:tr w:rsidR="006E1B45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A28" w:rsidRPr="006E1B45" w:rsidRDefault="006E3A28" w:rsidP="00F670BA">
            <w:pPr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Основні напрями співпраці:</w:t>
            </w:r>
          </w:p>
          <w:p w:rsidR="006E3A28" w:rsidRPr="006E1B45" w:rsidRDefault="00BC4D07" w:rsidP="00F670BA">
            <w:pPr>
              <w:tabs>
                <w:tab w:val="left" w:pos="567"/>
                <w:tab w:val="left" w:pos="765"/>
              </w:tabs>
              <w:ind w:firstLine="567"/>
            </w:pPr>
            <w:r w:rsidRPr="006E1B45">
              <w:rPr>
                <w:lang w:val="ru-RU"/>
              </w:rPr>
              <w:t>–</w:t>
            </w:r>
            <w:r w:rsidRPr="006E1B45">
              <w:rPr>
                <w:lang w:val="en-US"/>
              </w:rPr>
              <w:t> </w:t>
            </w:r>
            <w:r w:rsidR="006E3A28" w:rsidRPr="006E1B45">
              <w:rPr>
                <w:i/>
                <w:iCs/>
              </w:rPr>
              <w:t>організаційно-методичний:</w:t>
            </w:r>
            <w:r w:rsidR="006E3A28" w:rsidRPr="006E1B45">
              <w:t xml:space="preserve"> упровадження </w:t>
            </w:r>
            <w:r w:rsidR="006E3A28" w:rsidRPr="006E1B45">
              <w:rPr>
                <w:lang w:val="ru-RU"/>
              </w:rPr>
              <w:t>в</w:t>
            </w:r>
            <w:r w:rsidR="006E3A28" w:rsidRPr="006E1B45">
              <w:t xml:space="preserve"> навчально-виховний процес загальноосвітніх навчальних закладі</w:t>
            </w:r>
            <w:proofErr w:type="gramStart"/>
            <w:r w:rsidR="006E3A28" w:rsidRPr="006E1B45">
              <w:t>в</w:t>
            </w:r>
            <w:proofErr w:type="gramEnd"/>
            <w:r w:rsidR="006E3A28" w:rsidRPr="006E1B45">
              <w:t xml:space="preserve"> </w:t>
            </w:r>
            <w:proofErr w:type="gramStart"/>
            <w:r w:rsidR="006E3A28" w:rsidRPr="006E1B45">
              <w:t>курсу</w:t>
            </w:r>
            <w:proofErr w:type="gramEnd"/>
            <w:r w:rsidR="006E3A28" w:rsidRPr="006E1B45">
              <w:t xml:space="preserve"> за вибором «Фінансова грамотність»;</w:t>
            </w:r>
          </w:p>
          <w:p w:rsidR="006E3A28" w:rsidRPr="006E1B45" w:rsidRDefault="00BC4D07" w:rsidP="00F670BA">
            <w:pPr>
              <w:tabs>
                <w:tab w:val="left" w:pos="567"/>
                <w:tab w:val="left" w:pos="765"/>
              </w:tabs>
              <w:ind w:firstLine="567"/>
            </w:pPr>
            <w:r w:rsidRPr="006E1B45">
              <w:rPr>
                <w:i/>
                <w:iCs/>
                <w:lang w:val="ru-RU"/>
              </w:rPr>
              <w:t>–</w:t>
            </w:r>
            <w:r w:rsidRPr="006E1B45">
              <w:rPr>
                <w:i/>
                <w:iCs/>
                <w:lang w:val="en-US"/>
              </w:rPr>
              <w:t> </w:t>
            </w:r>
            <w:r w:rsidR="006E3A28" w:rsidRPr="006E1B45">
              <w:rPr>
                <w:i/>
                <w:iCs/>
              </w:rPr>
              <w:t>навчально-просвітницький</w:t>
            </w:r>
            <w:r w:rsidR="006E3A28" w:rsidRPr="006E1B45">
              <w:t>: ознайомлення учнів загальноосвітніх навчальних закладів із сучасними фінансовими продуктами та послугами, розвиток у них навичок використання таких продуктів, а також вміння власного фінансового планування на майбутн</w:t>
            </w:r>
            <w:proofErr w:type="gramStart"/>
            <w:r w:rsidR="006E3A28" w:rsidRPr="006E1B45">
              <w:t>є.</w:t>
            </w:r>
            <w:proofErr w:type="gramEnd"/>
          </w:p>
          <w:p w:rsidR="006E3A28" w:rsidRPr="006E1B45" w:rsidRDefault="006E3A28" w:rsidP="00F670BA">
            <w:pPr>
              <w:tabs>
                <w:tab w:val="left" w:pos="567"/>
                <w:tab w:val="left" w:pos="765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 xml:space="preserve">Результати </w:t>
            </w:r>
            <w:r w:rsidR="00B81AD6" w:rsidRPr="006E1B45">
              <w:rPr>
                <w:b/>
                <w:bCs/>
              </w:rPr>
              <w:t>реалізації</w:t>
            </w:r>
            <w:r w:rsidRPr="006E1B45">
              <w:rPr>
                <w:b/>
                <w:bCs/>
              </w:rPr>
              <w:t>:</w:t>
            </w:r>
          </w:p>
          <w:p w:rsidR="006E3A28" w:rsidRPr="006E1B45" w:rsidRDefault="00BC4D07" w:rsidP="00F670BA">
            <w:pPr>
              <w:tabs>
                <w:tab w:val="left" w:pos="567"/>
                <w:tab w:val="left" w:pos="765"/>
              </w:tabs>
              <w:ind w:firstLine="567"/>
            </w:pPr>
            <w:r w:rsidRPr="006E1B45">
              <w:rPr>
                <w:b/>
                <w:bCs/>
              </w:rPr>
              <w:t>–</w:t>
            </w:r>
            <w:r w:rsidRPr="006E1B45">
              <w:rPr>
                <w:b/>
                <w:bCs/>
                <w:lang w:val="en-US"/>
              </w:rPr>
              <w:t> </w:t>
            </w:r>
            <w:r w:rsidR="006E3A28" w:rsidRPr="006E1B45">
              <w:t xml:space="preserve">участь у проекті 7 загальноосвітніх навчальних закладів області (Харківська загальноосвітня школа № 73, Харківська гімназія № 46 ім. М.В. Ломоносова, Харківська гімназія № 163, Первомайська гімназія № 3, Харківська загальноосвітня школа І-ІІІ ступенів № 5, Харківський ліцей № 107, Харківський ліцей № 141; 1 професійного навчального закладу: Харківський професійний ліцей будівництва; 2 вищих навчальних закладів І-ІІ рівнів акредитації: Харківський машинобудівний коледж, Харківський коледж текстилю та дизайну (наказ Міністерства освіти і науки, молоді та спорту України від 19.01.2012 № 828 «Про проведення дослідно-експериментальної роботи на базі загальноосвітніх навчальних закладів та вищих навчальних закладів І – ІІ </w:t>
            </w:r>
            <w:proofErr w:type="spellStart"/>
            <w:r w:rsidR="006E3A28" w:rsidRPr="006E1B45">
              <w:t>р.а</w:t>
            </w:r>
            <w:proofErr w:type="spellEnd"/>
            <w:r w:rsidR="006E3A28" w:rsidRPr="006E1B45">
              <w:t xml:space="preserve">. акредитації України на 2012 – 2019 роки», наказ Міністерства освіти і науки України від 17.06.2013 № 776 «Про розширення бази для проведення дослідно-експериментальної роботи «Науково-методичні засади впровадження фінансової грамотності у навчально-виховний процес навчальних закладів» на 2012 </w:t>
            </w:r>
            <w:r w:rsidRPr="006E1B45">
              <w:t xml:space="preserve">– </w:t>
            </w:r>
            <w:r w:rsidR="006E3A28" w:rsidRPr="006E1B45">
              <w:t>2019 роки);</w:t>
            </w:r>
          </w:p>
          <w:p w:rsidR="006E3A28" w:rsidRPr="006E1B45" w:rsidRDefault="00BC4D07" w:rsidP="00F670BA">
            <w:pPr>
              <w:tabs>
                <w:tab w:val="left" w:pos="567"/>
                <w:tab w:val="left" w:pos="765"/>
              </w:tabs>
              <w:ind w:firstLine="567"/>
            </w:pPr>
            <w:r w:rsidRPr="006E1B45">
              <w:t>–</w:t>
            </w:r>
            <w:r w:rsidRPr="006E1B45">
              <w:rPr>
                <w:lang w:val="en-US"/>
              </w:rPr>
              <w:t> </w:t>
            </w:r>
            <w:r w:rsidR="006E3A28" w:rsidRPr="006E1B45">
              <w:t>у 2015 році подано клопотання до Міністерства освіти і науки України про залучення до експерименту ще 8 загальноосвітніх навчальних закладів Харківської області і 3 вищих навчальних закладів І-ІІ рівнів акредитації;</w:t>
            </w:r>
          </w:p>
          <w:p w:rsidR="006E3A28" w:rsidRPr="006E1B45" w:rsidRDefault="00BC4D07" w:rsidP="00F670BA">
            <w:pPr>
              <w:tabs>
                <w:tab w:val="left" w:pos="567"/>
                <w:tab w:val="left" w:pos="765"/>
              </w:tabs>
              <w:ind w:firstLine="567"/>
            </w:pPr>
            <w:r w:rsidRPr="006E1B45">
              <w:rPr>
                <w:lang w:val="ru-RU"/>
              </w:rPr>
              <w:t>–</w:t>
            </w:r>
            <w:r w:rsidRPr="006E1B45">
              <w:rPr>
                <w:lang w:val="en-US"/>
              </w:rPr>
              <w:t> </w:t>
            </w:r>
            <w:r w:rsidR="006E3A28" w:rsidRPr="006E1B45">
              <w:rPr>
                <w:lang w:val="ru-RU"/>
              </w:rPr>
              <w:t>у</w:t>
            </w:r>
            <w:r w:rsidR="006E3A28" w:rsidRPr="006E1B45">
              <w:t xml:space="preserve"> 2013 році у КВНЗ «Харківська академія неперервної освіти» розроблено програму тематичного спецкурсу для вчителів «Викладання предмета «Фінансова грамотність»;</w:t>
            </w:r>
          </w:p>
          <w:p w:rsidR="006E3A28" w:rsidRPr="006E1B45" w:rsidRDefault="00BC4D07" w:rsidP="00F670BA">
            <w:pPr>
              <w:tabs>
                <w:tab w:val="left" w:pos="567"/>
                <w:tab w:val="left" w:pos="765"/>
              </w:tabs>
              <w:ind w:firstLine="567"/>
            </w:pPr>
            <w:r w:rsidRPr="006E1B45">
              <w:rPr>
                <w:lang w:val="ru-RU"/>
              </w:rPr>
              <w:t>–</w:t>
            </w:r>
            <w:r w:rsidRPr="006E1B45">
              <w:rPr>
                <w:lang w:val="en-US"/>
              </w:rPr>
              <w:t> </w:t>
            </w:r>
            <w:r w:rsidR="006E3A28" w:rsidRPr="006E1B45">
              <w:rPr>
                <w:lang w:val="ru-RU"/>
              </w:rPr>
              <w:t>у</w:t>
            </w:r>
            <w:r w:rsidR="006E3A28" w:rsidRPr="006E1B45">
              <w:t xml:space="preserve"> 2014 році у </w:t>
            </w:r>
            <w:proofErr w:type="spellStart"/>
            <w:r w:rsidR="006E3A28" w:rsidRPr="006E1B45">
              <w:t>Всеукраїнськ</w:t>
            </w:r>
            <w:proofErr w:type="spellEnd"/>
            <w:r w:rsidR="006E3A28" w:rsidRPr="006E1B45">
              <w:rPr>
                <w:lang w:val="ru-RU"/>
              </w:rPr>
              <w:t>ому</w:t>
            </w:r>
            <w:r w:rsidR="006E3A28" w:rsidRPr="006E1B45">
              <w:t xml:space="preserve"> учнівському турні</w:t>
            </w:r>
            <w:proofErr w:type="gramStart"/>
            <w:r w:rsidR="006E3A28" w:rsidRPr="006E1B45">
              <w:t>р</w:t>
            </w:r>
            <w:proofErr w:type="gramEnd"/>
            <w:r w:rsidR="006E3A28" w:rsidRPr="006E1B45">
              <w:t xml:space="preserve"> юних знавців курсу «Фінансова грамотність» команда «Бізнес-сила» Харківського ліцею № 141 здобула ІІ місце;</w:t>
            </w:r>
          </w:p>
          <w:p w:rsidR="006E3A28" w:rsidRPr="006E1B45" w:rsidRDefault="00BC4D07" w:rsidP="00F670BA">
            <w:pPr>
              <w:tabs>
                <w:tab w:val="left" w:pos="567"/>
                <w:tab w:val="left" w:pos="765"/>
              </w:tabs>
              <w:ind w:firstLine="567"/>
            </w:pPr>
            <w:r w:rsidRPr="006E1B45">
              <w:t>–</w:t>
            </w:r>
            <w:r w:rsidRPr="006E1B45">
              <w:rPr>
                <w:lang w:val="en-US"/>
              </w:rPr>
              <w:t> </w:t>
            </w:r>
            <w:r w:rsidR="006E3A28" w:rsidRPr="006E1B45">
              <w:t>у 2015 році у КВНЗ «Харківська академія неперервної освіти» підготовлено електронне видання «Упровадження курсу «Фінансова грамотність» у загальноосвітніх навчальних закладах: нормативно-правове забезпечення та методичні рекомендації»;</w:t>
            </w:r>
          </w:p>
          <w:p w:rsidR="009E0DD3" w:rsidRPr="008172E1" w:rsidRDefault="00BC4D07" w:rsidP="00F670BA">
            <w:pPr>
              <w:tabs>
                <w:tab w:val="left" w:pos="567"/>
                <w:tab w:val="left" w:pos="765"/>
              </w:tabs>
              <w:ind w:firstLine="567"/>
              <w:rPr>
                <w:lang w:val="ru-RU"/>
              </w:rPr>
            </w:pPr>
            <w:r w:rsidRPr="006E1B45">
              <w:rPr>
                <w:lang w:val="ru-RU"/>
              </w:rPr>
              <w:t>–</w:t>
            </w:r>
            <w:r w:rsidRPr="006E1B45">
              <w:rPr>
                <w:lang w:val="en-US"/>
              </w:rPr>
              <w:t> </w:t>
            </w:r>
            <w:r w:rsidR="006E3A28" w:rsidRPr="006E1B45">
              <w:t>у 2015 році розпочато участь 5 загальноосвітніх навчальних закладів та 1 вищого навчального закладу І-ІІ </w:t>
            </w:r>
            <w:proofErr w:type="gramStart"/>
            <w:r w:rsidR="006E3A28" w:rsidRPr="006E1B45">
              <w:t>р</w:t>
            </w:r>
            <w:proofErr w:type="gramEnd"/>
            <w:r w:rsidR="006E3A28" w:rsidRPr="006E1B45">
              <w:t>івнів акредитації в апробації інтерактивного електронного посібника з курсу «Фінансова грамотність».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</w:tcPr>
          <w:p w:rsidR="007F4743" w:rsidRPr="006E1B45" w:rsidRDefault="0007339D" w:rsidP="00F670BA">
            <w:pPr>
              <w:jc w:val="center"/>
            </w:pPr>
            <w:r w:rsidRPr="006E1B45">
              <w:t>4.</w:t>
            </w:r>
          </w:p>
        </w:tc>
        <w:tc>
          <w:tcPr>
            <w:tcW w:w="1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F4743" w:rsidRPr="006E1B45" w:rsidRDefault="007F4743" w:rsidP="00F670BA">
            <w:r w:rsidRPr="006E1B45">
              <w:t xml:space="preserve">Компанія LEGO </w:t>
            </w:r>
            <w:proofErr w:type="spellStart"/>
            <w:r w:rsidRPr="006E1B45">
              <w:t>Foundation</w:t>
            </w:r>
            <w:proofErr w:type="spellEnd"/>
            <w:r w:rsidRPr="006E1B45">
              <w:t xml:space="preserve"> (Програма </w:t>
            </w:r>
            <w:r w:rsidRPr="006E1B45">
              <w:lastRenderedPageBreak/>
              <w:t>сприяння освіті)</w:t>
            </w:r>
          </w:p>
        </w:tc>
        <w:tc>
          <w:tcPr>
            <w:tcW w:w="1813" w:type="pct"/>
            <w:shd w:val="clear" w:color="auto" w:fill="auto"/>
            <w:tcMar>
              <w:left w:w="28" w:type="dxa"/>
              <w:right w:w="28" w:type="dxa"/>
            </w:tcMar>
          </w:tcPr>
          <w:p w:rsidR="007F4743" w:rsidRPr="006E1B45" w:rsidRDefault="007F4743" w:rsidP="00F670BA">
            <w:pPr>
              <w:rPr>
                <w:b/>
              </w:rPr>
            </w:pPr>
            <w:r w:rsidRPr="006E1B45">
              <w:rPr>
                <w:b/>
              </w:rPr>
              <w:lastRenderedPageBreak/>
              <w:t>Програма «Навчання через дію»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7F4743" w:rsidRPr="006E1B45" w:rsidRDefault="007F4743" w:rsidP="00F670BA">
            <w:pPr>
              <w:jc w:val="center"/>
            </w:pPr>
            <w:r w:rsidRPr="006E1B45">
              <w:t>2013 – 2017</w:t>
            </w:r>
          </w:p>
        </w:tc>
        <w:tc>
          <w:tcPr>
            <w:tcW w:w="850" w:type="pct"/>
            <w:shd w:val="clear" w:color="auto" w:fill="auto"/>
            <w:tcMar>
              <w:left w:w="28" w:type="dxa"/>
              <w:right w:w="28" w:type="dxa"/>
            </w:tcMar>
          </w:tcPr>
          <w:p w:rsidR="007F4743" w:rsidRPr="006E1B45" w:rsidRDefault="007F4743" w:rsidP="00F670BA">
            <w:proofErr w:type="spellStart"/>
            <w:r w:rsidRPr="006E1B45">
              <w:t>Назарчук</w:t>
            </w:r>
            <w:proofErr w:type="spellEnd"/>
            <w:r w:rsidRPr="006E1B45">
              <w:t xml:space="preserve"> І.І.,</w:t>
            </w:r>
          </w:p>
          <w:p w:rsidR="007F4743" w:rsidRPr="006E1B45" w:rsidRDefault="007F4743" w:rsidP="00F670BA">
            <w:r w:rsidRPr="006E1B45">
              <w:t xml:space="preserve">Остапенко А.С. </w:t>
            </w:r>
          </w:p>
        </w:tc>
      </w:tr>
      <w:tr w:rsidR="006E1B45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B81AD6" w:rsidP="00F670BA">
            <w:pPr>
              <w:tabs>
                <w:tab w:val="left" w:pos="525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lastRenderedPageBreak/>
              <w:t>Основні напрями співпраці:</w:t>
            </w:r>
          </w:p>
          <w:p w:rsidR="00B81AD6" w:rsidRPr="006E1B45" w:rsidRDefault="00BC4D07" w:rsidP="00F670BA">
            <w:pPr>
              <w:tabs>
                <w:tab w:val="left" w:pos="525"/>
              </w:tabs>
              <w:ind w:firstLine="567"/>
            </w:pPr>
            <w:r w:rsidRPr="006E1B45">
              <w:t>–</w:t>
            </w:r>
            <w:r w:rsidR="00B81AD6" w:rsidRPr="006E1B45">
              <w:t> </w:t>
            </w:r>
            <w:r w:rsidR="00B81AD6" w:rsidRPr="006E1B45">
              <w:rPr>
                <w:i/>
                <w:iCs/>
              </w:rPr>
              <w:t>організаційно-методичний</w:t>
            </w:r>
            <w:r w:rsidR="00B81AD6" w:rsidRPr="006E1B45">
              <w:t>: організація участі дошкільних навчальних закладах Харківської області в програмі «Навчання через дію»;</w:t>
            </w:r>
          </w:p>
          <w:p w:rsidR="00B81AD6" w:rsidRPr="006E1B45" w:rsidRDefault="00BC4D07" w:rsidP="00F670BA">
            <w:pPr>
              <w:tabs>
                <w:tab w:val="left" w:pos="525"/>
              </w:tabs>
              <w:ind w:firstLine="567"/>
            </w:pPr>
            <w:r w:rsidRPr="006E1B45">
              <w:t>–</w:t>
            </w:r>
            <w:r w:rsidR="00B81AD6" w:rsidRPr="006E1B45">
              <w:t> </w:t>
            </w:r>
            <w:r w:rsidR="00B81AD6" w:rsidRPr="006E1B45">
              <w:rPr>
                <w:i/>
                <w:iCs/>
              </w:rPr>
              <w:t>навчально-просвітницький</w:t>
            </w:r>
            <w:r w:rsidR="00B81AD6" w:rsidRPr="006E1B45">
              <w:t>: підвищення освітнього рівня та професійної компетентності педагогічних працівників ДНЗ – учасників проекту шляхом участі у навчальних семінарах;</w:t>
            </w:r>
          </w:p>
          <w:p w:rsidR="00B81AD6" w:rsidRPr="006E1B45" w:rsidRDefault="00BC4D07" w:rsidP="00F670BA">
            <w:pPr>
              <w:tabs>
                <w:tab w:val="left" w:pos="525"/>
              </w:tabs>
              <w:ind w:firstLine="567"/>
            </w:pPr>
            <w:r w:rsidRPr="006E1B45">
              <w:rPr>
                <w:lang w:val="ru-RU"/>
              </w:rPr>
              <w:t>–</w:t>
            </w:r>
            <w:r w:rsidR="00B81AD6" w:rsidRPr="006E1B45">
              <w:t> </w:t>
            </w:r>
            <w:r w:rsidR="00B81AD6" w:rsidRPr="006E1B45">
              <w:rPr>
                <w:i/>
                <w:iCs/>
              </w:rPr>
              <w:t>інформаційно-просвітницький</w:t>
            </w:r>
            <w:r w:rsidR="00B81AD6" w:rsidRPr="006E1B45">
              <w:t>: обмін досвідом із використання в освітньому процесі ДНЗ навчальних наборів LEGO.</w:t>
            </w:r>
          </w:p>
          <w:p w:rsidR="00B81AD6" w:rsidRPr="006E1B45" w:rsidRDefault="00B81AD6" w:rsidP="00F670BA">
            <w:pPr>
              <w:tabs>
                <w:tab w:val="left" w:pos="525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Результати реалізації:</w:t>
            </w:r>
          </w:p>
          <w:p w:rsidR="00B81AD6" w:rsidRPr="006E1B45" w:rsidRDefault="00BC4D07" w:rsidP="00F670BA">
            <w:pPr>
              <w:tabs>
                <w:tab w:val="left" w:pos="525"/>
              </w:tabs>
              <w:ind w:firstLine="567"/>
            </w:pPr>
            <w:r w:rsidRPr="006E1B45">
              <w:t>–</w:t>
            </w:r>
            <w:r w:rsidR="00B81AD6" w:rsidRPr="006E1B45">
              <w:t xml:space="preserve"> здійснення супроводу ДНЗ, НВК – учасників проекту, що отримали від компанії LEGO </w:t>
            </w:r>
            <w:proofErr w:type="spellStart"/>
            <w:r w:rsidR="00B81AD6" w:rsidRPr="006E1B45">
              <w:t>Foundation</w:t>
            </w:r>
            <w:proofErr w:type="spellEnd"/>
            <w:r w:rsidR="00B81AD6" w:rsidRPr="006E1B45">
              <w:t xml:space="preserve"> набори для участі в програмі «Навчання через дію» (10 навчальних закладів);</w:t>
            </w:r>
          </w:p>
          <w:p w:rsidR="00B81AD6" w:rsidRPr="006E1B45" w:rsidRDefault="00BC4D07" w:rsidP="00F670BA">
            <w:pPr>
              <w:tabs>
                <w:tab w:val="left" w:pos="525"/>
              </w:tabs>
              <w:ind w:firstLine="567"/>
            </w:pPr>
            <w:r w:rsidRPr="006E1B45">
              <w:t>–</w:t>
            </w:r>
            <w:r w:rsidR="00B81AD6" w:rsidRPr="006E1B45">
              <w:t xml:space="preserve"> участь педагогічних працівників </w:t>
            </w:r>
            <w:r w:rsidRPr="006E1B45">
              <w:rPr>
                <w:lang w:val="ru-RU"/>
              </w:rPr>
              <w:t>у</w:t>
            </w:r>
            <w:r w:rsidR="00B81AD6" w:rsidRPr="006E1B45">
              <w:t xml:space="preserve"> семінарах, проведених офіційним представником компанії LEGO </w:t>
            </w:r>
            <w:proofErr w:type="spellStart"/>
            <w:r w:rsidR="00B81AD6" w:rsidRPr="006E1B45">
              <w:t>Foundation</w:t>
            </w:r>
            <w:proofErr w:type="spellEnd"/>
            <w:r w:rsidR="00B81AD6" w:rsidRPr="006E1B45">
              <w:t xml:space="preserve"> (3 семінари, 90 осіб);</w:t>
            </w:r>
          </w:p>
          <w:p w:rsidR="00B81AD6" w:rsidRPr="006E1B45" w:rsidRDefault="00BC4D07" w:rsidP="00F670BA">
            <w:pPr>
              <w:tabs>
                <w:tab w:val="left" w:pos="525"/>
              </w:tabs>
              <w:ind w:firstLine="567"/>
            </w:pPr>
            <w:r w:rsidRPr="009E0DD3">
              <w:t>–</w:t>
            </w:r>
            <w:r w:rsidRPr="006E1B45">
              <w:rPr>
                <w:lang w:val="en-US"/>
              </w:rPr>
              <w:t> </w:t>
            </w:r>
            <w:r w:rsidR="00B81AD6" w:rsidRPr="006E1B45">
              <w:t>до проекту «Шість цеглинок» у межах реалізації програми «Навчання через дію» долучилися два заклади (КЗ «Дошкільний навчальний заклад (ясла-садок) № 143 комбінованого типу Харківської міської ради», КЗ «Харківський санаторний НВК № 1</w:t>
            </w:r>
            <w:r w:rsidR="00830EA2">
              <w:t>3» Харківської обласної ради);</w:t>
            </w:r>
          </w:p>
          <w:p w:rsidR="009E0DD3" w:rsidRPr="009E0DD3" w:rsidRDefault="00BC4D07" w:rsidP="00F670BA">
            <w:pPr>
              <w:ind w:firstLine="567"/>
              <w:rPr>
                <w:lang w:val="en-US"/>
              </w:rPr>
            </w:pPr>
            <w:r w:rsidRPr="006E1B45">
              <w:rPr>
                <w:lang w:val="ru-RU"/>
              </w:rPr>
              <w:t>–</w:t>
            </w:r>
            <w:r w:rsidRPr="006E1B45">
              <w:rPr>
                <w:lang w:val="en-US"/>
              </w:rPr>
              <w:t> </w:t>
            </w:r>
            <w:r w:rsidR="00B81AD6" w:rsidRPr="006E1B45">
              <w:t>у 2016 році планується розширення мережі закладів – учасникі</w:t>
            </w:r>
            <w:proofErr w:type="gramStart"/>
            <w:r w:rsidR="00B81AD6" w:rsidRPr="006E1B45">
              <w:t>в</w:t>
            </w:r>
            <w:proofErr w:type="gramEnd"/>
            <w:r w:rsidR="00B81AD6" w:rsidRPr="006E1B45">
              <w:t xml:space="preserve"> </w:t>
            </w:r>
            <w:proofErr w:type="gramStart"/>
            <w:r w:rsidR="00B81AD6" w:rsidRPr="006E1B45">
              <w:t>проекту</w:t>
            </w:r>
            <w:proofErr w:type="gramEnd"/>
            <w:r w:rsidR="00B81AD6" w:rsidRPr="006E1B45">
              <w:t xml:space="preserve"> «Навчання через дію» (10 закладів).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</w:tcPr>
          <w:p w:rsidR="007F4743" w:rsidRPr="006E1B45" w:rsidRDefault="0007339D" w:rsidP="00F670BA">
            <w:pPr>
              <w:jc w:val="center"/>
            </w:pPr>
            <w:r w:rsidRPr="006E1B45">
              <w:t>5.</w:t>
            </w:r>
          </w:p>
        </w:tc>
        <w:tc>
          <w:tcPr>
            <w:tcW w:w="1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F4743" w:rsidRPr="006E1B45" w:rsidRDefault="007F4743" w:rsidP="00F670BA">
            <w:pPr>
              <w:rPr>
                <w:lang w:eastAsia="en-US"/>
              </w:rPr>
            </w:pPr>
            <w:r w:rsidRPr="006E1B45">
              <w:t>БО «Вчителі за демократію та партнерство» (Україна), «Глобальний план дій» (Швеція), Шведська</w:t>
            </w:r>
            <w:r w:rsidR="00B81AD6" w:rsidRPr="006E1B45">
              <w:t xml:space="preserve"> агенці</w:t>
            </w:r>
            <w:r w:rsidRPr="006E1B45">
              <w:t>я з питань міжнародного розвитку (SIDA)</w:t>
            </w:r>
          </w:p>
        </w:tc>
        <w:tc>
          <w:tcPr>
            <w:tcW w:w="1813" w:type="pct"/>
            <w:shd w:val="clear" w:color="auto" w:fill="auto"/>
            <w:tcMar>
              <w:left w:w="28" w:type="dxa"/>
              <w:right w:w="28" w:type="dxa"/>
            </w:tcMar>
          </w:tcPr>
          <w:p w:rsidR="007F4743" w:rsidRPr="006E1B45" w:rsidRDefault="007F4743" w:rsidP="00F670BA">
            <w:pPr>
              <w:rPr>
                <w:lang w:eastAsia="en-US"/>
              </w:rPr>
            </w:pPr>
            <w:r w:rsidRPr="006E1B45">
              <w:rPr>
                <w:b/>
              </w:rPr>
              <w:t>Міжнародний проект «Освіта для сталого розвитку в дії» (Україна – Швеція)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7F4743" w:rsidRPr="006E1B45" w:rsidRDefault="00B81AD6" w:rsidP="00F670BA">
            <w:pPr>
              <w:jc w:val="center"/>
            </w:pPr>
            <w:r w:rsidRPr="006E1B45">
              <w:t>2016</w:t>
            </w:r>
          </w:p>
        </w:tc>
        <w:tc>
          <w:tcPr>
            <w:tcW w:w="850" w:type="pct"/>
            <w:shd w:val="clear" w:color="auto" w:fill="auto"/>
            <w:tcMar>
              <w:left w:w="28" w:type="dxa"/>
              <w:right w:w="28" w:type="dxa"/>
            </w:tcMar>
          </w:tcPr>
          <w:p w:rsidR="007F4743" w:rsidRPr="006E1B45" w:rsidRDefault="007F4743" w:rsidP="00F670BA">
            <w:r w:rsidRPr="006E1B45">
              <w:t>Остапенко А.С.</w:t>
            </w:r>
          </w:p>
        </w:tc>
      </w:tr>
      <w:tr w:rsidR="006E1B45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B81AD6" w:rsidP="00F670BA">
            <w:pPr>
              <w:tabs>
                <w:tab w:val="left" w:pos="510"/>
              </w:tabs>
              <w:ind w:firstLine="567"/>
            </w:pPr>
            <w:r w:rsidRPr="006E1B45">
              <w:rPr>
                <w:b/>
              </w:rPr>
              <w:t>Основні напрями співпраці</w:t>
            </w:r>
            <w:r w:rsidRPr="006E1B45">
              <w:t xml:space="preserve">: </w:t>
            </w:r>
          </w:p>
          <w:p w:rsidR="00B81AD6" w:rsidRPr="006E1B45" w:rsidRDefault="00BC4D07" w:rsidP="00F670BA">
            <w:pPr>
              <w:tabs>
                <w:tab w:val="left" w:pos="510"/>
              </w:tabs>
              <w:ind w:firstLine="567"/>
            </w:pPr>
            <w:r w:rsidRPr="006E1B45">
              <w:t>–</w:t>
            </w:r>
            <w:r w:rsidRPr="006E1B45">
              <w:rPr>
                <w:lang w:val="ru-RU"/>
              </w:rPr>
              <w:t> </w:t>
            </w:r>
            <w:r w:rsidR="00B81AD6" w:rsidRPr="006E1B45">
              <w:rPr>
                <w:i/>
              </w:rPr>
              <w:t>організаційно-методичний</w:t>
            </w:r>
            <w:r w:rsidR="00B81AD6" w:rsidRPr="006E1B45">
              <w:t>: організація участі педагогів дошкільних навчальних закладів Харківської області в реалізації завдань курсу «Дошкільнятам – освіта для сталого розвитку»;</w:t>
            </w:r>
          </w:p>
          <w:p w:rsidR="00B81AD6" w:rsidRPr="006E1B45" w:rsidRDefault="00BC4D07" w:rsidP="00F670BA">
            <w:pPr>
              <w:tabs>
                <w:tab w:val="left" w:pos="510"/>
              </w:tabs>
              <w:ind w:firstLine="567"/>
            </w:pPr>
            <w:r w:rsidRPr="006E1B45">
              <w:t>–</w:t>
            </w:r>
            <w:r w:rsidRPr="006E1B45">
              <w:rPr>
                <w:lang w:val="ru-RU"/>
              </w:rPr>
              <w:t> </w:t>
            </w:r>
            <w:r w:rsidR="00B81AD6" w:rsidRPr="006E1B45">
              <w:rPr>
                <w:i/>
              </w:rPr>
              <w:t>навчально-просвітницький</w:t>
            </w:r>
            <w:r w:rsidR="00B81AD6" w:rsidRPr="006E1B45">
              <w:t>: підвищення освітнього рівня та професійної компетентності  педагогічних працівників ДНЗ – учасників проекту шляхом участі у семінарі-тренінгу;</w:t>
            </w:r>
          </w:p>
          <w:p w:rsidR="00B81AD6" w:rsidRPr="006E1B45" w:rsidRDefault="00BC4D07" w:rsidP="00F670BA">
            <w:pPr>
              <w:tabs>
                <w:tab w:val="left" w:pos="510"/>
              </w:tabs>
              <w:ind w:firstLine="567"/>
            </w:pPr>
            <w:r w:rsidRPr="006E1B45">
              <w:t>–</w:t>
            </w:r>
            <w:r w:rsidRPr="006E1B45">
              <w:rPr>
                <w:lang w:val="ru-RU"/>
              </w:rPr>
              <w:t> </w:t>
            </w:r>
            <w:r w:rsidR="00B81AD6" w:rsidRPr="006E1B45">
              <w:rPr>
                <w:i/>
              </w:rPr>
              <w:t>інформаційно-просвітницький</w:t>
            </w:r>
            <w:r w:rsidR="00B81AD6" w:rsidRPr="006E1B45">
              <w:t>: обмін досвідом щодо реалізації завдань курсу «Дошкільнятам –</w:t>
            </w:r>
            <w:r w:rsidRPr="006E1B45">
              <w:rPr>
                <w:lang w:val="ru-RU"/>
              </w:rPr>
              <w:t> </w:t>
            </w:r>
            <w:r w:rsidR="00B81AD6" w:rsidRPr="006E1B45">
              <w:t>освіта для сталого розвитку».</w:t>
            </w:r>
          </w:p>
          <w:p w:rsidR="00B81AD6" w:rsidRPr="006E1B45" w:rsidRDefault="00B81AD6" w:rsidP="00F670BA">
            <w:pPr>
              <w:tabs>
                <w:tab w:val="left" w:pos="510"/>
              </w:tabs>
              <w:ind w:firstLine="567"/>
              <w:rPr>
                <w:b/>
              </w:rPr>
            </w:pPr>
            <w:r w:rsidRPr="006E1B45">
              <w:rPr>
                <w:b/>
              </w:rPr>
              <w:t>Результати реалізації:</w:t>
            </w:r>
          </w:p>
          <w:p w:rsidR="00B81AD6" w:rsidRPr="006E1B45" w:rsidRDefault="00BC4D07" w:rsidP="00F670BA">
            <w:pPr>
              <w:tabs>
                <w:tab w:val="left" w:pos="510"/>
              </w:tabs>
              <w:ind w:firstLine="567"/>
            </w:pPr>
            <w:r w:rsidRPr="006E1B45">
              <w:rPr>
                <w:lang w:val="ru-RU"/>
              </w:rPr>
              <w:t>– </w:t>
            </w:r>
            <w:r w:rsidR="00B81AD6" w:rsidRPr="006E1B45">
              <w:t xml:space="preserve">забезпечення навчально-дидактичними </w:t>
            </w:r>
            <w:proofErr w:type="gramStart"/>
            <w:r w:rsidR="00B81AD6" w:rsidRPr="006E1B45">
              <w:t>пос</w:t>
            </w:r>
            <w:proofErr w:type="gramEnd"/>
            <w:r w:rsidR="00B81AD6" w:rsidRPr="006E1B45">
              <w:t>ібниками учасників проекту;</w:t>
            </w:r>
          </w:p>
          <w:p w:rsidR="00B81AD6" w:rsidRPr="006E1B45" w:rsidRDefault="00BC4D07" w:rsidP="00F670BA">
            <w:pPr>
              <w:tabs>
                <w:tab w:val="left" w:pos="510"/>
              </w:tabs>
              <w:ind w:firstLine="567"/>
            </w:pPr>
            <w:r w:rsidRPr="006E1B45">
              <w:t>–</w:t>
            </w:r>
            <w:r w:rsidRPr="006E1B45">
              <w:rPr>
                <w:lang w:val="ru-RU"/>
              </w:rPr>
              <w:t> </w:t>
            </w:r>
            <w:r w:rsidR="00B81AD6" w:rsidRPr="006E1B45">
              <w:t>залучення вчителів і вихователів до освіти для сталого розвитку, формування у дітей та дорослих умінь будувати власне життя та життя сім’ї, місцевої громади з урахуванням потреб сталого розвитку, розвиток навичок ресурсозбереження, опанування міжнародного досвіду в цьому напрямі;</w:t>
            </w:r>
          </w:p>
          <w:p w:rsidR="00B81AD6" w:rsidRPr="006E1B45" w:rsidRDefault="00BC4D07" w:rsidP="00F670BA">
            <w:pPr>
              <w:tabs>
                <w:tab w:val="left" w:pos="510"/>
              </w:tabs>
              <w:ind w:firstLine="567"/>
            </w:pPr>
            <w:r w:rsidRPr="006E1B45">
              <w:rPr>
                <w:lang w:val="ru-RU"/>
              </w:rPr>
              <w:t>– </w:t>
            </w:r>
            <w:r w:rsidR="00B81AD6" w:rsidRPr="006E1B45">
              <w:t>ознайомлення з методикою викладання курсу «Дошкільнятам – освіта для сталого розвитку» (проведено семінар-тренінг для вихователів ДНЗ Київського району, 25 осіб);</w:t>
            </w:r>
          </w:p>
          <w:p w:rsidR="0007339D" w:rsidRPr="006E1B45" w:rsidRDefault="00BC4D07" w:rsidP="00F670BA">
            <w:pPr>
              <w:tabs>
                <w:tab w:val="left" w:pos="510"/>
              </w:tabs>
              <w:ind w:firstLine="567"/>
            </w:pPr>
            <w:r w:rsidRPr="006E1B45">
              <w:rPr>
                <w:lang w:val="ru-RU"/>
              </w:rPr>
              <w:t>– </w:t>
            </w:r>
            <w:r w:rsidR="00B81AD6" w:rsidRPr="006E1B45">
              <w:t>упроваджуються ідеї сталого розвитку в освітньому процесі у 12 дошкільних навчальних закладах області, педагоги яких пройшли тренінг у 2014 році.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07339D" w:rsidP="00F670BA">
            <w:pPr>
              <w:jc w:val="center"/>
            </w:pPr>
            <w:r w:rsidRPr="006E1B45">
              <w:t>6.</w:t>
            </w:r>
          </w:p>
        </w:tc>
        <w:tc>
          <w:tcPr>
            <w:tcW w:w="1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B81AD6" w:rsidP="00F670BA">
            <w:r w:rsidRPr="006E1B45">
              <w:t xml:space="preserve">Асоціація розвитку творчої особистості «ВАРТО», Центр освітніх технологій «Школа </w:t>
            </w:r>
            <w:proofErr w:type="spellStart"/>
            <w:r w:rsidRPr="006E1B45">
              <w:t>ейдотехніки</w:t>
            </w:r>
            <w:proofErr w:type="spellEnd"/>
            <w:r w:rsidRPr="006E1B45">
              <w:t>» (Україна),</w:t>
            </w:r>
            <w:r w:rsidR="006E1B45" w:rsidRPr="006E1B45">
              <w:t xml:space="preserve"> </w:t>
            </w:r>
            <w:r w:rsidRPr="006E1B45">
              <w:t xml:space="preserve">Асоціація педагогів «Інноваційна школа» (Молдова) </w:t>
            </w:r>
          </w:p>
        </w:tc>
        <w:tc>
          <w:tcPr>
            <w:tcW w:w="1813" w:type="pct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B81AD6" w:rsidP="00F670BA">
            <w:pPr>
              <w:rPr>
                <w:b/>
              </w:rPr>
            </w:pPr>
            <w:r w:rsidRPr="006E1B45">
              <w:rPr>
                <w:b/>
              </w:rPr>
              <w:t>«Мнемотехніка: технологія ефективного засвоєння інформації в умовах сучасної освіти (авторська технологія Г.</w:t>
            </w:r>
            <w:r w:rsidR="006E1B45" w:rsidRPr="006E1B45">
              <w:rPr>
                <w:b/>
                <w:lang w:val="ru-RU"/>
              </w:rPr>
              <w:t> </w:t>
            </w:r>
            <w:r w:rsidRPr="006E1B45">
              <w:rPr>
                <w:b/>
              </w:rPr>
              <w:t>Чепурного)»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B81AD6" w:rsidP="00F670BA">
            <w:pPr>
              <w:jc w:val="center"/>
            </w:pPr>
            <w:r w:rsidRPr="006E1B45">
              <w:t>2015 – 2016</w:t>
            </w:r>
          </w:p>
        </w:tc>
        <w:tc>
          <w:tcPr>
            <w:tcW w:w="850" w:type="pct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B81AD6" w:rsidP="00F670BA">
            <w:r w:rsidRPr="006E1B45">
              <w:t>Остапенко А.С.,</w:t>
            </w:r>
          </w:p>
          <w:p w:rsidR="00B81AD6" w:rsidRPr="006E1B45" w:rsidRDefault="00B81AD6" w:rsidP="00F670BA">
            <w:r w:rsidRPr="006E1B45">
              <w:t>Капустіна Н.О.</w:t>
            </w:r>
          </w:p>
        </w:tc>
      </w:tr>
      <w:tr w:rsidR="006E1B45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07339D" w:rsidRPr="006E1B45" w:rsidRDefault="0007339D" w:rsidP="00F670BA">
            <w:pPr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Основні напрями співпраці:</w:t>
            </w:r>
          </w:p>
          <w:p w:rsidR="0007339D" w:rsidRPr="006E1B45" w:rsidRDefault="00BC4D07" w:rsidP="00F670BA">
            <w:pPr>
              <w:ind w:firstLine="567"/>
            </w:pPr>
            <w:r w:rsidRPr="006E1B45">
              <w:t>–</w:t>
            </w:r>
            <w:r w:rsidR="0007339D" w:rsidRPr="006E1B45">
              <w:t> </w:t>
            </w:r>
            <w:r w:rsidR="0007339D" w:rsidRPr="006E1B45">
              <w:rPr>
                <w:i/>
                <w:iCs/>
              </w:rPr>
              <w:t>організаційно-методичний</w:t>
            </w:r>
            <w:r w:rsidR="0007339D" w:rsidRPr="006E1B45">
              <w:t>: організація участі дошкільних навчальних закладів Харківської області в семінарах за авторською технологією Г.</w:t>
            </w:r>
            <w:r w:rsidRPr="006E1B45">
              <w:rPr>
                <w:lang w:val="ru-RU"/>
              </w:rPr>
              <w:t> </w:t>
            </w:r>
            <w:r w:rsidR="0007339D" w:rsidRPr="006E1B45">
              <w:t>Чепурного «Мнемотехніка: технологія ефективного засвоєння інформації в умовах сучасної освіти»;</w:t>
            </w:r>
          </w:p>
          <w:p w:rsidR="0007339D" w:rsidRPr="006E1B45" w:rsidRDefault="00BC4D07" w:rsidP="00F670BA">
            <w:pPr>
              <w:ind w:firstLine="567"/>
            </w:pPr>
            <w:r w:rsidRPr="006E1B45">
              <w:t>–</w:t>
            </w:r>
            <w:r w:rsidR="0007339D" w:rsidRPr="006E1B45">
              <w:t> </w:t>
            </w:r>
            <w:r w:rsidR="0007339D" w:rsidRPr="006E1B45">
              <w:rPr>
                <w:i/>
                <w:iCs/>
              </w:rPr>
              <w:t>навчально-просвітницький</w:t>
            </w:r>
            <w:r w:rsidR="0007339D" w:rsidRPr="006E1B45">
              <w:t>: підвищення освітнього рівня та професійної компетентності педагогічних працівників ДНЗ – учасників семінарів за авторською технологією Г.</w:t>
            </w:r>
            <w:r w:rsidRPr="006E1B45">
              <w:rPr>
                <w:lang w:val="ru-RU"/>
              </w:rPr>
              <w:t> </w:t>
            </w:r>
            <w:r w:rsidR="0007339D" w:rsidRPr="006E1B45">
              <w:t>Чепурного;</w:t>
            </w:r>
          </w:p>
          <w:p w:rsidR="0007339D" w:rsidRPr="006E1B45" w:rsidRDefault="00BC4D07" w:rsidP="00F670BA">
            <w:pPr>
              <w:ind w:firstLine="567"/>
            </w:pPr>
            <w:r w:rsidRPr="006E1B45">
              <w:t>–</w:t>
            </w:r>
            <w:r w:rsidR="0007339D" w:rsidRPr="006E1B45">
              <w:t> </w:t>
            </w:r>
            <w:r w:rsidR="0007339D" w:rsidRPr="006E1B45">
              <w:rPr>
                <w:i/>
                <w:iCs/>
              </w:rPr>
              <w:t>інформаційно-просвітницький</w:t>
            </w:r>
            <w:r w:rsidR="0007339D" w:rsidRPr="006E1B45">
              <w:t>: обмін досвідом із використання в освітньому процесі ДНЗ авторської технології Г.</w:t>
            </w:r>
            <w:r w:rsidRPr="006E1B45">
              <w:rPr>
                <w:lang w:val="ru-RU"/>
              </w:rPr>
              <w:t> </w:t>
            </w:r>
            <w:r w:rsidR="0007339D" w:rsidRPr="006E1B45">
              <w:t>Чепурного «Мнемотехніка: технологія ефективного засвоєння інформації в умовах сучасної освіти».</w:t>
            </w:r>
          </w:p>
          <w:p w:rsidR="00B81AD6" w:rsidRPr="006E1B45" w:rsidRDefault="00B81AD6" w:rsidP="00F670BA">
            <w:pPr>
              <w:tabs>
                <w:tab w:val="left" w:pos="510"/>
              </w:tabs>
              <w:ind w:firstLine="567"/>
              <w:rPr>
                <w:b/>
              </w:rPr>
            </w:pPr>
            <w:r w:rsidRPr="006E1B45">
              <w:rPr>
                <w:b/>
              </w:rPr>
              <w:t>Результати реалізації:</w:t>
            </w:r>
          </w:p>
          <w:p w:rsidR="00B81AD6" w:rsidRPr="006E1B45" w:rsidRDefault="00BC4D07" w:rsidP="00F670BA">
            <w:pPr>
              <w:ind w:firstLine="567"/>
            </w:pPr>
            <w:r w:rsidRPr="006E1B45">
              <w:rPr>
                <w:lang w:val="ru-RU"/>
              </w:rPr>
              <w:t>– </w:t>
            </w:r>
            <w:r w:rsidR="00B81AD6" w:rsidRPr="006E1B45">
              <w:t>проведено авторський семінар-практикум Г. Чепурного «Мнемотехніка: технологія ефективного засвоєння інформації в умовах сучасної освіти» (08-09.10.2015, охоплено 98</w:t>
            </w:r>
            <w:r w:rsidRPr="006E1B45">
              <w:rPr>
                <w:lang w:val="ru-RU"/>
              </w:rPr>
              <w:t> </w:t>
            </w:r>
            <w:r w:rsidR="00B81AD6" w:rsidRPr="006E1B45">
              <w:t>осіб);</w:t>
            </w:r>
          </w:p>
          <w:p w:rsidR="00E931C9" w:rsidRPr="006E1B45" w:rsidRDefault="00BC4D07" w:rsidP="00F670BA">
            <w:pPr>
              <w:ind w:firstLine="567"/>
            </w:pPr>
            <w:r w:rsidRPr="006E1B45">
              <w:t>–</w:t>
            </w:r>
            <w:r w:rsidRPr="006E1B45">
              <w:rPr>
                <w:lang w:val="ru-RU"/>
              </w:rPr>
              <w:t> </w:t>
            </w:r>
            <w:r w:rsidR="00B81AD6" w:rsidRPr="006E1B45">
              <w:t>сплановано роботу тимчасового творчого колективу для педагогічних працівників ДНЗ Харківської області «Мнемотехніка: технологія ефективного засвоєння інформації в умовах сучасної освіти» на 2016 рік</w:t>
            </w:r>
            <w:r w:rsidR="00E931C9" w:rsidRPr="006E1B45">
              <w:t>.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E931C9" w:rsidP="00F670BA">
            <w:pPr>
              <w:jc w:val="center"/>
            </w:pPr>
            <w:r w:rsidRPr="006E1B45">
              <w:t>7.</w:t>
            </w:r>
          </w:p>
        </w:tc>
        <w:tc>
          <w:tcPr>
            <w:tcW w:w="1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B81AD6" w:rsidP="00F670BA">
            <w:r w:rsidRPr="006E1B45">
              <w:t>Бюро Всесвітньої організації охорони здоров’я (ВООЗ), Швейцарська Агенція з розвитку та співробітництва, Міністерство охорони здоров’я України, Міністерство освіти і науки України</w:t>
            </w:r>
          </w:p>
        </w:tc>
        <w:tc>
          <w:tcPr>
            <w:tcW w:w="1813" w:type="pct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B81AD6" w:rsidP="00F670BA">
            <w:r w:rsidRPr="006E1B45">
              <w:rPr>
                <w:b/>
              </w:rPr>
              <w:t>Міжнародний проект</w:t>
            </w:r>
            <w:r w:rsidR="006E1B45" w:rsidRPr="006E1B45">
              <w:rPr>
                <w:b/>
                <w:lang w:val="ru-RU"/>
              </w:rPr>
              <w:t xml:space="preserve"> </w:t>
            </w:r>
            <w:r w:rsidRPr="006E1B45">
              <w:rPr>
                <w:b/>
              </w:rPr>
              <w:t>«Неінфекційні захворювання: профілактика та зміцнення здоров’я в Україні»</w:t>
            </w:r>
            <w:r w:rsidRPr="006E1B45">
              <w:t xml:space="preserve"> 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B81AD6" w:rsidP="00F670BA">
            <w:pPr>
              <w:jc w:val="center"/>
            </w:pPr>
            <w:r w:rsidRPr="006E1B45">
              <w:t>2015 – 2020</w:t>
            </w:r>
          </w:p>
        </w:tc>
        <w:tc>
          <w:tcPr>
            <w:tcW w:w="850" w:type="pct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B81AD6" w:rsidP="00F670BA">
            <w:proofErr w:type="spellStart"/>
            <w:r w:rsidRPr="006E1B45">
              <w:t>Сіліна</w:t>
            </w:r>
            <w:proofErr w:type="spellEnd"/>
            <w:r w:rsidRPr="006E1B45">
              <w:t xml:space="preserve"> Г.О.,</w:t>
            </w:r>
          </w:p>
          <w:p w:rsidR="00B81AD6" w:rsidRPr="006E1B45" w:rsidRDefault="00B81AD6" w:rsidP="00F670BA">
            <w:r w:rsidRPr="006E1B45">
              <w:t>Волкова І.В.</w:t>
            </w:r>
          </w:p>
        </w:tc>
      </w:tr>
      <w:tr w:rsidR="006E1B45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B81AD6" w:rsidP="00F670BA">
            <w:pPr>
              <w:tabs>
                <w:tab w:val="left" w:pos="142"/>
                <w:tab w:val="left" w:pos="615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Основні напрями співпраці:</w:t>
            </w:r>
          </w:p>
          <w:p w:rsidR="00B81AD6" w:rsidRPr="006E1B45" w:rsidRDefault="00BC4D07" w:rsidP="00F670BA">
            <w:pPr>
              <w:tabs>
                <w:tab w:val="left" w:pos="142"/>
                <w:tab w:val="left" w:pos="615"/>
              </w:tabs>
              <w:ind w:firstLine="567"/>
            </w:pPr>
            <w:r w:rsidRPr="006E1B45">
              <w:rPr>
                <w:i/>
                <w:iCs/>
              </w:rPr>
              <w:t>–</w:t>
            </w:r>
            <w:r w:rsidRPr="006E1B45">
              <w:rPr>
                <w:i/>
                <w:iCs/>
                <w:lang w:val="ru-RU"/>
              </w:rPr>
              <w:t> </w:t>
            </w:r>
            <w:r w:rsidR="00B81AD6" w:rsidRPr="006E1B45">
              <w:rPr>
                <w:i/>
                <w:iCs/>
              </w:rPr>
              <w:t>навчально-просвітницький:</w:t>
            </w:r>
            <w:r w:rsidR="00B81AD6" w:rsidRPr="006E1B45">
              <w:t xml:space="preserve"> забезпечення підготовки педагогів щодо формування освітньої та навчальної складової діяльності у напряму пропаганди здорового способу життя та профілактики неінфекційних захворювань;</w:t>
            </w:r>
          </w:p>
          <w:p w:rsidR="00B81AD6" w:rsidRPr="006E1B45" w:rsidRDefault="00BC4D07" w:rsidP="00F670BA">
            <w:pPr>
              <w:tabs>
                <w:tab w:val="left" w:pos="142"/>
                <w:tab w:val="left" w:pos="615"/>
              </w:tabs>
              <w:ind w:firstLine="567"/>
            </w:pPr>
            <w:r w:rsidRPr="006E1B45">
              <w:rPr>
                <w:i/>
                <w:iCs/>
                <w:lang w:val="ru-RU"/>
              </w:rPr>
              <w:t>– </w:t>
            </w:r>
            <w:r w:rsidR="00B81AD6" w:rsidRPr="006E1B45">
              <w:rPr>
                <w:i/>
                <w:iCs/>
              </w:rPr>
              <w:t xml:space="preserve">науково-методичний: </w:t>
            </w:r>
            <w:r w:rsidR="00B81AD6" w:rsidRPr="006E1B45">
              <w:t xml:space="preserve">розробка рекомендацій щодо впровадження загальношкільного </w:t>
            </w:r>
            <w:proofErr w:type="gramStart"/>
            <w:r w:rsidR="00B81AD6" w:rsidRPr="006E1B45">
              <w:t>п</w:t>
            </w:r>
            <w:proofErr w:type="gramEnd"/>
            <w:r w:rsidR="00B81AD6" w:rsidRPr="006E1B45">
              <w:t>ідходу до реалізації профілактичних програм у навчально-виховний процес загальноосвітніх навчальних закладів;</w:t>
            </w:r>
          </w:p>
          <w:p w:rsidR="00B81AD6" w:rsidRPr="006E1B45" w:rsidRDefault="00BC4D07" w:rsidP="00F670BA">
            <w:pPr>
              <w:tabs>
                <w:tab w:val="left" w:pos="142"/>
                <w:tab w:val="left" w:pos="615"/>
              </w:tabs>
              <w:ind w:firstLine="567"/>
            </w:pPr>
            <w:r w:rsidRPr="006E1B45">
              <w:rPr>
                <w:i/>
                <w:iCs/>
              </w:rPr>
              <w:t>–</w:t>
            </w:r>
            <w:r w:rsidRPr="006E1B45">
              <w:rPr>
                <w:i/>
                <w:iCs/>
                <w:lang w:val="ru-RU"/>
              </w:rPr>
              <w:t> </w:t>
            </w:r>
            <w:r w:rsidR="00B81AD6" w:rsidRPr="006E1B45">
              <w:rPr>
                <w:i/>
                <w:iCs/>
              </w:rPr>
              <w:t>організаційно-методичний</w:t>
            </w:r>
            <w:r w:rsidR="00B81AD6" w:rsidRPr="006E1B45">
              <w:t>: супровід навчально-виховної діяльності загальноосвітніх навчальних закладів щодо створення шкільного середовища, сприятливого для закріплення здорової поведінки учнів та їх доступу до соціальних послуг.</w:t>
            </w:r>
          </w:p>
          <w:p w:rsidR="00B81AD6" w:rsidRPr="006E1B45" w:rsidRDefault="00B81AD6" w:rsidP="00F670BA">
            <w:pPr>
              <w:tabs>
                <w:tab w:val="left" w:pos="142"/>
                <w:tab w:val="left" w:pos="615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Результати реалізації:</w:t>
            </w:r>
          </w:p>
          <w:p w:rsidR="00B81AD6" w:rsidRPr="006E1B45" w:rsidRDefault="00BC4D07" w:rsidP="00F670BA">
            <w:pPr>
              <w:tabs>
                <w:tab w:val="left" w:pos="142"/>
              </w:tabs>
              <w:ind w:firstLine="567"/>
            </w:pPr>
            <w:r w:rsidRPr="006E1B45">
              <w:t>–</w:t>
            </w:r>
            <w:r w:rsidRPr="006E1B45">
              <w:rPr>
                <w:lang w:val="ru-RU"/>
              </w:rPr>
              <w:t> </w:t>
            </w:r>
            <w:r w:rsidR="00B81AD6" w:rsidRPr="006E1B45">
              <w:t>реалізація в загальноосвітніх навчальних закладах Харківської області освітнього компоненту Національного плану дій щодо неінфекційних захворювань відповідно до Європейської стратегії «Здоров’я – 2020: основи Європейської політики в підтримку дій держави і суспільства в інтересах здоров’я і благополуччя»;</w:t>
            </w:r>
          </w:p>
          <w:p w:rsidR="00E931C9" w:rsidRPr="006E1B45" w:rsidRDefault="00BC4D07" w:rsidP="00F670BA">
            <w:pPr>
              <w:tabs>
                <w:tab w:val="left" w:pos="142"/>
              </w:tabs>
              <w:ind w:firstLine="567"/>
            </w:pPr>
            <w:r w:rsidRPr="006E1B45">
              <w:rPr>
                <w:lang w:val="ru-RU"/>
              </w:rPr>
              <w:t>– </w:t>
            </w:r>
            <w:r w:rsidR="00B81AD6" w:rsidRPr="006E1B45">
              <w:t xml:space="preserve">протягом ІІ </w:t>
            </w:r>
            <w:proofErr w:type="gramStart"/>
            <w:r w:rsidR="00B81AD6" w:rsidRPr="006E1B45">
              <w:t>п</w:t>
            </w:r>
            <w:proofErr w:type="gramEnd"/>
            <w:r w:rsidR="00B81AD6" w:rsidRPr="006E1B45">
              <w:t>івріччя 2015</w:t>
            </w:r>
            <w:r w:rsidRPr="006E1B45">
              <w:rPr>
                <w:lang w:val="ru-RU"/>
              </w:rPr>
              <w:t> </w:t>
            </w:r>
            <w:r w:rsidR="00B81AD6" w:rsidRPr="006E1B45">
              <w:t xml:space="preserve">року на курсах підвищення кваліфікації проведено </w:t>
            </w:r>
            <w:proofErr w:type="spellStart"/>
            <w:r w:rsidR="00B81AD6" w:rsidRPr="006E1B45">
              <w:t>адвокацію</w:t>
            </w:r>
            <w:proofErr w:type="spellEnd"/>
            <w:r w:rsidR="00B81AD6" w:rsidRPr="006E1B45">
              <w:t xml:space="preserve"> проекту щодо впровадження профілактичних програм у навчально-виховний процес загальноосвітніх навчальних закладів.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AD6" w:rsidRPr="006E1B45" w:rsidRDefault="00E931C9" w:rsidP="00F670BA">
            <w:pPr>
              <w:jc w:val="center"/>
            </w:pPr>
            <w:r w:rsidRPr="006E1B45">
              <w:t>8.</w:t>
            </w:r>
          </w:p>
        </w:tc>
        <w:tc>
          <w:tcPr>
            <w:tcW w:w="1372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AD6" w:rsidRPr="00402FCD" w:rsidRDefault="00B81AD6" w:rsidP="00F670BA">
            <w:r w:rsidRPr="00402FCD">
              <w:t>OSCE, Уряд Швейцарії, Міністерство освіти і науки  України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AD6" w:rsidRPr="006E1B45" w:rsidRDefault="00B81AD6" w:rsidP="00F670BA">
            <w:pPr>
              <w:rPr>
                <w:b/>
              </w:rPr>
            </w:pPr>
            <w:r w:rsidRPr="006E1B45">
              <w:rPr>
                <w:b/>
              </w:rPr>
              <w:t>Навчально-методичний комплекс «</w:t>
            </w:r>
            <w:r w:rsidRPr="006E1B45">
              <w:rPr>
                <w:b/>
                <w:lang w:val="ru-RU"/>
              </w:rPr>
              <w:t>К</w:t>
            </w:r>
            <w:proofErr w:type="spellStart"/>
            <w:r w:rsidRPr="006E1B45">
              <w:rPr>
                <w:b/>
              </w:rPr>
              <w:t>ультура</w:t>
            </w:r>
            <w:proofErr w:type="spellEnd"/>
            <w:r w:rsidRPr="006E1B45">
              <w:rPr>
                <w:b/>
              </w:rPr>
              <w:t xml:space="preserve"> добросусідства» у межах реалізації Міжнародного проекту «Сприяння розвитку міжкультурної освіти в Україні»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AD6" w:rsidRPr="006E1B45" w:rsidRDefault="00B81AD6" w:rsidP="00F670BA">
            <w:pPr>
              <w:jc w:val="center"/>
            </w:pPr>
            <w:r w:rsidRPr="006E1B45">
              <w:t>2014 – 2017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AD6" w:rsidRPr="006E1B45" w:rsidRDefault="00B81AD6" w:rsidP="00F670BA">
            <w:proofErr w:type="spellStart"/>
            <w:r w:rsidRPr="006E1B45">
              <w:t>Ротфорт</w:t>
            </w:r>
            <w:proofErr w:type="spellEnd"/>
            <w:r w:rsidRPr="006E1B45">
              <w:t xml:space="preserve"> Д.В.</w:t>
            </w:r>
          </w:p>
        </w:tc>
      </w:tr>
      <w:tr w:rsidR="006E1B45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AD6" w:rsidRPr="006E1B45" w:rsidRDefault="00B81AD6" w:rsidP="00F670BA">
            <w:pPr>
              <w:tabs>
                <w:tab w:val="left" w:pos="567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Основні напрями співпраці:</w:t>
            </w:r>
          </w:p>
          <w:p w:rsidR="00B81AD6" w:rsidRPr="006E1B45" w:rsidRDefault="00BC4D07" w:rsidP="00F670BA">
            <w:pPr>
              <w:tabs>
                <w:tab w:val="left" w:pos="426"/>
                <w:tab w:val="left" w:pos="567"/>
              </w:tabs>
              <w:ind w:firstLine="567"/>
            </w:pPr>
            <w:r w:rsidRPr="006E1B45">
              <w:rPr>
                <w:lang w:val="ru-RU"/>
              </w:rPr>
              <w:t>– </w:t>
            </w:r>
            <w:r w:rsidR="00B81AD6" w:rsidRPr="006E1B45">
              <w:rPr>
                <w:i/>
                <w:iCs/>
              </w:rPr>
              <w:t>організаційно-методичний:</w:t>
            </w:r>
            <w:r w:rsidR="00B81AD6" w:rsidRPr="006E1B45">
              <w:t xml:space="preserve"> упровадження у навчально-виховний процес загальноосвітніх навчальних закладів інтегрованого курсу виховної спрямованості «Культура добросусідства»;</w:t>
            </w:r>
          </w:p>
          <w:p w:rsidR="00B81AD6" w:rsidRPr="006E1B45" w:rsidRDefault="00BC4D07" w:rsidP="00F670BA">
            <w:pPr>
              <w:tabs>
                <w:tab w:val="left" w:pos="142"/>
                <w:tab w:val="left" w:pos="567"/>
              </w:tabs>
              <w:ind w:firstLine="567"/>
            </w:pPr>
            <w:r w:rsidRPr="006E1B45">
              <w:t>–</w:t>
            </w:r>
            <w:r w:rsidRPr="006E1B45">
              <w:rPr>
                <w:lang w:val="ru-RU"/>
              </w:rPr>
              <w:t> </w:t>
            </w:r>
            <w:r w:rsidR="00B81AD6" w:rsidRPr="006E1B45">
              <w:rPr>
                <w:i/>
                <w:iCs/>
              </w:rPr>
              <w:t>навчально-просвітницький</w:t>
            </w:r>
            <w:r w:rsidR="00B81AD6" w:rsidRPr="006E1B45">
              <w:t xml:space="preserve">: забезпечення системного підходу до проведення цілеспрямованої роботи з формування соціальної компетентності людини в цілому (у тому числі громадянської, </w:t>
            </w:r>
            <w:proofErr w:type="spellStart"/>
            <w:r w:rsidR="00B81AD6" w:rsidRPr="006E1B45">
              <w:t>здоров’язбережувальної</w:t>
            </w:r>
            <w:proofErr w:type="spellEnd"/>
            <w:r w:rsidR="00B81AD6" w:rsidRPr="006E1B45">
              <w:t>, інформаційної, комунікативної тощо) й однієї з її складових – толерантності у всіх учасників навчального виховного процесу.</w:t>
            </w:r>
          </w:p>
          <w:p w:rsidR="00B81AD6" w:rsidRPr="006E1B45" w:rsidRDefault="00B81AD6" w:rsidP="00F670BA">
            <w:pPr>
              <w:tabs>
                <w:tab w:val="left" w:pos="567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Результати реалізації:</w:t>
            </w:r>
          </w:p>
          <w:p w:rsidR="00E931C9" w:rsidRPr="006E1B45" w:rsidRDefault="00BC4D07" w:rsidP="00F670BA">
            <w:pPr>
              <w:tabs>
                <w:tab w:val="left" w:pos="567"/>
              </w:tabs>
              <w:ind w:firstLine="567"/>
            </w:pPr>
            <w:r w:rsidRPr="006E1B45">
              <w:rPr>
                <w:b/>
                <w:bCs/>
                <w:lang w:val="ru-RU"/>
              </w:rPr>
              <w:t>– </w:t>
            </w:r>
            <w:r w:rsidR="00B81AD6" w:rsidRPr="006E1B45">
              <w:t>розроблено проект упровадження курсу «Культура добросусідства» у Харківському регіоні на 2016 – 2018</w:t>
            </w:r>
            <w:r w:rsidRPr="006E1B45">
              <w:rPr>
                <w:lang w:val="ru-RU"/>
              </w:rPr>
              <w:t> </w:t>
            </w:r>
            <w:r w:rsidR="00B81AD6" w:rsidRPr="006E1B45">
              <w:t>рр.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</w:tcPr>
          <w:p w:rsidR="00B81AD6" w:rsidRPr="00402FCD" w:rsidRDefault="00E931C9" w:rsidP="00F670BA">
            <w:pPr>
              <w:jc w:val="center"/>
            </w:pPr>
            <w:r w:rsidRPr="00402FCD">
              <w:t>9.</w:t>
            </w:r>
          </w:p>
        </w:tc>
        <w:tc>
          <w:tcPr>
            <w:tcW w:w="1297" w:type="pct"/>
            <w:shd w:val="clear" w:color="auto" w:fill="auto"/>
            <w:tcMar>
              <w:left w:w="28" w:type="dxa"/>
              <w:right w:w="28" w:type="dxa"/>
            </w:tcMar>
          </w:tcPr>
          <w:p w:rsidR="00B81AD6" w:rsidRPr="00402FCD" w:rsidRDefault="00B81AD6" w:rsidP="00F670BA">
            <w:r w:rsidRPr="00402FCD">
              <w:t>Громадська організація «Вчителі За Демократію та Партнерство», Міністерство освіти і науки України,</w:t>
            </w:r>
            <w:r w:rsidR="006E1B45" w:rsidRPr="00402FCD">
              <w:t xml:space="preserve"> </w:t>
            </w:r>
            <w:r w:rsidRPr="00402FCD">
              <w:t>Українська ініціатива зміцнення громадської довіри (UCBI), Агентство США з міжнародного розвитку (USAID)</w:t>
            </w:r>
          </w:p>
        </w:tc>
        <w:tc>
          <w:tcPr>
            <w:tcW w:w="188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81AD6" w:rsidRPr="00402FCD" w:rsidRDefault="00B81AD6" w:rsidP="00F670BA">
            <w:pPr>
              <w:rPr>
                <w:b/>
              </w:rPr>
            </w:pPr>
            <w:r w:rsidRPr="00402FCD">
              <w:rPr>
                <w:b/>
              </w:rPr>
              <w:t>Освітній проект «Долаємо прірву: інструменти для об’єднання розділених громад» («Враховуй різницю»)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B81AD6" w:rsidRPr="00402FCD" w:rsidRDefault="00B81AD6" w:rsidP="00F670BA">
            <w:pPr>
              <w:jc w:val="center"/>
            </w:pPr>
            <w:r w:rsidRPr="00402FCD">
              <w:t>2015 – 2016</w:t>
            </w:r>
          </w:p>
        </w:tc>
        <w:tc>
          <w:tcPr>
            <w:tcW w:w="850" w:type="pct"/>
            <w:shd w:val="clear" w:color="auto" w:fill="auto"/>
            <w:tcMar>
              <w:left w:w="28" w:type="dxa"/>
              <w:right w:w="28" w:type="dxa"/>
            </w:tcMar>
          </w:tcPr>
          <w:p w:rsidR="00B81AD6" w:rsidRPr="00402FCD" w:rsidRDefault="00B81AD6" w:rsidP="00F670BA">
            <w:r w:rsidRPr="00402FCD">
              <w:t>Дух Л.І.</w:t>
            </w:r>
          </w:p>
        </w:tc>
      </w:tr>
      <w:tr w:rsidR="006E1B45" w:rsidRPr="006E1B45" w:rsidTr="00F670BA">
        <w:trPr>
          <w:trHeight w:val="299"/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B81AD6" w:rsidRPr="006E1B45" w:rsidRDefault="00B81AD6" w:rsidP="00F670BA">
            <w:pPr>
              <w:tabs>
                <w:tab w:val="left" w:pos="142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Основні напрями співпраці:</w:t>
            </w:r>
          </w:p>
          <w:p w:rsidR="00B81AD6" w:rsidRPr="006E1B45" w:rsidRDefault="00BC4D07" w:rsidP="00F670BA">
            <w:pPr>
              <w:tabs>
                <w:tab w:val="left" w:pos="142"/>
                <w:tab w:val="left" w:pos="540"/>
              </w:tabs>
              <w:ind w:firstLine="567"/>
            </w:pPr>
            <w:r w:rsidRPr="006E1B45">
              <w:rPr>
                <w:i/>
                <w:iCs/>
                <w:lang w:val="ru-RU"/>
              </w:rPr>
              <w:t>– </w:t>
            </w:r>
            <w:r w:rsidR="00B81AD6" w:rsidRPr="006E1B45">
              <w:rPr>
                <w:i/>
                <w:iCs/>
              </w:rPr>
              <w:t>навчально-просвітницький:</w:t>
            </w:r>
            <w:r w:rsidR="00B81AD6" w:rsidRPr="006E1B45">
              <w:t xml:space="preserve"> провед</w:t>
            </w:r>
            <w:r w:rsidR="00830EA2">
              <w:t xml:space="preserve">ення  4-х навчальних тренінгів </w:t>
            </w:r>
            <w:r w:rsidR="00B81AD6" w:rsidRPr="006E1B45">
              <w:t xml:space="preserve">для </w:t>
            </w:r>
            <w:proofErr w:type="gramStart"/>
            <w:r w:rsidR="00B81AD6" w:rsidRPr="006E1B45">
              <w:t>п</w:t>
            </w:r>
            <w:proofErr w:type="gramEnd"/>
            <w:r w:rsidR="00B81AD6" w:rsidRPr="006E1B45">
              <w:t xml:space="preserve">ідготовки вчителів до викладання </w:t>
            </w:r>
            <w:r w:rsidR="00B81AD6" w:rsidRPr="006E1B45">
              <w:rPr>
                <w:rStyle w:val="ac"/>
                <w:b w:val="0"/>
              </w:rPr>
              <w:t>нового навчального предмета – курсу за вибором «Кроки до порозуміння» для вчителів Харківської області;</w:t>
            </w:r>
          </w:p>
          <w:p w:rsidR="00B81AD6" w:rsidRPr="006E1B45" w:rsidRDefault="00BC4D07" w:rsidP="00F670BA">
            <w:pPr>
              <w:tabs>
                <w:tab w:val="left" w:pos="142"/>
                <w:tab w:val="left" w:pos="540"/>
              </w:tabs>
              <w:ind w:firstLine="567"/>
            </w:pPr>
            <w:r w:rsidRPr="006E1B45">
              <w:rPr>
                <w:i/>
                <w:iCs/>
              </w:rPr>
              <w:t>–</w:t>
            </w:r>
            <w:r w:rsidRPr="006E1B45">
              <w:rPr>
                <w:i/>
                <w:iCs/>
                <w:lang w:val="ru-RU"/>
              </w:rPr>
              <w:t> </w:t>
            </w:r>
            <w:r w:rsidR="00B81AD6" w:rsidRPr="006E1B45">
              <w:rPr>
                <w:i/>
                <w:iCs/>
              </w:rPr>
              <w:t>науково-методичний</w:t>
            </w:r>
            <w:r w:rsidR="00B81AD6" w:rsidRPr="006E1B45">
              <w:t xml:space="preserve">: апробація навчальних матеріалів </w:t>
            </w:r>
            <w:r w:rsidR="00B81AD6" w:rsidRPr="006E1B45">
              <w:rPr>
                <w:rStyle w:val="ac"/>
                <w:b w:val="0"/>
              </w:rPr>
              <w:t xml:space="preserve">курсу за вибором «Кроки до порозуміння» в навчальних закладах Харківської області </w:t>
            </w:r>
            <w:r w:rsidR="00B81AD6" w:rsidRPr="006E1B45">
              <w:rPr>
                <w:rStyle w:val="ac"/>
              </w:rPr>
              <w:t>(</w:t>
            </w:r>
            <w:proofErr w:type="spellStart"/>
            <w:r w:rsidR="00E931C9" w:rsidRPr="006E1B45">
              <w:t>Мереф’янська</w:t>
            </w:r>
            <w:proofErr w:type="spellEnd"/>
            <w:r w:rsidR="00E931C9" w:rsidRPr="006E1B45">
              <w:t xml:space="preserve"> ЗОШ І-ІІІ</w:t>
            </w:r>
            <w:r w:rsidRPr="006E1B45">
              <w:rPr>
                <w:lang w:val="ru-RU"/>
              </w:rPr>
              <w:t> </w:t>
            </w:r>
            <w:r w:rsidR="00E931C9" w:rsidRPr="006E1B45">
              <w:t xml:space="preserve">ступенів </w:t>
            </w:r>
            <w:r w:rsidR="00B81AD6" w:rsidRPr="006E1B45">
              <w:t>№</w:t>
            </w:r>
            <w:r w:rsidRPr="006E1B45">
              <w:rPr>
                <w:lang w:val="ru-RU"/>
              </w:rPr>
              <w:t> </w:t>
            </w:r>
            <w:r w:rsidR="00B81AD6" w:rsidRPr="006E1B45">
              <w:t xml:space="preserve">6 Харківської районної ради, приватний НВК «Мир», </w:t>
            </w:r>
            <w:proofErr w:type="spellStart"/>
            <w:r w:rsidR="00B81AD6" w:rsidRPr="00402FCD">
              <w:t>Зачепилівський</w:t>
            </w:r>
            <w:proofErr w:type="spellEnd"/>
            <w:r w:rsidR="00B81AD6" w:rsidRPr="00402FCD">
              <w:t xml:space="preserve"> районний Будинок дитячої та юнацької творчості</w:t>
            </w:r>
            <w:r w:rsidR="00B81AD6" w:rsidRPr="006E1B45">
              <w:rPr>
                <w:shd w:val="clear" w:color="auto" w:fill="FFFFFF"/>
              </w:rPr>
              <w:t>,</w:t>
            </w:r>
            <w:r w:rsidR="00B81AD6" w:rsidRPr="006E1B45">
              <w:t xml:space="preserve"> Харківська ЗОШ І-ІІІ ступенів №</w:t>
            </w:r>
            <w:r w:rsidRPr="006E1B45">
              <w:rPr>
                <w:lang w:val="ru-RU"/>
              </w:rPr>
              <w:t> </w:t>
            </w:r>
            <w:r w:rsidR="00B81AD6" w:rsidRPr="006E1B45">
              <w:t>121 Харківської міської ради); розробка рекомендацій щодо використання навчальних матеріалів у навчально-виховному процесі та науково-методичний супровід апробації;</w:t>
            </w:r>
          </w:p>
          <w:p w:rsidR="00B81AD6" w:rsidRPr="006E1B45" w:rsidRDefault="00BC4D07" w:rsidP="00F670BA">
            <w:pPr>
              <w:tabs>
                <w:tab w:val="left" w:pos="142"/>
                <w:tab w:val="left" w:pos="540"/>
              </w:tabs>
              <w:ind w:firstLine="567"/>
            </w:pPr>
            <w:r w:rsidRPr="006E1B45">
              <w:rPr>
                <w:i/>
                <w:iCs/>
                <w:lang w:val="ru-RU"/>
              </w:rPr>
              <w:t>– </w:t>
            </w:r>
            <w:r w:rsidR="00B81AD6" w:rsidRPr="006E1B45">
              <w:rPr>
                <w:i/>
                <w:iCs/>
              </w:rPr>
              <w:t>організаційно-методичний</w:t>
            </w:r>
            <w:r w:rsidR="00B81AD6" w:rsidRPr="006E1B45">
              <w:t xml:space="preserve">: супровід навчально-виховної діяльності загальноосвітніх навчальних закладів, у яких викладається  курс </w:t>
            </w:r>
            <w:r w:rsidR="00B81AD6" w:rsidRPr="006E1B45">
              <w:rPr>
                <w:rStyle w:val="ac"/>
                <w:b w:val="0"/>
              </w:rPr>
              <w:t>за вибором «Кроки до порозуміння».</w:t>
            </w:r>
          </w:p>
          <w:p w:rsidR="00B81AD6" w:rsidRPr="006E1B45" w:rsidRDefault="00B81AD6" w:rsidP="00F670BA">
            <w:pPr>
              <w:tabs>
                <w:tab w:val="left" w:pos="142"/>
                <w:tab w:val="left" w:pos="540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Результати реалізації:</w:t>
            </w:r>
          </w:p>
          <w:p w:rsidR="00B81AD6" w:rsidRPr="006E1B45" w:rsidRDefault="00BC4D07" w:rsidP="00F670BA">
            <w:pPr>
              <w:tabs>
                <w:tab w:val="left" w:pos="142"/>
                <w:tab w:val="left" w:pos="540"/>
              </w:tabs>
              <w:ind w:firstLine="567"/>
              <w:rPr>
                <w:b/>
                <w:bCs/>
              </w:rPr>
            </w:pPr>
            <w:r w:rsidRPr="006E1B45">
              <w:rPr>
                <w:lang w:val="ru-RU"/>
              </w:rPr>
              <w:t>– </w:t>
            </w:r>
            <w:r w:rsidR="00B81AD6" w:rsidRPr="006E1B45">
              <w:t xml:space="preserve">упровадження курсу </w:t>
            </w:r>
            <w:r w:rsidR="00B81AD6" w:rsidRPr="006E1B45">
              <w:rPr>
                <w:rStyle w:val="ac"/>
                <w:b w:val="0"/>
              </w:rPr>
              <w:t>за вибором «Кроки до порозуміння» у навчально-виховний процес загальноосвітніх навчальних закладі</w:t>
            </w:r>
            <w:proofErr w:type="gramStart"/>
            <w:r w:rsidR="00B81AD6" w:rsidRPr="006E1B45">
              <w:rPr>
                <w:rStyle w:val="ac"/>
                <w:b w:val="0"/>
              </w:rPr>
              <w:t>в</w:t>
            </w:r>
            <w:proofErr w:type="gramEnd"/>
            <w:r w:rsidR="00B81AD6" w:rsidRPr="006E1B45">
              <w:rPr>
                <w:rStyle w:val="ac"/>
                <w:b w:val="0"/>
              </w:rPr>
              <w:t>; формування у</w:t>
            </w:r>
            <w:r w:rsidR="00B81AD6" w:rsidRPr="006E1B45">
              <w:t xml:space="preserve"> </w:t>
            </w:r>
            <w:r w:rsidR="00B81AD6" w:rsidRPr="006E1B45">
              <w:rPr>
                <w:rStyle w:val="ac"/>
                <w:b w:val="0"/>
              </w:rPr>
              <w:t xml:space="preserve">старшокласників навичок </w:t>
            </w:r>
            <w:r w:rsidR="00B81AD6" w:rsidRPr="006E1B45">
              <w:t>порозуміння в умовах конфлікту та поваги до різних думок і поглядів, критичного сприйняття інформації та захисту від маніпуляцій, а також уміння формулювати та відстоювати власну позицію в обговореннях та дискусіях;</w:t>
            </w:r>
          </w:p>
          <w:p w:rsidR="009E0DD3" w:rsidRPr="008172E1" w:rsidRDefault="00BC4D07" w:rsidP="00F670BA">
            <w:pPr>
              <w:tabs>
                <w:tab w:val="left" w:pos="142"/>
                <w:tab w:val="left" w:pos="540"/>
              </w:tabs>
              <w:ind w:firstLine="567"/>
              <w:rPr>
                <w:lang w:val="ru-RU"/>
              </w:rPr>
            </w:pPr>
            <w:r w:rsidRPr="006E1B45">
              <w:rPr>
                <w:lang w:val="ru-RU"/>
              </w:rPr>
              <w:t>– </w:t>
            </w:r>
            <w:r w:rsidR="00B81AD6" w:rsidRPr="006E1B45">
              <w:t xml:space="preserve">проведення Всеукраїнського навчального </w:t>
            </w:r>
            <w:proofErr w:type="spellStart"/>
            <w:r w:rsidR="00B81AD6" w:rsidRPr="006E1B45">
              <w:t>дебатного</w:t>
            </w:r>
            <w:proofErr w:type="spellEnd"/>
            <w:r w:rsidR="00B81AD6" w:rsidRPr="006E1B45">
              <w:t xml:space="preserve"> турніру для команд учнів з областей – учасниць проекту по завер</w:t>
            </w:r>
            <w:r w:rsidRPr="006E1B45">
              <w:t>шенню проекту (травень 2016 р.)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9D" w:rsidRPr="006E1B45" w:rsidRDefault="0092387B" w:rsidP="00F670BA">
            <w:pPr>
              <w:jc w:val="center"/>
            </w:pPr>
            <w:r w:rsidRPr="006E1B45">
              <w:t>10.</w:t>
            </w:r>
          </w:p>
        </w:tc>
        <w:tc>
          <w:tcPr>
            <w:tcW w:w="1372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9D" w:rsidRPr="00402FCD" w:rsidRDefault="0007339D" w:rsidP="00F670BA">
            <w:r w:rsidRPr="00402FCD">
              <w:t xml:space="preserve">Громадська організація </w:t>
            </w:r>
            <w:proofErr w:type="spellStart"/>
            <w:r w:rsidRPr="00402FCD">
              <w:t>Save</w:t>
            </w:r>
            <w:proofErr w:type="spellEnd"/>
            <w:r w:rsidRPr="00402FCD">
              <w:t xml:space="preserve"> </w:t>
            </w:r>
            <w:proofErr w:type="spellStart"/>
            <w:r w:rsidRPr="00402FCD">
              <w:t>the</w:t>
            </w:r>
            <w:proofErr w:type="spellEnd"/>
            <w:r w:rsidRPr="00402FCD">
              <w:t xml:space="preserve"> </w:t>
            </w:r>
            <w:proofErr w:type="spellStart"/>
            <w:r w:rsidRPr="00402FCD">
              <w:t>Children</w:t>
            </w:r>
            <w:proofErr w:type="spellEnd"/>
            <w:r w:rsidRPr="00402FCD">
              <w:t xml:space="preserve"> </w:t>
            </w:r>
            <w:proofErr w:type="spellStart"/>
            <w:r w:rsidRPr="00402FCD">
              <w:t>Sweden</w:t>
            </w:r>
            <w:proofErr w:type="spellEnd"/>
            <w:r w:rsidRPr="00402FCD">
              <w:t xml:space="preserve"> (Швеція), ВГО «Жіночий консорціум України»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9D" w:rsidRPr="006E1B45" w:rsidRDefault="0007339D" w:rsidP="00F670BA">
            <w:pPr>
              <w:rPr>
                <w:b/>
              </w:rPr>
            </w:pPr>
            <w:r w:rsidRPr="006E1B45">
              <w:rPr>
                <w:b/>
              </w:rPr>
              <w:t>Міжнародний проект «Попередження насильства над дітьми в школі»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9D" w:rsidRPr="006E1B45" w:rsidRDefault="0007339D" w:rsidP="00F670BA">
            <w:pPr>
              <w:jc w:val="center"/>
            </w:pPr>
            <w:r w:rsidRPr="006E1B45">
              <w:t>2012 – 201</w:t>
            </w:r>
            <w:r w:rsidR="00CF0D0A" w:rsidRPr="006E1B45">
              <w:t>6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9D" w:rsidRPr="006E1B45" w:rsidRDefault="00CF0D0A" w:rsidP="00F670BA">
            <w:r w:rsidRPr="006E1B45">
              <w:t>Гніда Т.Б.</w:t>
            </w:r>
          </w:p>
        </w:tc>
      </w:tr>
      <w:tr w:rsidR="006E1B45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9D" w:rsidRPr="006E1B45" w:rsidRDefault="0007339D" w:rsidP="00F670BA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Основні напрями співпраці:</w:t>
            </w:r>
          </w:p>
          <w:p w:rsidR="0007339D" w:rsidRPr="006E1B45" w:rsidRDefault="00BC4D07" w:rsidP="00F670BA">
            <w:pPr>
              <w:tabs>
                <w:tab w:val="left" w:pos="331"/>
              </w:tabs>
              <w:ind w:firstLine="567"/>
            </w:pPr>
            <w:r w:rsidRPr="006E1B45">
              <w:rPr>
                <w:i/>
                <w:iCs/>
              </w:rPr>
              <w:t>–</w:t>
            </w:r>
            <w:r w:rsidRPr="006E1B45">
              <w:rPr>
                <w:i/>
                <w:iCs/>
                <w:lang w:val="ru-RU"/>
              </w:rPr>
              <w:t> </w:t>
            </w:r>
            <w:r w:rsidR="0007339D" w:rsidRPr="006E1B45">
              <w:rPr>
                <w:i/>
                <w:iCs/>
              </w:rPr>
              <w:t>просвітницький</w:t>
            </w:r>
            <w:r w:rsidR="0007339D" w:rsidRPr="006E1B45">
              <w:t>: підвищення освітнього рівня та професійної кваліфікації педагогічних працівників;</w:t>
            </w:r>
          </w:p>
          <w:p w:rsidR="0007339D" w:rsidRPr="006E1B45" w:rsidRDefault="00BC4D07" w:rsidP="00F670BA">
            <w:pPr>
              <w:tabs>
                <w:tab w:val="left" w:pos="331"/>
              </w:tabs>
              <w:ind w:firstLine="567"/>
            </w:pPr>
            <w:r w:rsidRPr="006E1B45">
              <w:rPr>
                <w:i/>
                <w:iCs/>
                <w:lang w:val="ru-RU"/>
              </w:rPr>
              <w:t>– </w:t>
            </w:r>
            <w:proofErr w:type="gramStart"/>
            <w:r w:rsidR="0007339D" w:rsidRPr="006E1B45">
              <w:rPr>
                <w:i/>
                <w:iCs/>
              </w:rPr>
              <w:t>проф</w:t>
            </w:r>
            <w:proofErr w:type="gramEnd"/>
            <w:r w:rsidR="0007339D" w:rsidRPr="006E1B45">
              <w:rPr>
                <w:i/>
                <w:iCs/>
              </w:rPr>
              <w:t>ілактичний:</w:t>
            </w:r>
            <w:r w:rsidR="0007339D" w:rsidRPr="006E1B45">
              <w:t xml:space="preserve"> формування знань, умінь і навичок щодо виявлення випадків насильства та протидії жорстокому поводженню з дітьми.</w:t>
            </w:r>
          </w:p>
          <w:p w:rsidR="0007339D" w:rsidRPr="006E1B45" w:rsidRDefault="0007339D" w:rsidP="00F670BA">
            <w:pPr>
              <w:tabs>
                <w:tab w:val="left" w:pos="331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Результати впровадження:</w:t>
            </w:r>
          </w:p>
          <w:p w:rsidR="0007339D" w:rsidRPr="006E1B45" w:rsidRDefault="00BC4D07" w:rsidP="00F670BA">
            <w:pPr>
              <w:tabs>
                <w:tab w:val="left" w:pos="331"/>
              </w:tabs>
              <w:ind w:firstLine="567"/>
            </w:pPr>
            <w:r w:rsidRPr="006E1B45">
              <w:rPr>
                <w:lang w:val="ru-RU"/>
              </w:rPr>
              <w:t>– </w:t>
            </w:r>
            <w:r w:rsidR="0007339D" w:rsidRPr="006E1B45">
              <w:t>розроблено та проведено спецкурс для педагогічних працівників «</w:t>
            </w:r>
            <w:proofErr w:type="gramStart"/>
            <w:r w:rsidR="0007339D" w:rsidRPr="006E1B45">
              <w:t>Проф</w:t>
            </w:r>
            <w:proofErr w:type="gramEnd"/>
            <w:r w:rsidR="0007339D" w:rsidRPr="006E1B45">
              <w:t>ілактика та виявлення випадків насильства та жорстокого поводження з дітьми» (3</w:t>
            </w:r>
            <w:r w:rsidRPr="006E1B45">
              <w:rPr>
                <w:lang w:val="ru-RU"/>
              </w:rPr>
              <w:t> </w:t>
            </w:r>
            <w:r w:rsidR="0007339D" w:rsidRPr="006E1B45">
              <w:t>групи, 68</w:t>
            </w:r>
            <w:r w:rsidRPr="006E1B45">
              <w:rPr>
                <w:lang w:val="ru-RU"/>
              </w:rPr>
              <w:t> </w:t>
            </w:r>
            <w:r w:rsidR="0007339D" w:rsidRPr="006E1B45">
              <w:t>осіб);</w:t>
            </w:r>
          </w:p>
          <w:p w:rsidR="0007339D" w:rsidRPr="006E1B45" w:rsidRDefault="00BC4D07" w:rsidP="00F670BA">
            <w:pPr>
              <w:tabs>
                <w:tab w:val="left" w:pos="331"/>
              </w:tabs>
              <w:ind w:firstLine="567"/>
            </w:pPr>
            <w:r w:rsidRPr="006E1B45">
              <w:rPr>
                <w:lang w:val="ru-RU"/>
              </w:rPr>
              <w:t>– </w:t>
            </w:r>
            <w:proofErr w:type="gramStart"/>
            <w:r w:rsidR="0007339D" w:rsidRPr="006E1B45">
              <w:t>проведено</w:t>
            </w:r>
            <w:proofErr w:type="gramEnd"/>
            <w:r w:rsidR="0007339D" w:rsidRPr="006E1B45">
              <w:t xml:space="preserve"> круглі столи та </w:t>
            </w:r>
            <w:r w:rsidR="00CF0D0A" w:rsidRPr="006E1B45">
              <w:t>4</w:t>
            </w:r>
            <w:r w:rsidR="0007339D" w:rsidRPr="006E1B45">
              <w:t xml:space="preserve"> виїзні семінари (охоплено </w:t>
            </w:r>
            <w:r w:rsidR="00CF0D0A" w:rsidRPr="006E1B45">
              <w:t>233</w:t>
            </w:r>
            <w:r w:rsidRPr="006E1B45">
              <w:rPr>
                <w:lang w:val="ru-RU"/>
              </w:rPr>
              <w:t> </w:t>
            </w:r>
            <w:r w:rsidR="0007339D" w:rsidRPr="006E1B45">
              <w:t>особи).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9D" w:rsidRPr="006E1B45" w:rsidRDefault="0092387B" w:rsidP="00F670BA">
            <w:pPr>
              <w:jc w:val="center"/>
            </w:pPr>
            <w:r w:rsidRPr="006E1B45">
              <w:t>11.</w:t>
            </w:r>
          </w:p>
        </w:tc>
        <w:tc>
          <w:tcPr>
            <w:tcW w:w="1372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9D" w:rsidRPr="00402FCD" w:rsidRDefault="0007339D" w:rsidP="00F670BA">
            <w:r w:rsidRPr="00402FCD">
              <w:t xml:space="preserve">Міжнародна організація з міграції в Україні, Міжнародний жіночий правозахисний центр «Ла </w:t>
            </w:r>
            <w:proofErr w:type="spellStart"/>
            <w:r w:rsidRPr="00402FCD">
              <w:t>Страда</w:t>
            </w:r>
            <w:proofErr w:type="spellEnd"/>
            <w:r w:rsidRPr="00402FCD">
              <w:t xml:space="preserve"> Україна»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9D" w:rsidRPr="006E1B45" w:rsidRDefault="0007339D" w:rsidP="00F670BA">
            <w:pPr>
              <w:rPr>
                <w:b/>
              </w:rPr>
            </w:pPr>
            <w:r w:rsidRPr="006E1B45">
              <w:rPr>
                <w:b/>
              </w:rPr>
              <w:t>Міжнародний проект «Протидія торгівлі людьми»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9D" w:rsidRPr="006E1B45" w:rsidRDefault="0007339D" w:rsidP="00F670BA">
            <w:pPr>
              <w:jc w:val="center"/>
            </w:pPr>
            <w:r w:rsidRPr="006E1B45">
              <w:t>2012 – 201</w:t>
            </w:r>
            <w:r w:rsidR="00CF0D0A" w:rsidRPr="006E1B45">
              <w:t>6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9D" w:rsidRPr="006E1B45" w:rsidRDefault="00CF0D0A" w:rsidP="00F670BA">
            <w:r w:rsidRPr="006E1B45">
              <w:t>Гніда Т.Б.</w:t>
            </w:r>
          </w:p>
          <w:p w:rsidR="00CF0D0A" w:rsidRPr="006E1B45" w:rsidRDefault="00CF0D0A" w:rsidP="00F670BA">
            <w:proofErr w:type="spellStart"/>
            <w:r w:rsidRPr="006E1B45">
              <w:t>Разводова</w:t>
            </w:r>
            <w:proofErr w:type="spellEnd"/>
            <w:r w:rsidRPr="006E1B45">
              <w:t xml:space="preserve"> Т.О.</w:t>
            </w:r>
          </w:p>
        </w:tc>
      </w:tr>
      <w:tr w:rsidR="006E1B45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9D" w:rsidRPr="006E1B45" w:rsidRDefault="0007339D" w:rsidP="00F670BA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Основні напрями співпраці:</w:t>
            </w:r>
          </w:p>
          <w:p w:rsidR="0007339D" w:rsidRPr="006E1B45" w:rsidRDefault="00BC4D07" w:rsidP="00F670BA">
            <w:pPr>
              <w:tabs>
                <w:tab w:val="left" w:pos="426"/>
              </w:tabs>
              <w:ind w:firstLine="567"/>
            </w:pPr>
            <w:r w:rsidRPr="006E1B45">
              <w:rPr>
                <w:lang w:val="ru-RU"/>
              </w:rPr>
              <w:t>– </w:t>
            </w:r>
            <w:r w:rsidR="0007339D" w:rsidRPr="006E1B45">
              <w:rPr>
                <w:i/>
                <w:iCs/>
              </w:rPr>
              <w:t>інформаційно-методичний</w:t>
            </w:r>
            <w:r w:rsidR="0007339D" w:rsidRPr="006E1B45">
              <w:t>: розробка методичних рекомендацій щодо проведення Тижня протидії торгі</w:t>
            </w:r>
            <w:proofErr w:type="gramStart"/>
            <w:r w:rsidR="0007339D" w:rsidRPr="006E1B45">
              <w:t>вл</w:t>
            </w:r>
            <w:proofErr w:type="gramEnd"/>
            <w:r w:rsidR="0007339D" w:rsidRPr="006E1B45">
              <w:t>і людьми у навчальних закладах області;</w:t>
            </w:r>
          </w:p>
          <w:p w:rsidR="0007339D" w:rsidRPr="006E1B45" w:rsidRDefault="00BC4D07" w:rsidP="00F670BA">
            <w:pPr>
              <w:tabs>
                <w:tab w:val="left" w:pos="331"/>
                <w:tab w:val="left" w:pos="426"/>
              </w:tabs>
              <w:ind w:firstLine="567"/>
            </w:pPr>
            <w:r w:rsidRPr="006E1B45">
              <w:rPr>
                <w:i/>
                <w:iCs/>
              </w:rPr>
              <w:t>–</w:t>
            </w:r>
            <w:r w:rsidRPr="006E1B45">
              <w:rPr>
                <w:i/>
                <w:iCs/>
                <w:lang w:val="ru-RU"/>
              </w:rPr>
              <w:t> </w:t>
            </w:r>
            <w:r w:rsidR="0007339D" w:rsidRPr="006E1B45">
              <w:rPr>
                <w:i/>
                <w:iCs/>
              </w:rPr>
              <w:t>просвітницький:</w:t>
            </w:r>
            <w:r w:rsidR="0007339D" w:rsidRPr="006E1B45">
              <w:t xml:space="preserve"> підвищення освітнього рівня педагогічних працівників та учнів загальноосвітніх навчальних закладів;</w:t>
            </w:r>
          </w:p>
          <w:p w:rsidR="0007339D" w:rsidRPr="006E1B45" w:rsidRDefault="0007339D" w:rsidP="00F670BA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Результати впровадження:</w:t>
            </w:r>
          </w:p>
          <w:p w:rsidR="0007339D" w:rsidRPr="006E1B45" w:rsidRDefault="00BC4D07" w:rsidP="00F670BA">
            <w:pPr>
              <w:tabs>
                <w:tab w:val="left" w:pos="426"/>
              </w:tabs>
              <w:ind w:firstLine="567"/>
            </w:pPr>
            <w:r w:rsidRPr="006E1B45">
              <w:rPr>
                <w:lang w:val="ru-RU"/>
              </w:rPr>
              <w:t>– </w:t>
            </w:r>
            <w:r w:rsidR="0007339D" w:rsidRPr="006E1B45">
              <w:t>у навчальних закладах області щорічно проводиться Тиждень протидії торгі</w:t>
            </w:r>
            <w:proofErr w:type="gramStart"/>
            <w:r w:rsidR="0007339D" w:rsidRPr="006E1B45">
              <w:t>вл</w:t>
            </w:r>
            <w:proofErr w:type="gramEnd"/>
            <w:r w:rsidR="0007339D" w:rsidRPr="006E1B45">
              <w:t>і людьми;</w:t>
            </w:r>
          </w:p>
          <w:p w:rsidR="0007339D" w:rsidRPr="006E1B45" w:rsidRDefault="00BC4D07" w:rsidP="00F670BA">
            <w:pPr>
              <w:tabs>
                <w:tab w:val="left" w:pos="426"/>
              </w:tabs>
              <w:ind w:firstLine="567"/>
            </w:pPr>
            <w:r w:rsidRPr="006E1B45">
              <w:t>–</w:t>
            </w:r>
            <w:r w:rsidRPr="006E1B45">
              <w:rPr>
                <w:lang w:val="ru-RU"/>
              </w:rPr>
              <w:t> </w:t>
            </w:r>
            <w:r w:rsidR="0007339D" w:rsidRPr="006E1B45">
              <w:t>організовано тестування із відповідною сертифікацією методистів з психологічної служби (42 особи);</w:t>
            </w:r>
          </w:p>
          <w:p w:rsidR="0092387B" w:rsidRPr="006E1B45" w:rsidRDefault="00BC4D07" w:rsidP="00F670BA">
            <w:pPr>
              <w:tabs>
                <w:tab w:val="left" w:pos="426"/>
              </w:tabs>
              <w:ind w:firstLine="567"/>
            </w:pPr>
            <w:r w:rsidRPr="006E1B45">
              <w:t>–</w:t>
            </w:r>
            <w:r w:rsidRPr="006E1B45">
              <w:rPr>
                <w:lang w:val="ru-RU"/>
              </w:rPr>
              <w:t> </w:t>
            </w:r>
            <w:r w:rsidR="0007339D" w:rsidRPr="006E1B45">
              <w:t>безкоштовно розповсюджено навчальні фільми: «Станція призначення – життя» (9-й клас), «Неб</w:t>
            </w:r>
            <w:r w:rsidR="00CF0D0A" w:rsidRPr="006E1B45">
              <w:t xml:space="preserve">езпечна гра» (11-й клас), «Дві маленькі дівчинки» та методичні рекомендації до них; ігри для учнів «Рожеві окуляри», «Галопом по </w:t>
            </w:r>
            <w:proofErr w:type="spellStart"/>
            <w:r w:rsidR="00CF0D0A" w:rsidRPr="006E1B45">
              <w:t>Європам</w:t>
            </w:r>
            <w:proofErr w:type="spellEnd"/>
            <w:r w:rsidR="00CF0D0A" w:rsidRPr="006E1B45">
              <w:t>».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</w:tcPr>
          <w:p w:rsidR="0007339D" w:rsidRPr="006E1B45" w:rsidRDefault="0092387B" w:rsidP="00F670BA">
            <w:pPr>
              <w:jc w:val="center"/>
            </w:pPr>
            <w:r w:rsidRPr="006E1B45">
              <w:t>12.</w:t>
            </w:r>
          </w:p>
        </w:tc>
        <w:tc>
          <w:tcPr>
            <w:tcW w:w="1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7339D" w:rsidRPr="006E1B45" w:rsidRDefault="0007339D" w:rsidP="00F670BA">
            <w:r w:rsidRPr="006E1B45">
              <w:t>Міністерство освіти і науки України, Дитячий Фонд ЮНІСЕФ, Національний Університет «Києво-</w:t>
            </w:r>
            <w:proofErr w:type="spellStart"/>
            <w:r w:rsidRPr="006E1B45">
              <w:t>Могілянська</w:t>
            </w:r>
            <w:proofErr w:type="spellEnd"/>
            <w:r w:rsidRPr="006E1B45">
              <w:t xml:space="preserve"> Академія»</w:t>
            </w:r>
          </w:p>
        </w:tc>
        <w:tc>
          <w:tcPr>
            <w:tcW w:w="1813" w:type="pct"/>
            <w:shd w:val="clear" w:color="auto" w:fill="auto"/>
            <w:tcMar>
              <w:left w:w="28" w:type="dxa"/>
              <w:right w:w="28" w:type="dxa"/>
            </w:tcMar>
          </w:tcPr>
          <w:p w:rsidR="0007339D" w:rsidRPr="006E1B45" w:rsidRDefault="0007339D" w:rsidP="00F670BA">
            <w:pPr>
              <w:rPr>
                <w:b/>
              </w:rPr>
            </w:pPr>
            <w:r w:rsidRPr="006E1B45">
              <w:rPr>
                <w:b/>
              </w:rPr>
              <w:t>Проект «Соціально-педагогічна та психологічна робота з дітьми, які мають високий рівень стресу»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07339D" w:rsidRPr="006E1B45" w:rsidRDefault="0007339D" w:rsidP="00F670BA">
            <w:pPr>
              <w:jc w:val="center"/>
            </w:pPr>
            <w:r w:rsidRPr="006E1B45">
              <w:t>2014 – 201</w:t>
            </w:r>
            <w:r w:rsidR="00CF0D0A" w:rsidRPr="006E1B45">
              <w:t>6</w:t>
            </w:r>
          </w:p>
        </w:tc>
        <w:tc>
          <w:tcPr>
            <w:tcW w:w="850" w:type="pct"/>
            <w:shd w:val="clear" w:color="auto" w:fill="auto"/>
            <w:tcMar>
              <w:left w:w="28" w:type="dxa"/>
              <w:right w:w="28" w:type="dxa"/>
            </w:tcMar>
          </w:tcPr>
          <w:p w:rsidR="0007339D" w:rsidRPr="006E1B45" w:rsidRDefault="0007339D" w:rsidP="00F670BA">
            <w:r w:rsidRPr="006E1B45">
              <w:t>Гніда Т.Б.</w:t>
            </w:r>
          </w:p>
        </w:tc>
      </w:tr>
      <w:tr w:rsidR="006E1B45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07339D" w:rsidRPr="006E1B45" w:rsidRDefault="0007339D" w:rsidP="00F670BA">
            <w:pPr>
              <w:tabs>
                <w:tab w:val="left" w:pos="360"/>
              </w:tabs>
              <w:ind w:firstLine="567"/>
              <w:rPr>
                <w:b/>
              </w:rPr>
            </w:pPr>
            <w:r w:rsidRPr="006E1B45">
              <w:rPr>
                <w:b/>
              </w:rPr>
              <w:t>Основні напрями співпраці:</w:t>
            </w:r>
          </w:p>
          <w:p w:rsidR="00CF0D0A" w:rsidRPr="006E1B45" w:rsidRDefault="00DC216E" w:rsidP="00F670BA">
            <w:pPr>
              <w:pStyle w:val="2"/>
              <w:tabs>
                <w:tab w:val="left" w:pos="360"/>
              </w:tabs>
              <w:ind w:left="0" w:firstLine="567"/>
            </w:pPr>
            <w:r w:rsidRPr="006E1B45">
              <w:rPr>
                <w:i/>
              </w:rPr>
              <w:t>–</w:t>
            </w:r>
            <w:r w:rsidRPr="006E1B45">
              <w:rPr>
                <w:i/>
                <w:lang w:val="ru-RU"/>
              </w:rPr>
              <w:t> </w:t>
            </w:r>
            <w:r w:rsidR="0007339D" w:rsidRPr="006E1B45">
              <w:rPr>
                <w:i/>
              </w:rPr>
              <w:t>організаційно-методичний:</w:t>
            </w:r>
            <w:r w:rsidR="0007339D" w:rsidRPr="006E1B45">
              <w:t xml:space="preserve"> допомога в організації та проведенні в Харківському регіоні навчальних тренінгів із фахівцями психологічної служби з питань кризового консультування</w:t>
            </w:r>
            <w:r w:rsidR="00CF0D0A" w:rsidRPr="006E1B45">
              <w:t xml:space="preserve"> та 40 тренінгів для педагогічних працівників «Навички кризового консультування та розвиток психосоціальної стійкості до стресу у школярів»;</w:t>
            </w:r>
          </w:p>
          <w:p w:rsidR="0007339D" w:rsidRPr="006E1B45" w:rsidRDefault="00DC216E" w:rsidP="00F670BA">
            <w:pPr>
              <w:tabs>
                <w:tab w:val="left" w:pos="360"/>
              </w:tabs>
              <w:ind w:firstLine="567"/>
            </w:pPr>
            <w:r w:rsidRPr="006E1B45">
              <w:rPr>
                <w:i/>
                <w:lang w:val="ru-RU"/>
              </w:rPr>
              <w:t>– </w:t>
            </w:r>
            <w:r w:rsidR="00CF0D0A" w:rsidRPr="006E1B45">
              <w:rPr>
                <w:i/>
              </w:rPr>
              <w:t>корекційно-розвивальний</w:t>
            </w:r>
            <w:r w:rsidR="00CF0D0A" w:rsidRPr="006E1B45">
              <w:t xml:space="preserve">: проведення групових </w:t>
            </w:r>
            <w:proofErr w:type="spellStart"/>
            <w:r w:rsidR="00CF0D0A" w:rsidRPr="006E1B45">
              <w:t>супервізій</w:t>
            </w:r>
            <w:proofErr w:type="spellEnd"/>
            <w:r w:rsidR="00CF0D0A" w:rsidRPr="006E1B45">
              <w:t xml:space="preserve"> з учасниками тренінгі</w:t>
            </w:r>
            <w:proofErr w:type="gramStart"/>
            <w:r w:rsidR="00CF0D0A" w:rsidRPr="006E1B45">
              <w:t>в</w:t>
            </w:r>
            <w:proofErr w:type="gramEnd"/>
            <w:r w:rsidR="0007339D" w:rsidRPr="006E1B45">
              <w:t>.</w:t>
            </w:r>
          </w:p>
          <w:p w:rsidR="0007339D" w:rsidRPr="006E1B45" w:rsidRDefault="0007339D" w:rsidP="00F670BA">
            <w:pPr>
              <w:tabs>
                <w:tab w:val="left" w:pos="360"/>
              </w:tabs>
              <w:ind w:firstLine="567"/>
              <w:rPr>
                <w:b/>
              </w:rPr>
            </w:pPr>
            <w:r w:rsidRPr="006E1B45">
              <w:rPr>
                <w:b/>
              </w:rPr>
              <w:t>Результати впровадження:</w:t>
            </w:r>
          </w:p>
          <w:p w:rsidR="0092387B" w:rsidRPr="006E1B45" w:rsidRDefault="00DC216E" w:rsidP="00F670BA">
            <w:pPr>
              <w:tabs>
                <w:tab w:val="left" w:pos="360"/>
              </w:tabs>
              <w:ind w:firstLine="567"/>
            </w:pPr>
            <w:r w:rsidRPr="006E1B45">
              <w:t>–</w:t>
            </w:r>
            <w:r w:rsidRPr="006E1B45">
              <w:rPr>
                <w:lang w:val="ru-RU"/>
              </w:rPr>
              <w:t> </w:t>
            </w:r>
            <w:r w:rsidR="0007339D" w:rsidRPr="006E1B45">
              <w:t xml:space="preserve">організація навчально-просвітницьких тренінгів із фахівцями психологічної служби регіону </w:t>
            </w:r>
            <w:r w:rsidR="00CF0D0A" w:rsidRPr="006E1B45">
              <w:t>(4</w:t>
            </w:r>
            <w:r w:rsidRPr="006E1B45">
              <w:rPr>
                <w:lang w:val="ru-RU"/>
              </w:rPr>
              <w:t> </w:t>
            </w:r>
            <w:r w:rsidR="00CF0D0A" w:rsidRPr="006E1B45">
              <w:t>тренінги, 80</w:t>
            </w:r>
            <w:r w:rsidRPr="006E1B45">
              <w:rPr>
                <w:lang w:val="ru-RU"/>
              </w:rPr>
              <w:t> </w:t>
            </w:r>
            <w:r w:rsidR="00CF0D0A" w:rsidRPr="006E1B45">
              <w:t>осіб) і педагогічними працівниками навчальних закладів (40</w:t>
            </w:r>
            <w:r w:rsidRPr="006E1B45">
              <w:rPr>
                <w:lang w:val="ru-RU"/>
              </w:rPr>
              <w:t> </w:t>
            </w:r>
            <w:r w:rsidR="00CF0D0A" w:rsidRPr="006E1B45">
              <w:t>тренінгів, 800</w:t>
            </w:r>
            <w:r w:rsidRPr="006E1B45">
              <w:rPr>
                <w:lang w:val="ru-RU"/>
              </w:rPr>
              <w:t> </w:t>
            </w:r>
            <w:r w:rsidR="00CF0D0A" w:rsidRPr="006E1B45">
              <w:t xml:space="preserve">осіб) </w:t>
            </w:r>
            <w:r w:rsidR="0092387B" w:rsidRPr="006E1B45">
              <w:t>і</w:t>
            </w:r>
            <w:r w:rsidR="0007339D" w:rsidRPr="006E1B45">
              <w:t>з метою оволодіння ними навичкам кризового консультування, отримання відповідних сер</w:t>
            </w:r>
            <w:r w:rsidR="00CF0D0A" w:rsidRPr="006E1B45">
              <w:t>тифікатів).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</w:tcPr>
          <w:p w:rsidR="0092387B" w:rsidRPr="006E1B45" w:rsidRDefault="0092387B" w:rsidP="00F670BA">
            <w:pPr>
              <w:jc w:val="center"/>
            </w:pPr>
            <w:r w:rsidRPr="006E1B45">
              <w:t>13.</w:t>
            </w:r>
          </w:p>
        </w:tc>
        <w:tc>
          <w:tcPr>
            <w:tcW w:w="1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2387B" w:rsidRPr="006E1B45" w:rsidRDefault="0092387B" w:rsidP="00F670BA">
            <w:r w:rsidRPr="006E1B45">
              <w:t>Міжнародний жіночий правозахисний центр «Ла-</w:t>
            </w:r>
            <w:proofErr w:type="spellStart"/>
            <w:r w:rsidRPr="006E1B45">
              <w:t>Страда</w:t>
            </w:r>
            <w:proofErr w:type="spellEnd"/>
            <w:r w:rsidRPr="006E1B45">
              <w:t xml:space="preserve"> Україна», Міністерство освіти і </w:t>
            </w:r>
            <w:proofErr w:type="spellStart"/>
            <w:r w:rsidRPr="006E1B45">
              <w:t>нвукиУкраїни</w:t>
            </w:r>
            <w:proofErr w:type="spellEnd"/>
            <w:r w:rsidRPr="006E1B45">
              <w:t xml:space="preserve"> за підтримки Посольства Великої Британії в Україні</w:t>
            </w:r>
          </w:p>
        </w:tc>
        <w:tc>
          <w:tcPr>
            <w:tcW w:w="1813" w:type="pct"/>
            <w:shd w:val="clear" w:color="auto" w:fill="auto"/>
            <w:tcMar>
              <w:left w:w="28" w:type="dxa"/>
              <w:right w:w="28" w:type="dxa"/>
            </w:tcMar>
          </w:tcPr>
          <w:p w:rsidR="0092387B" w:rsidRPr="006E1B45" w:rsidRDefault="0092387B" w:rsidP="00F670BA">
            <w:pPr>
              <w:rPr>
                <w:b/>
              </w:rPr>
            </w:pPr>
            <w:r w:rsidRPr="006E1B45">
              <w:rPr>
                <w:b/>
              </w:rPr>
              <w:t xml:space="preserve">Проект «Розбудова миру, профілактика і розв’язання конфлікту з використанням медіації в групах та громадах, які постраждали від конфлікту, особливо серед жінок та дівчат ВПО» 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92387B" w:rsidRPr="006E1B45" w:rsidRDefault="0092387B" w:rsidP="00F670BA">
            <w:pPr>
              <w:jc w:val="center"/>
            </w:pPr>
            <w:r w:rsidRPr="006E1B45">
              <w:t>2015 – 2016</w:t>
            </w:r>
          </w:p>
        </w:tc>
        <w:tc>
          <w:tcPr>
            <w:tcW w:w="850" w:type="pct"/>
            <w:shd w:val="clear" w:color="auto" w:fill="auto"/>
            <w:tcMar>
              <w:left w:w="28" w:type="dxa"/>
              <w:right w:w="28" w:type="dxa"/>
            </w:tcMar>
          </w:tcPr>
          <w:p w:rsidR="0092387B" w:rsidRPr="006E1B45" w:rsidRDefault="0092387B" w:rsidP="00F670BA">
            <w:r w:rsidRPr="006E1B45">
              <w:t>Гніда Т.Б.</w:t>
            </w:r>
          </w:p>
          <w:p w:rsidR="0092387B" w:rsidRPr="006E1B45" w:rsidRDefault="0092387B" w:rsidP="00F670BA">
            <w:proofErr w:type="spellStart"/>
            <w:r w:rsidRPr="006E1B45">
              <w:t>Разводова</w:t>
            </w:r>
            <w:proofErr w:type="spellEnd"/>
            <w:r w:rsidRPr="006E1B45">
              <w:t xml:space="preserve"> Т.О.</w:t>
            </w:r>
          </w:p>
        </w:tc>
      </w:tr>
      <w:tr w:rsidR="006E1B45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92387B" w:rsidRPr="006E1B45" w:rsidRDefault="0092387B" w:rsidP="00F670BA">
            <w:pPr>
              <w:ind w:firstLine="567"/>
              <w:rPr>
                <w:b/>
              </w:rPr>
            </w:pPr>
            <w:r w:rsidRPr="006E1B45">
              <w:rPr>
                <w:b/>
              </w:rPr>
              <w:t>Основні напрями співпраці:</w:t>
            </w:r>
          </w:p>
          <w:p w:rsidR="0092387B" w:rsidRPr="006E1B45" w:rsidRDefault="00DC216E" w:rsidP="00F670BA">
            <w:pPr>
              <w:pStyle w:val="2"/>
              <w:ind w:left="0" w:firstLine="567"/>
            </w:pPr>
            <w:r w:rsidRPr="006E1B45">
              <w:rPr>
                <w:i/>
              </w:rPr>
              <w:t>–</w:t>
            </w:r>
            <w:r w:rsidRPr="006E1B45">
              <w:rPr>
                <w:i/>
                <w:lang w:val="ru-RU"/>
              </w:rPr>
              <w:t> </w:t>
            </w:r>
            <w:proofErr w:type="spellStart"/>
            <w:r w:rsidR="0092387B" w:rsidRPr="006E1B45">
              <w:rPr>
                <w:i/>
              </w:rPr>
              <w:t>просвітницько</w:t>
            </w:r>
            <w:proofErr w:type="spellEnd"/>
            <w:r w:rsidR="0092387B" w:rsidRPr="006E1B45">
              <w:rPr>
                <w:i/>
              </w:rPr>
              <w:t>-профілактичний:</w:t>
            </w:r>
            <w:r w:rsidR="0092387B" w:rsidRPr="006E1B45">
              <w:t xml:space="preserve"> формування вмінь і навичок </w:t>
            </w:r>
            <w:proofErr w:type="spellStart"/>
            <w:r w:rsidR="0092387B" w:rsidRPr="006E1B45">
              <w:t>просвітницько</w:t>
            </w:r>
            <w:proofErr w:type="spellEnd"/>
            <w:r w:rsidR="0092387B" w:rsidRPr="006E1B45">
              <w:t>-профілактичної роботи із розв’язання конфлікту з використанням медіації в групах і громадах, які постраждали від конфлікту, особливо серед жінок та дівчат ВПО;</w:t>
            </w:r>
          </w:p>
          <w:p w:rsidR="0092387B" w:rsidRPr="006E1B45" w:rsidRDefault="00DC216E" w:rsidP="00F670BA">
            <w:pPr>
              <w:pStyle w:val="2"/>
              <w:ind w:left="0" w:firstLine="567"/>
            </w:pPr>
            <w:r w:rsidRPr="006E1B45">
              <w:rPr>
                <w:i/>
                <w:lang w:val="ru-RU"/>
              </w:rPr>
              <w:t>– </w:t>
            </w:r>
            <w:r w:rsidR="0092387B" w:rsidRPr="006E1B45">
              <w:rPr>
                <w:i/>
              </w:rPr>
              <w:t>інформаційний:</w:t>
            </w:r>
            <w:r w:rsidR="0092387B" w:rsidRPr="006E1B45">
              <w:t xml:space="preserve"> надання всієї необхідної інформації з метою ефективного психологічного супроводу нових категорій дітей та батькі</w:t>
            </w:r>
            <w:proofErr w:type="gramStart"/>
            <w:r w:rsidR="0092387B" w:rsidRPr="006E1B45">
              <w:t>в</w:t>
            </w:r>
            <w:proofErr w:type="gramEnd"/>
            <w:r w:rsidR="0092387B" w:rsidRPr="006E1B45">
              <w:t>, які є вимушено переміщеними особами.</w:t>
            </w:r>
          </w:p>
          <w:p w:rsidR="0092387B" w:rsidRPr="006E1B45" w:rsidRDefault="0092387B" w:rsidP="00F670BA">
            <w:pPr>
              <w:ind w:firstLine="567"/>
              <w:rPr>
                <w:b/>
              </w:rPr>
            </w:pPr>
            <w:r w:rsidRPr="006E1B45">
              <w:rPr>
                <w:b/>
              </w:rPr>
              <w:t>Результати впровадження:</w:t>
            </w:r>
          </w:p>
          <w:p w:rsidR="0092387B" w:rsidRPr="006E1B45" w:rsidRDefault="00DC216E" w:rsidP="00F670BA">
            <w:pPr>
              <w:pStyle w:val="2"/>
              <w:ind w:left="0" w:firstLine="567"/>
            </w:pPr>
            <w:r w:rsidRPr="006E1B45">
              <w:t>–</w:t>
            </w:r>
            <w:r w:rsidRPr="006E1B45">
              <w:rPr>
                <w:lang w:val="ru-RU"/>
              </w:rPr>
              <w:t> </w:t>
            </w:r>
            <w:r w:rsidR="0092387B" w:rsidRPr="006E1B45">
              <w:t>проведено навчання педагогічних працівників і розпочато тренінги для учнів базової та старшої школи з метою якнайбільшого охоплення всієї території Харківського регіону (8</w:t>
            </w:r>
            <w:r w:rsidRPr="006E1B45">
              <w:rPr>
                <w:lang w:val="ru-RU"/>
              </w:rPr>
              <w:t> </w:t>
            </w:r>
            <w:r w:rsidR="0092387B" w:rsidRPr="006E1B45">
              <w:t>педагогів-медіаторів);</w:t>
            </w:r>
          </w:p>
          <w:p w:rsidR="0007339D" w:rsidRPr="006E1B45" w:rsidRDefault="00DC216E" w:rsidP="00F670BA">
            <w:pPr>
              <w:pStyle w:val="2"/>
              <w:ind w:left="0" w:firstLine="567"/>
            </w:pPr>
            <w:r w:rsidRPr="006E1B45">
              <w:rPr>
                <w:lang w:val="ru-RU"/>
              </w:rPr>
              <w:t>– </w:t>
            </w:r>
            <w:r w:rsidR="0092387B" w:rsidRPr="006E1B45">
              <w:t>розповсюджено методичні матеріали (100</w:t>
            </w:r>
            <w:r w:rsidRPr="006E1B45">
              <w:rPr>
                <w:lang w:val="ru-RU"/>
              </w:rPr>
              <w:t> </w:t>
            </w:r>
            <w:r w:rsidR="0092387B" w:rsidRPr="006E1B45">
              <w:t>примірників) і 20</w:t>
            </w:r>
            <w:r w:rsidRPr="006E1B45">
              <w:rPr>
                <w:lang w:val="ru-RU"/>
              </w:rPr>
              <w:t> </w:t>
            </w:r>
            <w:r w:rsidR="0092387B" w:rsidRPr="006E1B45">
              <w:t>плакаті</w:t>
            </w:r>
            <w:proofErr w:type="gramStart"/>
            <w:r w:rsidR="0092387B" w:rsidRPr="006E1B45">
              <w:t>в</w:t>
            </w:r>
            <w:proofErr w:type="gramEnd"/>
            <w:r w:rsidR="0092387B" w:rsidRPr="006E1B45">
              <w:t>.</w:t>
            </w:r>
          </w:p>
        </w:tc>
      </w:tr>
      <w:tr w:rsidR="006E1B45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</w:tcPr>
          <w:p w:rsidR="0092387B" w:rsidRPr="006E1B45" w:rsidRDefault="0092387B" w:rsidP="00F670BA">
            <w:pPr>
              <w:jc w:val="center"/>
            </w:pPr>
            <w:r w:rsidRPr="006E1B45">
              <w:t>14.</w:t>
            </w:r>
          </w:p>
        </w:tc>
        <w:tc>
          <w:tcPr>
            <w:tcW w:w="1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2387B" w:rsidRPr="006E1B45" w:rsidRDefault="0092387B" w:rsidP="00F670BA">
            <w:r w:rsidRPr="006E1B45">
              <w:t>Міністерство освіти і науки України, Некомерційна, недержавна організація охорони психічного здоров’я,</w:t>
            </w:r>
            <w:r w:rsidRPr="006E1B45">
              <w:rPr>
                <w:lang w:val="hr-HR"/>
              </w:rPr>
              <w:t xml:space="preserve"> </w:t>
            </w:r>
            <w:r w:rsidRPr="006E1B45">
              <w:t>(</w:t>
            </w:r>
            <w:r w:rsidRPr="006E1B45">
              <w:rPr>
                <w:lang w:val="ru-RU"/>
              </w:rPr>
              <w:t xml:space="preserve">Загреб, Хорватия), </w:t>
            </w:r>
            <w:r w:rsidRPr="006E1B45">
              <w:t>Німецьке товариство</w:t>
            </w:r>
            <w:r w:rsidRPr="006E1B45">
              <w:rPr>
                <w:lang w:val="ru-RU"/>
              </w:rPr>
              <w:t xml:space="preserve"> </w:t>
            </w:r>
            <w:proofErr w:type="spellStart"/>
            <w:r w:rsidRPr="006E1B45">
              <w:rPr>
                <w:lang w:val="ru-RU"/>
              </w:rPr>
              <w:t>міжнародного</w:t>
            </w:r>
            <w:proofErr w:type="spellEnd"/>
            <w:r w:rsidRPr="006E1B45">
              <w:rPr>
                <w:lang w:val="ru-RU"/>
              </w:rPr>
              <w:t xml:space="preserve"> </w:t>
            </w:r>
            <w:proofErr w:type="spellStart"/>
            <w:r w:rsidRPr="006E1B45">
              <w:rPr>
                <w:lang w:val="ru-RU"/>
              </w:rPr>
              <w:t>співробітництва</w:t>
            </w:r>
            <w:proofErr w:type="spellEnd"/>
            <w:r w:rsidRPr="006E1B45">
              <w:rPr>
                <w:lang w:val="ru-RU"/>
              </w:rPr>
              <w:t xml:space="preserve"> «GIZ»</w:t>
            </w:r>
            <w:r w:rsidRPr="006E1B45">
              <w:t xml:space="preserve"> </w:t>
            </w:r>
          </w:p>
        </w:tc>
        <w:tc>
          <w:tcPr>
            <w:tcW w:w="1813" w:type="pct"/>
            <w:shd w:val="clear" w:color="auto" w:fill="auto"/>
            <w:tcMar>
              <w:left w:w="28" w:type="dxa"/>
              <w:right w:w="28" w:type="dxa"/>
            </w:tcMar>
          </w:tcPr>
          <w:p w:rsidR="0092387B" w:rsidRPr="006E1B45" w:rsidRDefault="0092387B" w:rsidP="00F670BA">
            <w:r w:rsidRPr="006E1B45">
              <w:rPr>
                <w:b/>
              </w:rPr>
              <w:t>Проект щодо</w:t>
            </w:r>
            <w:r w:rsidR="006E1B45" w:rsidRPr="006E1B45">
              <w:rPr>
                <w:b/>
              </w:rPr>
              <w:t xml:space="preserve"> </w:t>
            </w:r>
            <w:r w:rsidRPr="006E1B45">
              <w:rPr>
                <w:b/>
              </w:rPr>
              <w:t>підтримки осіб, які надають допомогу внутрішньо переміщеним особам та особам, що потерпають від нестачі  питної води, продуктів харчування, позбавлених  житла в Україні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92387B" w:rsidRPr="006E1B45" w:rsidRDefault="0092387B" w:rsidP="00F670BA">
            <w:pPr>
              <w:jc w:val="center"/>
            </w:pPr>
            <w:r w:rsidRPr="006E1B45">
              <w:t>2016 – 2018</w:t>
            </w:r>
          </w:p>
        </w:tc>
        <w:tc>
          <w:tcPr>
            <w:tcW w:w="850" w:type="pct"/>
            <w:shd w:val="clear" w:color="auto" w:fill="auto"/>
            <w:tcMar>
              <w:left w:w="28" w:type="dxa"/>
              <w:right w:w="28" w:type="dxa"/>
            </w:tcMar>
          </w:tcPr>
          <w:p w:rsidR="0092387B" w:rsidRPr="006E1B45" w:rsidRDefault="0092387B" w:rsidP="00F670BA">
            <w:r w:rsidRPr="006E1B45">
              <w:t>Гніда Т.Б.</w:t>
            </w:r>
          </w:p>
          <w:p w:rsidR="0092387B" w:rsidRPr="006E1B45" w:rsidRDefault="0092387B" w:rsidP="00F670BA">
            <w:proofErr w:type="spellStart"/>
            <w:r w:rsidRPr="006E1B45">
              <w:t>Замазій</w:t>
            </w:r>
            <w:proofErr w:type="spellEnd"/>
            <w:r w:rsidRPr="006E1B45">
              <w:t xml:space="preserve"> Ю.О.</w:t>
            </w:r>
          </w:p>
        </w:tc>
      </w:tr>
      <w:tr w:rsidR="009E0DD3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9E0DD3" w:rsidRPr="006E1B45" w:rsidRDefault="009E0DD3" w:rsidP="00F670BA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Основні напрями співпраці:</w:t>
            </w:r>
          </w:p>
          <w:p w:rsidR="009E0DD3" w:rsidRPr="006E1B45" w:rsidRDefault="009E0DD3" w:rsidP="00F670BA">
            <w:pPr>
              <w:tabs>
                <w:tab w:val="left" w:pos="426"/>
              </w:tabs>
              <w:ind w:firstLine="567"/>
            </w:pPr>
            <w:r w:rsidRPr="006E1B45">
              <w:rPr>
                <w:i/>
                <w:iCs/>
                <w:lang w:val="ru-RU"/>
              </w:rPr>
              <w:t>– </w:t>
            </w:r>
            <w:r w:rsidRPr="006E1B45">
              <w:rPr>
                <w:i/>
                <w:iCs/>
              </w:rPr>
              <w:t>навчально-просвітницький:</w:t>
            </w:r>
            <w:r w:rsidRPr="006E1B45">
              <w:t xml:space="preserve"> передача практичних і теоретичних знань, професійних навичок та досвіду роботи з внутрішньо переміщеними особами;</w:t>
            </w:r>
          </w:p>
          <w:p w:rsidR="009E0DD3" w:rsidRPr="006E1B45" w:rsidRDefault="009E0DD3" w:rsidP="00F670BA">
            <w:pPr>
              <w:tabs>
                <w:tab w:val="left" w:pos="426"/>
              </w:tabs>
              <w:ind w:firstLine="567"/>
            </w:pPr>
            <w:r w:rsidRPr="006E1B45">
              <w:rPr>
                <w:i/>
                <w:iCs/>
              </w:rPr>
              <w:t>–</w:t>
            </w:r>
            <w:r w:rsidRPr="006E1B45">
              <w:rPr>
                <w:i/>
                <w:iCs/>
                <w:lang w:val="ru-RU"/>
              </w:rPr>
              <w:t> </w:t>
            </w:r>
            <w:r w:rsidRPr="006E1B45">
              <w:rPr>
                <w:i/>
                <w:iCs/>
              </w:rPr>
              <w:t>організаційно-інтеграційний</w:t>
            </w:r>
            <w:r w:rsidRPr="006E1B45">
              <w:t xml:space="preserve">: розвиток системи підтримки, зокрема нагляду, з метою забезпечення стійкості результатів та інтеграції з медичними, освітніми і соціальними послугами, що надаються регулярно. </w:t>
            </w:r>
          </w:p>
          <w:p w:rsidR="009E0DD3" w:rsidRPr="008172E1" w:rsidRDefault="009E0DD3" w:rsidP="00F670BA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  <w:r w:rsidRPr="006E1B45">
              <w:rPr>
                <w:b/>
                <w:bCs/>
              </w:rPr>
              <w:t>Результати впровадження:</w:t>
            </w:r>
          </w:p>
          <w:p w:rsidR="009E0DD3" w:rsidRPr="008172E1" w:rsidRDefault="009E0DD3" w:rsidP="00F670BA">
            <w:pPr>
              <w:ind w:firstLine="567"/>
            </w:pPr>
            <w:r w:rsidRPr="006E1B45">
              <w:t>–</w:t>
            </w:r>
            <w:r w:rsidRPr="009E0DD3">
              <w:rPr>
                <w:lang w:val="en-US"/>
              </w:rPr>
              <w:t> </w:t>
            </w:r>
            <w:r w:rsidRPr="006E1B45">
              <w:t>проведено семінар-нараду з реалізації проекту щодо підтримки органів місцевого самоврядування та громадських організацій, що працюють з внутрішньо переміщеними особами та іншими групами населення, які перебувають у складному соціально-психологічному становищі (охоплено 12</w:t>
            </w:r>
            <w:r w:rsidRPr="009E0DD3">
              <w:rPr>
                <w:lang w:val="en-US"/>
              </w:rPr>
              <w:t> </w:t>
            </w:r>
            <w:r w:rsidRPr="006E1B45">
              <w:t>осіб – практичних психологів, методистів).</w:t>
            </w:r>
          </w:p>
        </w:tc>
      </w:tr>
      <w:tr w:rsidR="009E0DD3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</w:tcPr>
          <w:p w:rsidR="009E0DD3" w:rsidRPr="006E5488" w:rsidRDefault="009E0DD3" w:rsidP="00F670BA">
            <w:pPr>
              <w:jc w:val="center"/>
            </w:pPr>
            <w:r w:rsidRPr="006E5488">
              <w:t>15.</w:t>
            </w:r>
          </w:p>
        </w:tc>
        <w:tc>
          <w:tcPr>
            <w:tcW w:w="1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E0DD3" w:rsidRPr="006E5488" w:rsidRDefault="009E0DD3" w:rsidP="00F670BA">
            <w:r w:rsidRPr="006E5488">
              <w:t>Всеукраїнський фонд «Крок за кроком», Міжнародний фонд «Відродження», Міністерство освіти і науки України</w:t>
            </w:r>
          </w:p>
        </w:tc>
        <w:tc>
          <w:tcPr>
            <w:tcW w:w="1813" w:type="pct"/>
            <w:shd w:val="clear" w:color="auto" w:fill="auto"/>
            <w:tcMar>
              <w:left w:w="28" w:type="dxa"/>
              <w:right w:w="28" w:type="dxa"/>
            </w:tcMar>
          </w:tcPr>
          <w:p w:rsidR="009E0DD3" w:rsidRPr="00F670BA" w:rsidRDefault="009E0DD3" w:rsidP="00F670BA">
            <w:pPr>
              <w:rPr>
                <w:b/>
              </w:rPr>
            </w:pPr>
            <w:r w:rsidRPr="00F670BA">
              <w:rPr>
                <w:b/>
              </w:rPr>
              <w:t>Україно-британський проект «Створення інклюзивного безпечного середовища» в рамках програми «Школа як осередок розвитку громади»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9E0DD3" w:rsidRPr="006E5488" w:rsidRDefault="009E0DD3" w:rsidP="00F670BA">
            <w:pPr>
              <w:jc w:val="center"/>
            </w:pPr>
            <w:r w:rsidRPr="006E5488">
              <w:t xml:space="preserve">2015 </w:t>
            </w:r>
            <w:r>
              <w:t xml:space="preserve">– </w:t>
            </w:r>
            <w:r w:rsidRPr="006E5488">
              <w:t>2016</w:t>
            </w:r>
          </w:p>
        </w:tc>
        <w:tc>
          <w:tcPr>
            <w:tcW w:w="850" w:type="pct"/>
            <w:shd w:val="clear" w:color="auto" w:fill="auto"/>
            <w:tcMar>
              <w:left w:w="28" w:type="dxa"/>
              <w:right w:w="28" w:type="dxa"/>
            </w:tcMar>
          </w:tcPr>
          <w:p w:rsidR="009E0DD3" w:rsidRPr="006E5488" w:rsidRDefault="009E0DD3" w:rsidP="00F670BA">
            <w:proofErr w:type="spellStart"/>
            <w:r>
              <w:t>Сіліна</w:t>
            </w:r>
            <w:proofErr w:type="spellEnd"/>
            <w:r>
              <w:t xml:space="preserve"> Г.О.</w:t>
            </w:r>
            <w:r w:rsidRPr="006E5488">
              <w:t xml:space="preserve"> </w:t>
            </w:r>
            <w:proofErr w:type="spellStart"/>
            <w:r w:rsidRPr="006E5488">
              <w:t>Сіваченко</w:t>
            </w:r>
            <w:proofErr w:type="spellEnd"/>
            <w:r w:rsidRPr="006E5488">
              <w:t xml:space="preserve"> І.Г.</w:t>
            </w:r>
          </w:p>
        </w:tc>
      </w:tr>
      <w:tr w:rsidR="00830EA2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830EA2" w:rsidRPr="009E0DD3" w:rsidRDefault="00830EA2" w:rsidP="00F670BA">
            <w:pPr>
              <w:ind w:firstLine="567"/>
              <w:rPr>
                <w:b/>
              </w:rPr>
            </w:pPr>
            <w:r w:rsidRPr="009E0DD3">
              <w:rPr>
                <w:b/>
              </w:rPr>
              <w:t>Основні напрями співпраці:</w:t>
            </w:r>
          </w:p>
          <w:p w:rsidR="00830EA2" w:rsidRPr="00F12828" w:rsidRDefault="00830EA2" w:rsidP="00F670BA">
            <w:pPr>
              <w:ind w:firstLine="567"/>
            </w:pPr>
            <w:r w:rsidRPr="009E0DD3">
              <w:t>–</w:t>
            </w:r>
            <w:r>
              <w:rPr>
                <w:lang w:val="en-US"/>
              </w:rPr>
              <w:t> </w:t>
            </w:r>
            <w:r w:rsidRPr="009E0DD3">
              <w:rPr>
                <w:i/>
              </w:rPr>
              <w:t>навчально-просвітницький</w:t>
            </w:r>
            <w:r w:rsidRPr="00F12828">
              <w:t xml:space="preserve">: забезпечення підготовки педагогічних працівників базових навчальних закладів із питань організації психолого-педагогічної підтримки дітей </w:t>
            </w:r>
            <w:proofErr w:type="spellStart"/>
            <w:r w:rsidRPr="00F12828">
              <w:t>внутрішньопереміщених</w:t>
            </w:r>
            <w:proofErr w:type="spellEnd"/>
            <w:r w:rsidRPr="00F12828">
              <w:t xml:space="preserve"> сімей;</w:t>
            </w:r>
          </w:p>
          <w:p w:rsidR="00830EA2" w:rsidRPr="00F12828" w:rsidRDefault="00830EA2" w:rsidP="00F670BA">
            <w:pPr>
              <w:ind w:firstLine="567"/>
            </w:pPr>
            <w:r w:rsidRPr="009E0DD3">
              <w:t>–</w:t>
            </w:r>
            <w:r>
              <w:rPr>
                <w:lang w:val="en-US"/>
              </w:rPr>
              <w:t> </w:t>
            </w:r>
            <w:r w:rsidRPr="009E0DD3">
              <w:rPr>
                <w:i/>
              </w:rPr>
              <w:t>організаційно-методичний</w:t>
            </w:r>
            <w:r w:rsidRPr="00F12828">
              <w:t xml:space="preserve">: організаційно-методичне забезпечення підтримки дітей дошкільного та молодшого шкільного віку </w:t>
            </w:r>
            <w:proofErr w:type="spellStart"/>
            <w:r w:rsidRPr="00F12828">
              <w:t>внутрішньопереміщених</w:t>
            </w:r>
            <w:proofErr w:type="spellEnd"/>
            <w:r w:rsidRPr="00F12828">
              <w:t xml:space="preserve"> сімей шляхом використання технологій «Кола друзів» і «Лялька як персона».</w:t>
            </w:r>
          </w:p>
          <w:p w:rsidR="00830EA2" w:rsidRPr="009E0DD3" w:rsidRDefault="00830EA2" w:rsidP="00F670BA">
            <w:pPr>
              <w:ind w:firstLine="567"/>
              <w:rPr>
                <w:b/>
              </w:rPr>
            </w:pPr>
            <w:r w:rsidRPr="009E0DD3">
              <w:rPr>
                <w:b/>
              </w:rPr>
              <w:t>Результати впровадження:</w:t>
            </w:r>
          </w:p>
          <w:p w:rsidR="00830EA2" w:rsidRDefault="00830EA2" w:rsidP="00F670BA">
            <w:pPr>
              <w:ind w:firstLine="567"/>
            </w:pPr>
            <w:r w:rsidRPr="009E0DD3">
              <w:t>–</w:t>
            </w:r>
            <w:r>
              <w:rPr>
                <w:lang w:val="en-US"/>
              </w:rPr>
              <w:t> </w:t>
            </w:r>
            <w:r w:rsidRPr="00F12828">
              <w:t xml:space="preserve">залучення до участі в проекті навчальних закладів області: </w:t>
            </w:r>
            <w:proofErr w:type="spellStart"/>
            <w:r w:rsidRPr="00F12828">
              <w:t>Мереф’янської</w:t>
            </w:r>
            <w:proofErr w:type="spellEnd"/>
            <w:r w:rsidRPr="00F12828">
              <w:t xml:space="preserve"> ЗОШ І-ІІІ</w:t>
            </w:r>
            <w:r>
              <w:rPr>
                <w:lang w:val="en-US"/>
              </w:rPr>
              <w:t> </w:t>
            </w:r>
            <w:r w:rsidRPr="00F12828">
              <w:t>ступенів №</w:t>
            </w:r>
            <w:r>
              <w:rPr>
                <w:lang w:val="en-US"/>
              </w:rPr>
              <w:t> </w:t>
            </w:r>
            <w:r w:rsidRPr="00F12828">
              <w:t xml:space="preserve">6 Харківської районної ради та </w:t>
            </w:r>
            <w:proofErr w:type="spellStart"/>
            <w:r w:rsidRPr="00F12828">
              <w:t>Глушківської</w:t>
            </w:r>
            <w:proofErr w:type="spellEnd"/>
            <w:r w:rsidRPr="00F12828">
              <w:t xml:space="preserve"> ЗОШ І-ІІІ</w:t>
            </w:r>
            <w:r>
              <w:rPr>
                <w:lang w:val="en-US"/>
              </w:rPr>
              <w:t> </w:t>
            </w:r>
            <w:r w:rsidRPr="00F12828">
              <w:t>ступенів Куп’янської районної ради.</w:t>
            </w:r>
          </w:p>
        </w:tc>
      </w:tr>
      <w:tr w:rsidR="00830EA2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</w:tcPr>
          <w:p w:rsidR="00830EA2" w:rsidRPr="005E2037" w:rsidRDefault="00830EA2" w:rsidP="00F670BA">
            <w:pPr>
              <w:jc w:val="center"/>
            </w:pPr>
            <w:r w:rsidRPr="005E2037">
              <w:t>16.</w:t>
            </w:r>
          </w:p>
        </w:tc>
        <w:tc>
          <w:tcPr>
            <w:tcW w:w="1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30EA2" w:rsidRPr="00C64E8B" w:rsidRDefault="00830EA2" w:rsidP="00F670BA">
            <w:pPr>
              <w:rPr>
                <w:b/>
              </w:rPr>
            </w:pPr>
            <w:r w:rsidRPr="00C64E8B">
              <w:t>Міжнародна фундація «</w:t>
            </w:r>
            <w:proofErr w:type="spellStart"/>
            <w:r w:rsidRPr="00C64E8B">
              <w:t>Aflatoun</w:t>
            </w:r>
            <w:proofErr w:type="spellEnd"/>
            <w:r w:rsidRPr="00C64E8B">
              <w:t xml:space="preserve"> </w:t>
            </w:r>
            <w:proofErr w:type="spellStart"/>
            <w:r w:rsidRPr="00C64E8B">
              <w:t>International</w:t>
            </w:r>
            <w:proofErr w:type="spellEnd"/>
            <w:r w:rsidRPr="00C64E8B">
              <w:t>» (Нідерланди)</w:t>
            </w:r>
          </w:p>
        </w:tc>
        <w:tc>
          <w:tcPr>
            <w:tcW w:w="1813" w:type="pct"/>
            <w:shd w:val="clear" w:color="auto" w:fill="auto"/>
            <w:tcMar>
              <w:left w:w="28" w:type="dxa"/>
              <w:right w:w="28" w:type="dxa"/>
            </w:tcMar>
          </w:tcPr>
          <w:p w:rsidR="00830EA2" w:rsidRPr="00C64E8B" w:rsidRDefault="00830EA2" w:rsidP="00F670BA">
            <w:pPr>
              <w:rPr>
                <w:b/>
              </w:rPr>
            </w:pPr>
            <w:r w:rsidRPr="00C64E8B">
              <w:rPr>
                <w:b/>
              </w:rPr>
              <w:t>Програма з основ соціальної і фінансової освіти дітей дошкільного віку «</w:t>
            </w:r>
            <w:proofErr w:type="spellStart"/>
            <w:r w:rsidRPr="00C64E8B">
              <w:rPr>
                <w:b/>
              </w:rPr>
              <w:t>Афлатот</w:t>
            </w:r>
            <w:proofErr w:type="spellEnd"/>
            <w:r w:rsidRPr="00C64E8B">
              <w:rPr>
                <w:b/>
              </w:rPr>
              <w:t>»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830EA2" w:rsidRPr="00C64E8B" w:rsidRDefault="00830EA2" w:rsidP="00F670BA">
            <w:pPr>
              <w:jc w:val="center"/>
            </w:pPr>
            <w:r w:rsidRPr="00C64E8B">
              <w:t>2015</w:t>
            </w:r>
            <w:r>
              <w:t xml:space="preserve"> – </w:t>
            </w:r>
            <w:r w:rsidRPr="00C64E8B">
              <w:t>2016</w:t>
            </w:r>
          </w:p>
        </w:tc>
        <w:tc>
          <w:tcPr>
            <w:tcW w:w="850" w:type="pct"/>
            <w:shd w:val="clear" w:color="auto" w:fill="auto"/>
            <w:tcMar>
              <w:left w:w="28" w:type="dxa"/>
              <w:right w:w="28" w:type="dxa"/>
            </w:tcMar>
          </w:tcPr>
          <w:p w:rsidR="00830EA2" w:rsidRPr="00C64E8B" w:rsidRDefault="00830EA2" w:rsidP="00F670BA">
            <w:r w:rsidRPr="00C64E8B">
              <w:t>Капустіна Н.О.</w:t>
            </w:r>
          </w:p>
          <w:p w:rsidR="00830EA2" w:rsidRPr="00C64E8B" w:rsidRDefault="00830EA2" w:rsidP="00F670BA">
            <w:pPr>
              <w:jc w:val="both"/>
              <w:rPr>
                <w:b/>
              </w:rPr>
            </w:pPr>
          </w:p>
        </w:tc>
      </w:tr>
      <w:tr w:rsidR="00830EA2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830EA2" w:rsidRPr="00C64E8B" w:rsidRDefault="00830EA2" w:rsidP="00F670BA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  <w:r w:rsidRPr="00C64E8B">
              <w:rPr>
                <w:b/>
                <w:bCs/>
              </w:rPr>
              <w:t>Основні напрями співпраці:</w:t>
            </w:r>
          </w:p>
          <w:p w:rsidR="00830EA2" w:rsidRPr="00C64E8B" w:rsidRDefault="00830EA2" w:rsidP="00F670BA">
            <w:pPr>
              <w:tabs>
                <w:tab w:val="left" w:pos="426"/>
              </w:tabs>
              <w:ind w:firstLine="567"/>
            </w:pPr>
            <w:r w:rsidRPr="00830EA2">
              <w:rPr>
                <w:i/>
                <w:iCs/>
              </w:rPr>
              <w:t>–</w:t>
            </w:r>
            <w:r>
              <w:rPr>
                <w:i/>
                <w:iCs/>
              </w:rPr>
              <w:t> </w:t>
            </w:r>
            <w:r w:rsidRPr="00C64E8B">
              <w:rPr>
                <w:i/>
                <w:iCs/>
              </w:rPr>
              <w:t xml:space="preserve">навчально-просвітницький: </w:t>
            </w:r>
            <w:r w:rsidRPr="00C64E8B">
              <w:rPr>
                <w:iCs/>
              </w:rPr>
              <w:t>підготовка педагогічних працівників дошкільних навчальних закладів до впровадження</w:t>
            </w:r>
            <w:r w:rsidRPr="00C64E8B">
              <w:t xml:space="preserve"> програми «</w:t>
            </w:r>
            <w:proofErr w:type="spellStart"/>
            <w:r w:rsidRPr="00C64E8B">
              <w:t>Афлатот</w:t>
            </w:r>
            <w:proofErr w:type="spellEnd"/>
            <w:r w:rsidRPr="00C64E8B">
              <w:t>;</w:t>
            </w:r>
          </w:p>
          <w:p w:rsidR="00830EA2" w:rsidRPr="00C64E8B" w:rsidRDefault="00830EA2" w:rsidP="00F670BA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  <w:r w:rsidRPr="00830EA2">
              <w:rPr>
                <w:i/>
                <w:iCs/>
              </w:rPr>
              <w:t>–</w:t>
            </w:r>
            <w:r>
              <w:rPr>
                <w:i/>
                <w:iCs/>
              </w:rPr>
              <w:t> </w:t>
            </w:r>
            <w:r w:rsidRPr="00C64E8B">
              <w:rPr>
                <w:i/>
                <w:iCs/>
              </w:rPr>
              <w:t>організаційно-методичний</w:t>
            </w:r>
            <w:r w:rsidRPr="00C64E8B">
              <w:t>: визначення 5-ти дошкільних навчальних закладів, у яких буде упроваджено в навчально-виховний процес програму «</w:t>
            </w:r>
            <w:proofErr w:type="spellStart"/>
            <w:r w:rsidRPr="00C64E8B">
              <w:t>Афлатот</w:t>
            </w:r>
            <w:proofErr w:type="spellEnd"/>
            <w:r w:rsidRPr="00C64E8B">
              <w:t>».</w:t>
            </w:r>
          </w:p>
          <w:p w:rsidR="00830EA2" w:rsidRPr="00C64E8B" w:rsidRDefault="00830EA2" w:rsidP="00F670BA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  <w:r w:rsidRPr="00C64E8B">
              <w:rPr>
                <w:b/>
                <w:bCs/>
              </w:rPr>
              <w:t>Результати впровадження:</w:t>
            </w:r>
          </w:p>
          <w:p w:rsidR="00830EA2" w:rsidRPr="00830EA2" w:rsidRDefault="00830EA2" w:rsidP="00F670BA">
            <w:pPr>
              <w:ind w:firstLine="567"/>
              <w:rPr>
                <w:lang w:val="ru-RU"/>
              </w:rPr>
            </w:pPr>
            <w:r w:rsidRPr="00385CB8">
              <w:t>–</w:t>
            </w:r>
            <w:r>
              <w:t xml:space="preserve"> упровадження </w:t>
            </w:r>
            <w:r w:rsidRPr="00C64E8B">
              <w:t>програм</w:t>
            </w:r>
            <w:r>
              <w:t>и</w:t>
            </w:r>
            <w:r w:rsidRPr="00C64E8B">
              <w:t xml:space="preserve"> соціально-фінансової освіти й виховання дітей </w:t>
            </w:r>
            <w:r>
              <w:t>3-5 років у дошкільних навчальних закладах Харківської області.</w:t>
            </w:r>
          </w:p>
        </w:tc>
      </w:tr>
      <w:tr w:rsidR="00830EA2" w:rsidRPr="006E1B45" w:rsidTr="00F670BA">
        <w:trPr>
          <w:jc w:val="center"/>
        </w:trPr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</w:tcPr>
          <w:p w:rsidR="00830EA2" w:rsidRPr="005E2037" w:rsidRDefault="00830EA2" w:rsidP="00F670BA">
            <w:pPr>
              <w:jc w:val="center"/>
            </w:pPr>
            <w:r>
              <w:t>17.</w:t>
            </w:r>
          </w:p>
        </w:tc>
        <w:tc>
          <w:tcPr>
            <w:tcW w:w="1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30EA2" w:rsidRPr="00C64E8B" w:rsidRDefault="00830EA2" w:rsidP="00F670BA">
            <w:r>
              <w:t>Громадська організація «Дитячий фонд «Здоров</w:t>
            </w:r>
            <w:r w:rsidRPr="00B72589">
              <w:t>’</w:t>
            </w:r>
            <w:r>
              <w:t xml:space="preserve">я через освіту», Європейський Союз, Представництво дитячого фонду ООН (ЮНІСЕФ), Міністерство освіти і науки України </w:t>
            </w:r>
          </w:p>
        </w:tc>
        <w:tc>
          <w:tcPr>
            <w:tcW w:w="1813" w:type="pct"/>
            <w:shd w:val="clear" w:color="auto" w:fill="auto"/>
            <w:tcMar>
              <w:left w:w="28" w:type="dxa"/>
              <w:right w:w="28" w:type="dxa"/>
            </w:tcMar>
          </w:tcPr>
          <w:p w:rsidR="00830EA2" w:rsidRPr="00B72589" w:rsidRDefault="00830EA2" w:rsidP="00F670BA">
            <w:pPr>
              <w:rPr>
                <w:b/>
              </w:rPr>
            </w:pPr>
            <w:r w:rsidRPr="00B72589">
              <w:rPr>
                <w:b/>
              </w:rPr>
              <w:t>Спільний проект «Вчимося жити разом»</w:t>
            </w:r>
            <w:r>
              <w:rPr>
                <w:b/>
              </w:rPr>
              <w:t xml:space="preserve"> (у рамках ініціативи Європейського Союзу «Діти миру»)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830EA2" w:rsidRPr="00C64E8B" w:rsidRDefault="00830EA2" w:rsidP="00F670BA">
            <w:pPr>
              <w:jc w:val="center"/>
            </w:pPr>
            <w:r>
              <w:t xml:space="preserve">2016 – 2017 </w:t>
            </w:r>
          </w:p>
        </w:tc>
        <w:tc>
          <w:tcPr>
            <w:tcW w:w="850" w:type="pct"/>
            <w:shd w:val="clear" w:color="auto" w:fill="auto"/>
            <w:tcMar>
              <w:left w:w="28" w:type="dxa"/>
              <w:right w:w="28" w:type="dxa"/>
            </w:tcMar>
          </w:tcPr>
          <w:p w:rsidR="00830EA2" w:rsidRDefault="00830EA2" w:rsidP="00F670BA">
            <w:r>
              <w:t>Гніда Т.Б.</w:t>
            </w:r>
          </w:p>
          <w:p w:rsidR="00830EA2" w:rsidRDefault="00830EA2" w:rsidP="00F670BA">
            <w:proofErr w:type="spellStart"/>
            <w:r>
              <w:t>Берзіня</w:t>
            </w:r>
            <w:proofErr w:type="spellEnd"/>
            <w:r>
              <w:t xml:space="preserve"> О.О.</w:t>
            </w:r>
          </w:p>
          <w:p w:rsidR="00830EA2" w:rsidRPr="00C64E8B" w:rsidRDefault="00830EA2" w:rsidP="00F670BA">
            <w:r>
              <w:t>Капустіна Н.О.</w:t>
            </w:r>
          </w:p>
        </w:tc>
      </w:tr>
      <w:tr w:rsidR="00830EA2" w:rsidRPr="006E1B45" w:rsidTr="00F670BA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830EA2" w:rsidRPr="00C64E8B" w:rsidRDefault="00830EA2" w:rsidP="00F670BA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  <w:r w:rsidRPr="00C64E8B">
              <w:rPr>
                <w:b/>
                <w:bCs/>
              </w:rPr>
              <w:t>Основні напрями співпраці:</w:t>
            </w:r>
          </w:p>
          <w:p w:rsidR="00830EA2" w:rsidRPr="00C64E8B" w:rsidRDefault="00830EA2" w:rsidP="00F670BA">
            <w:pPr>
              <w:tabs>
                <w:tab w:val="left" w:pos="426"/>
              </w:tabs>
              <w:ind w:firstLine="567"/>
            </w:pPr>
            <w:r w:rsidRPr="00830EA2">
              <w:rPr>
                <w:i/>
                <w:iCs/>
              </w:rPr>
              <w:t>–</w:t>
            </w:r>
            <w:r>
              <w:rPr>
                <w:i/>
                <w:iCs/>
              </w:rPr>
              <w:t> </w:t>
            </w:r>
            <w:r w:rsidRPr="00C64E8B">
              <w:rPr>
                <w:i/>
                <w:iCs/>
              </w:rPr>
              <w:t xml:space="preserve">навчально-просвітницький: </w:t>
            </w:r>
            <w:r w:rsidRPr="00C64E8B">
              <w:rPr>
                <w:iCs/>
              </w:rPr>
              <w:t>підготовка</w:t>
            </w:r>
            <w:r>
              <w:rPr>
                <w:iCs/>
              </w:rPr>
              <w:t xml:space="preserve"> за відповідними програмами</w:t>
            </w:r>
            <w:r w:rsidRPr="00C64E8B">
              <w:rPr>
                <w:iCs/>
              </w:rPr>
              <w:t xml:space="preserve"> </w:t>
            </w:r>
            <w:r w:rsidRPr="00FD04AA">
              <w:t>вчителів основ здоров’я</w:t>
            </w:r>
            <w:r>
              <w:t>, практичних</w:t>
            </w:r>
            <w:r w:rsidRPr="00FD04AA">
              <w:t xml:space="preserve"> психологів, соціальних педагогів, волонтерів</w:t>
            </w:r>
            <w:r w:rsidRPr="00C64E8B">
              <w:rPr>
                <w:iCs/>
              </w:rPr>
              <w:t xml:space="preserve"> </w:t>
            </w:r>
            <w:r>
              <w:rPr>
                <w:iCs/>
              </w:rPr>
              <w:t>для навчання вихованців та учнів</w:t>
            </w:r>
            <w:r w:rsidRPr="00C64E8B">
              <w:rPr>
                <w:iCs/>
              </w:rPr>
              <w:t xml:space="preserve"> дошкільних </w:t>
            </w:r>
            <w:r>
              <w:rPr>
                <w:iCs/>
              </w:rPr>
              <w:t xml:space="preserve">і загальноосвітніх </w:t>
            </w:r>
            <w:r w:rsidRPr="00C64E8B">
              <w:rPr>
                <w:iCs/>
              </w:rPr>
              <w:t>навчальних закладів</w:t>
            </w:r>
            <w:r>
              <w:rPr>
                <w:iCs/>
              </w:rPr>
              <w:t xml:space="preserve"> за методикою життєвих навичок</w:t>
            </w:r>
            <w:r w:rsidRPr="00C64E8B">
              <w:t>;</w:t>
            </w:r>
          </w:p>
          <w:p w:rsidR="00830EA2" w:rsidRPr="00D24F91" w:rsidRDefault="00830EA2" w:rsidP="00F670BA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  <w:r w:rsidRPr="00830EA2">
              <w:rPr>
                <w:i/>
                <w:iCs/>
              </w:rPr>
              <w:t>–</w:t>
            </w:r>
            <w:r>
              <w:rPr>
                <w:i/>
                <w:iCs/>
              </w:rPr>
              <w:t> </w:t>
            </w:r>
            <w:r w:rsidRPr="00C64E8B">
              <w:rPr>
                <w:i/>
                <w:iCs/>
              </w:rPr>
              <w:t>організаційно-методичний</w:t>
            </w:r>
            <w:r w:rsidRPr="00C64E8B">
              <w:t xml:space="preserve">: </w:t>
            </w:r>
            <w:r>
              <w:rPr>
                <w:iCs/>
              </w:rPr>
              <w:t xml:space="preserve">визначення планових показників підготовки педагогічних працівників для навчання курсів «Вчимося жити разом», </w:t>
            </w:r>
            <w:r w:rsidRPr="00C64E8B">
              <w:t xml:space="preserve">визначення дошкільних </w:t>
            </w:r>
            <w:r>
              <w:t xml:space="preserve">і загальноосвітніх </w:t>
            </w:r>
            <w:r w:rsidRPr="00C64E8B">
              <w:t>навчальних закладів</w:t>
            </w:r>
            <w:r>
              <w:t xml:space="preserve"> для</w:t>
            </w:r>
            <w:r w:rsidRPr="00C64E8B">
              <w:t xml:space="preserve"> </w:t>
            </w:r>
            <w:r>
              <w:t>в</w:t>
            </w:r>
            <w:r w:rsidRPr="00C64E8B">
              <w:t>проваджен</w:t>
            </w:r>
            <w:r>
              <w:t>ня проекту; розповсюдження за цільовим призначенням навчально-методичних комплектів у рамках проекту; розробка та впровадження системи мотиваційної підтримки вихователів і вчителів щодо проектної діяльності;</w:t>
            </w:r>
          </w:p>
          <w:p w:rsidR="00830EA2" w:rsidRPr="00C64E8B" w:rsidRDefault="00830EA2" w:rsidP="00F670BA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  <w:r w:rsidRPr="00830EA2">
              <w:rPr>
                <w:i/>
                <w:iCs/>
              </w:rPr>
              <w:t>–</w:t>
            </w:r>
            <w:r>
              <w:rPr>
                <w:i/>
                <w:iCs/>
              </w:rPr>
              <w:t> корекційний</w:t>
            </w:r>
            <w:r>
              <w:rPr>
                <w:bCs/>
                <w:i/>
              </w:rPr>
              <w:t xml:space="preserve">: </w:t>
            </w:r>
            <w:r>
              <w:rPr>
                <w:bCs/>
              </w:rPr>
              <w:t>здійснення моніторингу навчальних закладів щодо кількісних і якісних показників упровадження курсів «Вчимося жити разом»; проведення спеціального дослідження щодо впливу впровадження проекту на знання, ставлення та поведінкові навички дітей та підлітків.</w:t>
            </w:r>
          </w:p>
          <w:p w:rsidR="00830EA2" w:rsidRPr="00C64E8B" w:rsidRDefault="00830EA2" w:rsidP="00F670BA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  <w:r w:rsidRPr="00C64E8B">
              <w:rPr>
                <w:b/>
                <w:bCs/>
              </w:rPr>
              <w:t>Результати впровадження:</w:t>
            </w:r>
          </w:p>
          <w:p w:rsidR="00830EA2" w:rsidRDefault="00830EA2" w:rsidP="00F670BA">
            <w:pPr>
              <w:pStyle w:val="a9"/>
              <w:tabs>
                <w:tab w:val="left" w:pos="330"/>
              </w:tabs>
              <w:ind w:left="0" w:firstLine="567"/>
              <w:contextualSpacing w:val="0"/>
            </w:pPr>
            <w:r w:rsidRPr="00385CB8">
              <w:t>–</w:t>
            </w:r>
            <w:r>
              <w:t> запровадження у дошкільних і загальноосвітніх навчальних закладах Харківської області курсів «Вчимося жити разом» відповідно до рекомендацій;</w:t>
            </w:r>
          </w:p>
          <w:p w:rsidR="00830EA2" w:rsidRDefault="00830EA2" w:rsidP="00F670BA">
            <w:pPr>
              <w:pStyle w:val="a9"/>
              <w:tabs>
                <w:tab w:val="left" w:pos="330"/>
              </w:tabs>
              <w:ind w:left="0" w:firstLine="567"/>
              <w:contextualSpacing w:val="0"/>
            </w:pPr>
            <w:r w:rsidRPr="00385CB8">
              <w:t>–</w:t>
            </w:r>
            <w:r>
              <w:t> </w:t>
            </w:r>
            <w:r w:rsidRPr="00FD04AA">
              <w:t xml:space="preserve">формування у </w:t>
            </w:r>
            <w:r>
              <w:t>дітей та молоді</w:t>
            </w:r>
            <w:r w:rsidRPr="00FD04AA">
              <w:t xml:space="preserve"> життєвих навичок, що сприятимуть позитивній адаптації</w:t>
            </w:r>
            <w:r>
              <w:t>;</w:t>
            </w:r>
          </w:p>
          <w:p w:rsidR="00830EA2" w:rsidRDefault="00830EA2" w:rsidP="00F670BA">
            <w:pPr>
              <w:pStyle w:val="a9"/>
              <w:tabs>
                <w:tab w:val="left" w:pos="330"/>
              </w:tabs>
              <w:ind w:left="0" w:firstLine="567"/>
              <w:contextualSpacing w:val="0"/>
            </w:pPr>
            <w:r w:rsidRPr="00385CB8">
              <w:t>–</w:t>
            </w:r>
            <w:r>
              <w:t> </w:t>
            </w:r>
            <w:r w:rsidRPr="00FD04AA">
              <w:t xml:space="preserve">надання дітям психологічної допомоги та </w:t>
            </w:r>
            <w:r>
              <w:t xml:space="preserve">педагогічної </w:t>
            </w:r>
            <w:r w:rsidRPr="00FD04AA">
              <w:t>підтримки в навчальних закладах</w:t>
            </w:r>
            <w:r>
              <w:t>.</w:t>
            </w:r>
          </w:p>
        </w:tc>
      </w:tr>
    </w:tbl>
    <w:p w:rsidR="00353397" w:rsidRPr="006E1B45" w:rsidRDefault="00353397" w:rsidP="00353397"/>
    <w:p w:rsidR="0007339D" w:rsidRPr="006E1B45" w:rsidRDefault="0007339D"/>
    <w:sectPr w:rsidR="0007339D" w:rsidRPr="006E1B45" w:rsidSect="00700CBE">
      <w:footerReference w:type="default" r:id="rId9"/>
      <w:pgSz w:w="11906" w:h="16838"/>
      <w:pgMar w:top="567" w:right="851" w:bottom="567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90" w:rsidRDefault="00686590" w:rsidP="00FA5040">
      <w:r>
        <w:separator/>
      </w:r>
    </w:p>
  </w:endnote>
  <w:endnote w:type="continuationSeparator" w:id="0">
    <w:p w:rsidR="00686590" w:rsidRDefault="00686590" w:rsidP="00FA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63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24452" w:rsidRPr="00700CBE" w:rsidRDefault="00C24452">
        <w:pPr>
          <w:pStyle w:val="a6"/>
          <w:jc w:val="center"/>
          <w:rPr>
            <w:sz w:val="16"/>
            <w:szCs w:val="16"/>
          </w:rPr>
        </w:pPr>
        <w:r w:rsidRPr="00700CBE">
          <w:rPr>
            <w:sz w:val="16"/>
            <w:szCs w:val="16"/>
          </w:rPr>
          <w:fldChar w:fldCharType="begin"/>
        </w:r>
        <w:r w:rsidRPr="00700CBE">
          <w:rPr>
            <w:sz w:val="16"/>
            <w:szCs w:val="16"/>
          </w:rPr>
          <w:instrText>PAGE   \* MERGEFORMAT</w:instrText>
        </w:r>
        <w:r w:rsidRPr="00700CBE">
          <w:rPr>
            <w:sz w:val="16"/>
            <w:szCs w:val="16"/>
          </w:rPr>
          <w:fldChar w:fldCharType="separate"/>
        </w:r>
        <w:r w:rsidR="00BA5765" w:rsidRPr="00BA5765">
          <w:rPr>
            <w:noProof/>
            <w:sz w:val="16"/>
            <w:szCs w:val="16"/>
            <w:lang w:val="ru-RU"/>
          </w:rPr>
          <w:t>7</w:t>
        </w:r>
        <w:r w:rsidRPr="00700CBE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90" w:rsidRDefault="00686590" w:rsidP="00FA5040">
      <w:r>
        <w:separator/>
      </w:r>
    </w:p>
  </w:footnote>
  <w:footnote w:type="continuationSeparator" w:id="0">
    <w:p w:rsidR="00686590" w:rsidRDefault="00686590" w:rsidP="00FA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407"/>
    <w:multiLevelType w:val="hybridMultilevel"/>
    <w:tmpl w:val="EEF604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7F0727"/>
    <w:multiLevelType w:val="hybridMultilevel"/>
    <w:tmpl w:val="3DD0E7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3227A1C"/>
    <w:multiLevelType w:val="hybridMultilevel"/>
    <w:tmpl w:val="A4561E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170C5B"/>
    <w:multiLevelType w:val="hybridMultilevel"/>
    <w:tmpl w:val="652CDC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89E004C"/>
    <w:multiLevelType w:val="hybridMultilevel"/>
    <w:tmpl w:val="468E38AE"/>
    <w:lvl w:ilvl="0" w:tplc="320A0EC6">
      <w:start w:val="2001"/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46"/>
        </w:tabs>
        <w:ind w:left="12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6"/>
        </w:tabs>
        <w:ind w:left="26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6"/>
        </w:tabs>
        <w:ind w:left="34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6"/>
        </w:tabs>
        <w:ind w:left="41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6"/>
        </w:tabs>
        <w:ind w:left="48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6"/>
        </w:tabs>
        <w:ind w:left="55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6"/>
        </w:tabs>
        <w:ind w:left="6286" w:hanging="360"/>
      </w:pPr>
      <w:rPr>
        <w:rFonts w:ascii="Wingdings" w:hAnsi="Wingdings" w:cs="Wingdings" w:hint="default"/>
      </w:rPr>
    </w:lvl>
  </w:abstractNum>
  <w:abstractNum w:abstractNumId="5">
    <w:nsid w:val="5AAD6BEC"/>
    <w:multiLevelType w:val="hybridMultilevel"/>
    <w:tmpl w:val="BF0E0D10"/>
    <w:lvl w:ilvl="0" w:tplc="B18CF1B2">
      <w:start w:val="2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231"/>
        </w:tabs>
        <w:ind w:left="12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1"/>
        </w:tabs>
        <w:ind w:left="19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cs="Wingdings" w:hint="default"/>
      </w:rPr>
    </w:lvl>
  </w:abstractNum>
  <w:abstractNum w:abstractNumId="6">
    <w:nsid w:val="61F419CD"/>
    <w:multiLevelType w:val="hybridMultilevel"/>
    <w:tmpl w:val="A2644D5A"/>
    <w:lvl w:ilvl="0" w:tplc="D9BCC0B6">
      <w:start w:val="200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231"/>
        </w:tabs>
        <w:ind w:left="12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1"/>
        </w:tabs>
        <w:ind w:left="19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cs="Wingdings" w:hint="default"/>
      </w:rPr>
    </w:lvl>
  </w:abstractNum>
  <w:abstractNum w:abstractNumId="7">
    <w:nsid w:val="65484A8B"/>
    <w:multiLevelType w:val="hybridMultilevel"/>
    <w:tmpl w:val="3E5841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BB401AC4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6EB01C4"/>
    <w:multiLevelType w:val="hybridMultilevel"/>
    <w:tmpl w:val="E69235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0CC0251"/>
    <w:multiLevelType w:val="hybridMultilevel"/>
    <w:tmpl w:val="2C0E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64"/>
    <w:rsid w:val="0002743B"/>
    <w:rsid w:val="000559F6"/>
    <w:rsid w:val="0007339D"/>
    <w:rsid w:val="000C2D66"/>
    <w:rsid w:val="0018145D"/>
    <w:rsid w:val="001A014E"/>
    <w:rsid w:val="001C40E7"/>
    <w:rsid w:val="001E0BC4"/>
    <w:rsid w:val="00200621"/>
    <w:rsid w:val="0022438D"/>
    <w:rsid w:val="00242C67"/>
    <w:rsid w:val="002A0C4A"/>
    <w:rsid w:val="002B09A4"/>
    <w:rsid w:val="002B6D48"/>
    <w:rsid w:val="002C1E84"/>
    <w:rsid w:val="002C3479"/>
    <w:rsid w:val="002D37E3"/>
    <w:rsid w:val="00353397"/>
    <w:rsid w:val="00375678"/>
    <w:rsid w:val="0038288A"/>
    <w:rsid w:val="00402FCD"/>
    <w:rsid w:val="0042734F"/>
    <w:rsid w:val="00483871"/>
    <w:rsid w:val="005664DA"/>
    <w:rsid w:val="00596BFB"/>
    <w:rsid w:val="005B19B6"/>
    <w:rsid w:val="006042A4"/>
    <w:rsid w:val="00613A0F"/>
    <w:rsid w:val="006436EC"/>
    <w:rsid w:val="00664D0C"/>
    <w:rsid w:val="006747A4"/>
    <w:rsid w:val="00677EAB"/>
    <w:rsid w:val="00686590"/>
    <w:rsid w:val="006E1B45"/>
    <w:rsid w:val="006E3A28"/>
    <w:rsid w:val="00700CBE"/>
    <w:rsid w:val="007403C7"/>
    <w:rsid w:val="007471A5"/>
    <w:rsid w:val="007A4E68"/>
    <w:rsid w:val="007A5CBE"/>
    <w:rsid w:val="007A6FB2"/>
    <w:rsid w:val="007F4743"/>
    <w:rsid w:val="008172E1"/>
    <w:rsid w:val="00830EA2"/>
    <w:rsid w:val="0086449B"/>
    <w:rsid w:val="008B483C"/>
    <w:rsid w:val="008C7B3E"/>
    <w:rsid w:val="008F1C28"/>
    <w:rsid w:val="0092387B"/>
    <w:rsid w:val="00970F40"/>
    <w:rsid w:val="00973146"/>
    <w:rsid w:val="009A1122"/>
    <w:rsid w:val="009B63C8"/>
    <w:rsid w:val="009E0DD3"/>
    <w:rsid w:val="009F2A21"/>
    <w:rsid w:val="009F7FB2"/>
    <w:rsid w:val="00AC43DD"/>
    <w:rsid w:val="00B81AD6"/>
    <w:rsid w:val="00B93922"/>
    <w:rsid w:val="00BA5765"/>
    <w:rsid w:val="00BA6E0A"/>
    <w:rsid w:val="00BB14FB"/>
    <w:rsid w:val="00BC4D07"/>
    <w:rsid w:val="00C07D48"/>
    <w:rsid w:val="00C10064"/>
    <w:rsid w:val="00C24452"/>
    <w:rsid w:val="00C645AD"/>
    <w:rsid w:val="00C72167"/>
    <w:rsid w:val="00CF0D0A"/>
    <w:rsid w:val="00D044F7"/>
    <w:rsid w:val="00D25E5D"/>
    <w:rsid w:val="00D476A6"/>
    <w:rsid w:val="00D82D8C"/>
    <w:rsid w:val="00DC216E"/>
    <w:rsid w:val="00E31CD0"/>
    <w:rsid w:val="00E50D1C"/>
    <w:rsid w:val="00E931C9"/>
    <w:rsid w:val="00EF1A72"/>
    <w:rsid w:val="00F670BA"/>
    <w:rsid w:val="00FA5040"/>
    <w:rsid w:val="00FC5BBA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04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FA5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header"/>
    <w:basedOn w:val="a"/>
    <w:link w:val="a5"/>
    <w:uiPriority w:val="99"/>
    <w:unhideWhenUsed/>
    <w:rsid w:val="00FA50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50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0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4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76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5E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E5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8C7B3E"/>
    <w:rPr>
      <w:b/>
      <w:bCs/>
    </w:rPr>
  </w:style>
  <w:style w:type="paragraph" w:customStyle="1" w:styleId="2">
    <w:name w:val="Абзац списка2"/>
    <w:basedOn w:val="a"/>
    <w:rsid w:val="00CF0D0A"/>
    <w:pPr>
      <w:ind w:left="720"/>
    </w:pPr>
    <w:rPr>
      <w:rFonts w:eastAsia="Calibri"/>
    </w:rPr>
  </w:style>
  <w:style w:type="character" w:styleId="ad">
    <w:name w:val="Hyperlink"/>
    <w:basedOn w:val="a0"/>
    <w:uiPriority w:val="99"/>
    <w:unhideWhenUsed/>
    <w:rsid w:val="00402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04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FA5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header"/>
    <w:basedOn w:val="a"/>
    <w:link w:val="a5"/>
    <w:uiPriority w:val="99"/>
    <w:unhideWhenUsed/>
    <w:rsid w:val="00FA50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50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0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4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76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5E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E5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8C7B3E"/>
    <w:rPr>
      <w:b/>
      <w:bCs/>
    </w:rPr>
  </w:style>
  <w:style w:type="paragraph" w:customStyle="1" w:styleId="2">
    <w:name w:val="Абзац списка2"/>
    <w:basedOn w:val="a"/>
    <w:rsid w:val="00CF0D0A"/>
    <w:pPr>
      <w:ind w:left="720"/>
    </w:pPr>
    <w:rPr>
      <w:rFonts w:eastAsia="Calibri"/>
    </w:rPr>
  </w:style>
  <w:style w:type="character" w:styleId="ad">
    <w:name w:val="Hyperlink"/>
    <w:basedOn w:val="a0"/>
    <w:uiPriority w:val="99"/>
    <w:unhideWhenUsed/>
    <w:rsid w:val="00402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7A02-6FEF-4933-A7ED-16A9F180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Вольянская</dc:creator>
  <cp:lastModifiedBy>office</cp:lastModifiedBy>
  <cp:revision>3</cp:revision>
  <cp:lastPrinted>2016-02-01T08:27:00Z</cp:lastPrinted>
  <dcterms:created xsi:type="dcterms:W3CDTF">2016-02-02T12:41:00Z</dcterms:created>
  <dcterms:modified xsi:type="dcterms:W3CDTF">2017-11-16T09:10:00Z</dcterms:modified>
</cp:coreProperties>
</file>